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1619" w14:textId="2B702A14"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4FFE413" wp14:editId="0A2FCB94">
                <wp:extent cx="6764020" cy="12700"/>
                <wp:effectExtent l="0" t="0" r="5080" b="0"/>
                <wp:docPr id="19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6" name="Line 125"/>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69EF93" id="Group 124" o:spid="_x0000_s1026" style="width:532.6pt;height:1pt;mso-position-horizontal-relative:char;mso-position-vertical-relative:line" coordsize="1065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HrIwIAAMgEAAAOAAAAZHJzL2Uyb0RvYy54bWyklM1u2zAMx+8D9g6C74s/0KSdEaeH5uOS&#13;&#10;bQXaPQAjy7YwWRIkJU7efpTkpE16GbqLQYoURf7+kuePx16QAzOWK1kl+SRLCJNU1Vy2VfL7df3t&#13;&#10;ISHWgaxBKMmq5MRs8rj4+mU+6JIVqlOiZoZgEWnLQVdJ55wu09TSjvVgJ0ozicFGmR4cuqZNawMD&#13;&#10;Vu9FWmTZLB2UqbVRlFmLq8sYTBahftMw6n41jWWOiCrB3lz4mvDd+W+6mEPZGtAdp2Mb8IkueuAS&#13;&#10;D72UWoIDsjf8Q6meU6OsatyEqj5VTcMpCzPgNHl2M83GqL0Os7Tl0OoLJkR7w+nTZenPw7MhvEbt&#13;&#10;vk8TIqFHkcK5JC/uPJ5BtyVmbYx+0c8mzojmVtE/FsPpbdz7bUwmu+GHqrEg7J0KeI6N6X0JHJwc&#13;&#10;gwqniwrs6AjFxdn97C4rUCyKsby4z0aVaIdSfthFu9W4L89m0yLuwt2+NSjjeaHHsSc/EF41+0bT&#13;&#10;/h/Nlw40CyJZz+lCc3amueWSIcxphBmSnmQkSY/yiuS7oO/SIvB/ZJiPkM4QPYw8wrhmAaU21m2Y&#13;&#10;6ok3qkRge0EbOGyti9jOKV4qqdZcCFyHUkgynCXxvlWC1z4aHNPunoQhB8Cn9jDNVvl6FOEqzZde&#13;&#10;gu1iXgj5NCjxrss6WB2DejXaDriINqopZLhvEUwUcqfq07PxXY+yjjcSn0u4AOPT9u/xvR+y3n5A&#13;&#10;i78AAAD//wMAUEsDBBQABgAIAAAAIQCcWCKF3wAAAAkBAAAPAAAAZHJzL2Rvd25yZXYueG1sTI/N&#13;&#10;asMwEITvhb6D2EJvjWSXhOJYDiH9OYVCk0LpbWNtbBNrZSzFdt6+Si/tZWAZZna+fDXZVgzU+8ax&#13;&#10;hmSmQBCXzjRcafjcvz48gfAB2WDrmDRcyMOquL3JMTNu5A8adqESsYR9hhrqELpMSl/WZNHPXEcc&#13;&#10;vaPrLYZ49pU0PY6x3LYyVWohLTYcP9TY0aam8rQ7Ww1vI47rx+Rl2J6Om8v3fv7+tU1I6/u76XkZ&#13;&#10;Zb0EEWgKfwm4MsT9UMRhB3dm40WrIdKEX716ajFPQRw0pApkkcv/BMUPAAAA//8DAFBLAQItABQA&#13;&#10;BgAIAAAAIQC2gziS/gAAAOEBAAATAAAAAAAAAAAAAAAAAAAAAABbQ29udGVudF9UeXBlc10ueG1s&#13;&#10;UEsBAi0AFAAGAAgAAAAhADj9If/WAAAAlAEAAAsAAAAAAAAAAAAAAAAALwEAAF9yZWxzLy5yZWxz&#13;&#10;UEsBAi0AFAAGAAgAAAAhALx/4esjAgAAyAQAAA4AAAAAAAAAAAAAAAAALgIAAGRycy9lMm9Eb2Mu&#13;&#10;eG1sUEsBAi0AFAAGAAgAAAAhAJxYIoXfAAAACQEAAA8AAAAAAAAAAAAAAAAAfQQAAGRycy9kb3du&#13;&#10;cmV2LnhtbFBLBQYAAAAABAAEAPMAAACJBQAAAAA=&#13;&#10;">
                <v:line id="Line 125" o:spid="_x0000_s1027" style="position:absolute;visibility:visible;mso-wrap-style:square" from="0,10" to="10651,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4rlyQAAAOEAAAAPAAAAZHJzL2Rvd25yZXYueG1sRI/BasJA&#13;&#10;EIbvBd9hGaEXMRsNSE1cRayFXALWFqG3ITtNgtnZNLs16dt3C0Ivwww//zd8m91oWnGj3jWWFSyi&#13;&#10;GARxaXXDlYL3t5f5EwjnkTW2lknBDznYbScPG0y1HfiVbmdfiQBhl6KC2vsuldKVNRl0ke2IQ/Zp&#13;&#10;e4M+nH0ldY9DgJtWLuN4JQ02HD7U2NGhpvJ6/jYK6JDP8uSyxo+y+FqcjjKZFZwo9Tgdn7Mw9hkI&#13;&#10;T6P/b9wRuQ4O6xX8GYUN5PYXAAD//wMAUEsBAi0AFAAGAAgAAAAhANvh9svuAAAAhQEAABMAAAAA&#13;&#10;AAAAAAAAAAAAAAAAAFtDb250ZW50X1R5cGVzXS54bWxQSwECLQAUAAYACAAAACEAWvQsW78AAAAV&#13;&#10;AQAACwAAAAAAAAAAAAAAAAAfAQAAX3JlbHMvLnJlbHNQSwECLQAUAAYACAAAACEAj5uK5ckAAADh&#13;&#10;AAAADwAAAAAAAAAAAAAAAAAHAgAAZHJzL2Rvd25yZXYueG1sUEsFBgAAAAADAAMAtwAAAP0CAAAA&#13;&#10;AA==&#13;&#10;" strokecolor="#850e1f" strokeweight="1pt">
                  <o:lock v:ext="edit" shapetype="f"/>
                </v:line>
                <w10:anchorlock/>
              </v:group>
            </w:pict>
          </mc:Fallback>
        </mc:AlternateContent>
      </w:r>
    </w:p>
    <w:p w14:paraId="61738456" w14:textId="38A0672C" w:rsidR="00CD0D57" w:rsidRPr="00947C46" w:rsidRDefault="00CD0D57">
      <w:pPr>
        <w:pStyle w:val="BodyText"/>
        <w:spacing w:before="7"/>
        <w:ind w:left="0"/>
        <w:rPr>
          <w:color w:val="000000" w:themeColor="text1"/>
          <w:sz w:val="7"/>
        </w:rPr>
      </w:pPr>
    </w:p>
    <w:p w14:paraId="27A8CD7B" w14:textId="0FB14C8E" w:rsidR="00CD0D57" w:rsidRPr="00947C46" w:rsidRDefault="00F04652">
      <w:pPr>
        <w:spacing w:before="88"/>
        <w:ind w:left="2698" w:right="2807"/>
        <w:jc w:val="center"/>
        <w:rPr>
          <w:b/>
          <w:color w:val="000000" w:themeColor="text1"/>
          <w:sz w:val="28"/>
        </w:rPr>
      </w:pPr>
      <w:r>
        <w:rPr>
          <w:b/>
          <w:noProof/>
          <w:color w:val="000000" w:themeColor="text1"/>
          <w:spacing w:val="-2"/>
          <w:sz w:val="28"/>
        </w:rPr>
        <w:drawing>
          <wp:anchor distT="0" distB="0" distL="114300" distR="114300" simplePos="0" relativeHeight="487600640" behindDoc="0" locked="0" layoutInCell="1" allowOverlap="1" wp14:anchorId="0B5FF454" wp14:editId="2ED97571">
            <wp:simplePos x="0" y="0"/>
            <wp:positionH relativeFrom="column">
              <wp:posOffset>6116320</wp:posOffset>
            </wp:positionH>
            <wp:positionV relativeFrom="paragraph">
              <wp:posOffset>54737</wp:posOffset>
            </wp:positionV>
            <wp:extent cx="713105" cy="1138555"/>
            <wp:effectExtent l="0" t="0" r="0" b="4445"/>
            <wp:wrapSquare wrapText="bothSides"/>
            <wp:docPr id="204" name="Picture 20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Pr>
          <w:b/>
          <w:noProof/>
          <w:color w:val="000000" w:themeColor="text1"/>
          <w:spacing w:val="-2"/>
          <w:sz w:val="28"/>
        </w:rPr>
        <w:drawing>
          <wp:anchor distT="0" distB="0" distL="114300" distR="114300" simplePos="0" relativeHeight="487598592" behindDoc="0" locked="0" layoutInCell="1" allowOverlap="1" wp14:anchorId="36330E6A" wp14:editId="50FA569C">
            <wp:simplePos x="0" y="0"/>
            <wp:positionH relativeFrom="column">
              <wp:posOffset>61595</wp:posOffset>
            </wp:positionH>
            <wp:positionV relativeFrom="paragraph">
              <wp:posOffset>57277</wp:posOffset>
            </wp:positionV>
            <wp:extent cx="713105" cy="1138555"/>
            <wp:effectExtent l="0" t="0" r="0" b="4445"/>
            <wp:wrapSquare wrapText="bothSides"/>
            <wp:docPr id="203" name="Picture 20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105" cy="1138555"/>
                    </a:xfrm>
                    <a:prstGeom prst="rect">
                      <a:avLst/>
                    </a:prstGeom>
                  </pic:spPr>
                </pic:pic>
              </a:graphicData>
            </a:graphic>
            <wp14:sizeRelH relativeFrom="page">
              <wp14:pctWidth>0</wp14:pctWidth>
            </wp14:sizeRelH>
            <wp14:sizeRelV relativeFrom="page">
              <wp14:pctHeight>0</wp14:pctHeight>
            </wp14:sizeRelV>
          </wp:anchor>
        </w:drawing>
      </w:r>
      <w:r w:rsidR="00560648" w:rsidRPr="00947C46">
        <w:rPr>
          <w:b/>
          <w:color w:val="000000" w:themeColor="text1"/>
          <w:spacing w:val="-2"/>
          <w:sz w:val="28"/>
        </w:rPr>
        <w:t xml:space="preserve">Journal of </w:t>
      </w:r>
      <w:r>
        <w:rPr>
          <w:b/>
          <w:color w:val="000000" w:themeColor="text1"/>
          <w:spacing w:val="-2"/>
          <w:sz w:val="28"/>
        </w:rPr>
        <w:t>Economics and Business Letters</w:t>
      </w:r>
    </w:p>
    <w:p w14:paraId="11DFB34A" w14:textId="43482188" w:rsidR="00CD0D57" w:rsidRPr="00947C46" w:rsidRDefault="00CD0D57" w:rsidP="00560648">
      <w:pPr>
        <w:spacing w:before="220"/>
        <w:ind w:right="2805"/>
        <w:rPr>
          <w:color w:val="000000" w:themeColor="text1"/>
          <w:sz w:val="24"/>
        </w:rPr>
      </w:pPr>
    </w:p>
    <w:p w14:paraId="4DEDDBEC" w14:textId="70CB3704" w:rsidR="00CD0D57" w:rsidRPr="00947C46" w:rsidRDefault="009247FF">
      <w:pPr>
        <w:spacing w:before="231"/>
        <w:ind w:left="2700" w:right="2804"/>
        <w:jc w:val="center"/>
        <w:rPr>
          <w:color w:val="000000" w:themeColor="text1"/>
          <w:sz w:val="24"/>
        </w:rPr>
      </w:pPr>
      <w:r w:rsidRPr="00947C46">
        <w:rPr>
          <w:color w:val="000000" w:themeColor="text1"/>
          <w:sz w:val="24"/>
        </w:rPr>
        <w:t>available</w:t>
      </w:r>
      <w:r w:rsidRPr="00947C46">
        <w:rPr>
          <w:color w:val="000000" w:themeColor="text1"/>
          <w:spacing w:val="-5"/>
          <w:sz w:val="24"/>
        </w:rPr>
        <w:t xml:space="preserve"> </w:t>
      </w:r>
      <w:r w:rsidRPr="00947C46">
        <w:rPr>
          <w:color w:val="000000" w:themeColor="text1"/>
          <w:sz w:val="24"/>
        </w:rPr>
        <w:t>at</w:t>
      </w:r>
      <w:r w:rsidRPr="00947C46">
        <w:rPr>
          <w:color w:val="000000" w:themeColor="text1"/>
          <w:spacing w:val="-4"/>
          <w:sz w:val="24"/>
        </w:rPr>
        <w:t xml:space="preserve"> </w:t>
      </w:r>
      <w:r w:rsidRPr="00947C46">
        <w:rPr>
          <w:color w:val="000000" w:themeColor="text1"/>
          <w:sz w:val="24"/>
        </w:rPr>
        <w:t>http:</w:t>
      </w:r>
      <w:r w:rsidRPr="00947C46">
        <w:rPr>
          <w:color w:val="000000" w:themeColor="text1"/>
          <w:spacing w:val="-4"/>
          <w:sz w:val="24"/>
        </w:rPr>
        <w:t xml:space="preserve"> </w:t>
      </w:r>
      <w:r w:rsidR="00560648" w:rsidRPr="00947C46">
        <w:rPr>
          <w:color w:val="000000" w:themeColor="text1"/>
        </w:rPr>
        <w:t>www.privietlab.org</w:t>
      </w:r>
    </w:p>
    <w:p w14:paraId="391AD5DC" w14:textId="77777777" w:rsidR="00CD0D57" w:rsidRPr="00947C46" w:rsidRDefault="00CD0D57">
      <w:pPr>
        <w:pStyle w:val="BodyText"/>
        <w:spacing w:before="5"/>
        <w:ind w:left="0"/>
        <w:rPr>
          <w:color w:val="000000" w:themeColor="text1"/>
          <w:sz w:val="21"/>
        </w:rPr>
      </w:pPr>
    </w:p>
    <w:p w14:paraId="558B2CB1" w14:textId="013316A0" w:rsidR="00CD0D57" w:rsidRPr="00947C46" w:rsidRDefault="00F04652">
      <w:pPr>
        <w:ind w:left="2700" w:right="2807"/>
        <w:jc w:val="center"/>
        <w:rPr>
          <w:b/>
          <w:color w:val="000000" w:themeColor="text1"/>
          <w:sz w:val="18"/>
        </w:rPr>
      </w:pPr>
      <w:r w:rsidRPr="00F04652">
        <w:rPr>
          <w:b/>
          <w:color w:val="000000" w:themeColor="text1"/>
          <w:spacing w:val="-1"/>
          <w:sz w:val="18"/>
        </w:rPr>
        <w:t>Journal of Economics and Business Letters</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pacing w:val="-1"/>
          <w:sz w:val="18"/>
        </w:rPr>
        <w:t>2021,</w:t>
      </w:r>
      <w:r w:rsidR="009247FF" w:rsidRPr="00947C46">
        <w:rPr>
          <w:b/>
          <w:color w:val="000000" w:themeColor="text1"/>
          <w:spacing w:val="-10"/>
          <w:sz w:val="18"/>
        </w:rPr>
        <w:t xml:space="preserve"> </w:t>
      </w:r>
      <w:r w:rsidR="009247FF" w:rsidRPr="00947C46">
        <w:rPr>
          <w:b/>
          <w:color w:val="000000" w:themeColor="text1"/>
          <w:spacing w:val="-1"/>
          <w:sz w:val="18"/>
        </w:rPr>
        <w:t>1(</w:t>
      </w:r>
      <w:r w:rsidR="00560648" w:rsidRPr="00947C46">
        <w:rPr>
          <w:b/>
          <w:color w:val="000000" w:themeColor="text1"/>
          <w:spacing w:val="-1"/>
          <w:sz w:val="18"/>
        </w:rPr>
        <w:t>1</w:t>
      </w:r>
      <w:r w:rsidR="009247FF" w:rsidRPr="00947C46">
        <w:rPr>
          <w:b/>
          <w:color w:val="000000" w:themeColor="text1"/>
          <w:spacing w:val="-1"/>
          <w:sz w:val="18"/>
        </w:rPr>
        <w:t>),</w:t>
      </w:r>
      <w:r w:rsidR="009247FF" w:rsidRPr="00947C46">
        <w:rPr>
          <w:b/>
          <w:color w:val="000000" w:themeColor="text1"/>
          <w:spacing w:val="-10"/>
          <w:sz w:val="18"/>
        </w:rPr>
        <w:t xml:space="preserve"> </w:t>
      </w:r>
      <w:r w:rsidR="009247FF" w:rsidRPr="00947C46">
        <w:rPr>
          <w:b/>
          <w:color w:val="000000" w:themeColor="text1"/>
          <w:sz w:val="18"/>
        </w:rPr>
        <w:t>1-12</w:t>
      </w:r>
    </w:p>
    <w:p w14:paraId="573E5EFC" w14:textId="77777777" w:rsidR="00CD0D57" w:rsidRPr="00947C46" w:rsidRDefault="00947C46">
      <w:pPr>
        <w:pStyle w:val="BodyText"/>
        <w:spacing w:before="4"/>
        <w:ind w:left="0"/>
        <w:rPr>
          <w:b/>
          <w:color w:val="000000" w:themeColor="text1"/>
        </w:rPr>
      </w:pPr>
      <w:r>
        <w:rPr>
          <w:noProof/>
        </w:rPr>
        <mc:AlternateContent>
          <mc:Choice Requires="wps">
            <w:drawing>
              <wp:anchor distT="0" distB="0" distL="0" distR="0" simplePos="0" relativeHeight="487588352" behindDoc="1" locked="0" layoutInCell="1" allowOverlap="1" wp14:anchorId="29C6A8CC" wp14:editId="433A1DCB">
                <wp:simplePos x="0" y="0"/>
                <wp:positionH relativeFrom="page">
                  <wp:posOffset>504190</wp:posOffset>
                </wp:positionH>
                <wp:positionV relativeFrom="paragraph">
                  <wp:posOffset>179705</wp:posOffset>
                </wp:positionV>
                <wp:extent cx="6764020" cy="1270"/>
                <wp:effectExtent l="0" t="0" r="17780" b="11430"/>
                <wp:wrapTopAndBottom/>
                <wp:docPr id="194"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1270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8B432" id="Freeform 123" o:spid="_x0000_s1026" style="position:absolute;margin-left:39.7pt;margin-top:14.15pt;width:53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eMdzQIAACUGAAAOAAAAZHJzL2Uyb0RvYy54bWysVNtu2zAMfR+wfxD0OGD1JY7TBnWKoW2G&#13;&#10;Ad1WoNkHKLIcG5NFTVLidF9fSnZSJ7s8DMuDQ5nHh+ShyOubfSvJThjbgCpochFTIhSHslGbgn5b&#13;&#10;Ld9fUmIdUyWToERBn4WlN4u3b647PRcp1CBLYQiSKDvvdEFr5/Q8iiyvRcvsBWih0FmBaZnDo9lE&#13;&#10;pWEdsrcySuM4jzowpTbAhbX49q530kXgryrB3deqssIRWVDMzYWnCc+1f0aLazbfGKbrhg9psH/I&#13;&#10;omWNwqBHqjvmGNma5heqtuEGLFTugkMbQVU1XIQasJokPqvmqWZahFpQHKuPMtn/R8u/7B4NaUrs&#13;&#10;3VVGiWItNmlphPCSkySdeIU6becIfNKPxtdo9QPw7xYd0YnHHyxiyLr7DCXysK2DoMq+Mq3/Eusl&#13;&#10;+yD+81F8sXeE48t8lmdxij3i6EvSWehNxOaHb/nWuo8CAg/bPVjXt65EKwhfDsmvkKJqJXbxXURi&#13;&#10;0pEkzqfp0OgjKDkB1VhpHxA7eMSkI0yaZLPscpJn+Z8YJyN0TH7PiAqPUstj/JF8Op3k5+lN/wZE&#13;&#10;UTaHsll9UILv1SAFWoT5+VtlQX0N1qvuhUFpV4kPhhwI88K9oqcnaKzeo8MFOKD7/yGMweE6HytD&#13;&#10;CY7Vui9HM+ez80G8STrsa+gFqYcOe1cLO7GCAHJnlwPDvXqlGqMGosM1QmTvR8PHCgUe4/u0R7dH&#13;&#10;wbKRMlwfqUJW2Pw4FG9BNqX3+nys2axvpSE7hsvjchrfJ8tBuhOYNtbdMVv3uODq6zewVWUIUwtW&#13;&#10;3g+2Y43s7ZD0MER+bvpBW0P5jDNkoN9VuFvRqMH8pKTDPVVQ+2PLjKBEflK4CK6SLPOLLRyy6cxP&#13;&#10;kBl71mMPUxypCuoo3hBv3rp+GW61aTY1RkqCDgo+4OxWjR+yMOR9VsMBd1EQeNibftmNzwH1ut0X&#13;&#10;LwAAAP//AwBQSwMEFAAGAAgAAAAhANpmwh7fAAAADgEAAA8AAABkcnMvZG93bnJldi54bWxMTz1P&#13;&#10;wzAQ3ZH4D9YhsVGnwZSSxqlQCiuC0qHjJT6ciNiOYicN/x5nguWku/fufeT72XRsosG3zkpYrxJg&#13;&#10;ZGunWqslnD5f77bAfECrsHOWJPyQh31xfZVjptzFftB0DJpFEeszlNCE0Gec+7ohg37lerIR+3KD&#13;&#10;wRDXQXM14CWKm46nSbLhBlsbHRrsqWyo/j6ORoIQb3SmF1eGKkkP/fuosZy0lLc382EXx/MOWKA5&#13;&#10;/H3A0iHmhyIGq9xolWedhMcnEZkS0u09sAVfC7EBVi2XB+BFzv/XKH4BAAD//wMAUEsBAi0AFAAG&#13;&#10;AAgAAAAhALaDOJL+AAAA4QEAABMAAAAAAAAAAAAAAAAAAAAAAFtDb250ZW50X1R5cGVzXS54bWxQ&#13;&#10;SwECLQAUAAYACAAAACEAOP0h/9YAAACUAQAACwAAAAAAAAAAAAAAAAAvAQAAX3JlbHMvLnJlbHNQ&#13;&#10;SwECLQAUAAYACAAAACEASaXjHc0CAAAlBgAADgAAAAAAAAAAAAAAAAAuAgAAZHJzL2Uyb0RvYy54&#13;&#10;bWxQSwECLQAUAAYACAAAACEA2mbCHt8AAAAOAQAADwAAAAAAAAAAAAAAAAAnBQAAZHJzL2Rvd25y&#13;&#10;ZXYueG1sUEsFBgAAAAAEAAQA8wAAADMGAAAAAA==&#13;&#10;" path="m,l10652,e" filled="f" strokecolor="#850e1f" strokeweight="1pt">
                <v:path arrowok="t" o:connecttype="custom" o:connectlocs="0,0;2147483646,0" o:connectangles="0,0"/>
                <w10:wrap type="topAndBottom" anchorx="page"/>
              </v:shape>
            </w:pict>
          </mc:Fallback>
        </mc:AlternateContent>
      </w:r>
    </w:p>
    <w:p w14:paraId="0ECEDDD7" w14:textId="77777777" w:rsidR="00CD0D57" w:rsidRPr="00947C46" w:rsidRDefault="00CD0D57">
      <w:pPr>
        <w:pStyle w:val="BodyText"/>
        <w:spacing w:before="7"/>
        <w:ind w:left="0"/>
        <w:rPr>
          <w:b/>
          <w:color w:val="000000" w:themeColor="text1"/>
          <w:sz w:val="24"/>
        </w:rPr>
      </w:pPr>
    </w:p>
    <w:p w14:paraId="3C1F8A3F" w14:textId="1A49E37E" w:rsidR="004F5D2F" w:rsidRDefault="004F5D2F" w:rsidP="004F5D2F">
      <w:pPr>
        <w:pStyle w:val="Title"/>
        <w:rPr>
          <w:color w:val="000000" w:themeColor="text1"/>
          <w:lang w:val="en-ID"/>
        </w:rPr>
      </w:pPr>
      <w:r w:rsidRPr="004F5D2F">
        <w:rPr>
          <w:color w:val="000000" w:themeColor="text1"/>
          <w:lang w:val="en-ID"/>
        </w:rPr>
        <w:t xml:space="preserve">Addressing Sharia Issues in Cryptocurrency: </w:t>
      </w:r>
      <w:proofErr w:type="spellStart"/>
      <w:r w:rsidRPr="004F5D2F">
        <w:rPr>
          <w:color w:val="000000" w:themeColor="text1"/>
          <w:lang w:val="en-ID"/>
        </w:rPr>
        <w:t>Analyzing</w:t>
      </w:r>
      <w:proofErr w:type="spellEnd"/>
      <w:r w:rsidRPr="004F5D2F">
        <w:rPr>
          <w:color w:val="000000" w:themeColor="text1"/>
          <w:lang w:val="en-ID"/>
        </w:rPr>
        <w:t xml:space="preserve"> the Case of Bitcoin and Blockchain Technology</w:t>
      </w:r>
    </w:p>
    <w:p w14:paraId="54F72698" w14:textId="77777777" w:rsidR="004F5D2F" w:rsidRPr="004F5D2F" w:rsidRDefault="004F5D2F" w:rsidP="004F5D2F">
      <w:pPr>
        <w:pStyle w:val="Title"/>
        <w:rPr>
          <w:color w:val="000000" w:themeColor="text1"/>
          <w:lang w:val="en-ID"/>
        </w:rPr>
      </w:pPr>
    </w:p>
    <w:p w14:paraId="7167A0C6" w14:textId="54B7A6CB" w:rsidR="00CD0D57" w:rsidRPr="00D254F3" w:rsidRDefault="004F5D2F">
      <w:pPr>
        <w:pStyle w:val="Heading1"/>
        <w:ind w:firstLine="0"/>
        <w:rPr>
          <w:color w:val="000000" w:themeColor="text1"/>
        </w:rPr>
      </w:pPr>
      <w:r>
        <w:rPr>
          <w:color w:val="000000" w:themeColor="text1"/>
          <w:w w:val="95"/>
        </w:rPr>
        <w:t>Sahara Putri Dahlan</w:t>
      </w:r>
      <w:r w:rsidR="009247FF" w:rsidRPr="00947C46">
        <w:rPr>
          <w:color w:val="000000" w:themeColor="text1"/>
          <w:spacing w:val="19"/>
          <w:w w:val="95"/>
        </w:rPr>
        <w:t xml:space="preserve"> </w:t>
      </w:r>
    </w:p>
    <w:p w14:paraId="2F8FCDA2" w14:textId="77777777" w:rsidR="00CD0D57" w:rsidRPr="00947C46" w:rsidRDefault="00CD0D57">
      <w:pPr>
        <w:pStyle w:val="BodyText"/>
        <w:spacing w:before="1"/>
        <w:ind w:left="0"/>
        <w:rPr>
          <w:b/>
          <w:color w:val="000000" w:themeColor="text1"/>
          <w:sz w:val="23"/>
        </w:rPr>
      </w:pPr>
    </w:p>
    <w:p w14:paraId="36F630EE" w14:textId="4C54E84C" w:rsidR="004F5D2F" w:rsidRDefault="004F5D2F" w:rsidP="004F5D2F">
      <w:pPr>
        <w:pStyle w:val="BodyText"/>
        <w:rPr>
          <w:color w:val="000000" w:themeColor="text1"/>
        </w:rPr>
      </w:pPr>
      <w:r>
        <w:rPr>
          <w:color w:val="231F20"/>
        </w:rPr>
        <w:t>BINUS</w:t>
      </w:r>
      <w:r>
        <w:rPr>
          <w:color w:val="231F20"/>
          <w:spacing w:val="-7"/>
        </w:rPr>
        <w:t xml:space="preserve"> </w:t>
      </w:r>
      <w:r>
        <w:rPr>
          <w:color w:val="231F20"/>
        </w:rPr>
        <w:t>Online</w:t>
      </w:r>
      <w:r>
        <w:rPr>
          <w:color w:val="231F20"/>
          <w:spacing w:val="-8"/>
        </w:rPr>
        <w:t xml:space="preserve"> </w:t>
      </w:r>
      <w:r>
        <w:rPr>
          <w:color w:val="231F20"/>
        </w:rPr>
        <w:t>Learning,</w:t>
      </w:r>
      <w:r>
        <w:rPr>
          <w:color w:val="231F20"/>
          <w:spacing w:val="-7"/>
        </w:rPr>
        <w:t xml:space="preserve"> </w:t>
      </w:r>
      <w:r>
        <w:rPr>
          <w:color w:val="231F20"/>
        </w:rPr>
        <w:t>Bina</w:t>
      </w:r>
      <w:r>
        <w:rPr>
          <w:color w:val="231F20"/>
          <w:spacing w:val="-7"/>
        </w:rPr>
        <w:t xml:space="preserve"> </w:t>
      </w:r>
      <w:r>
        <w:rPr>
          <w:color w:val="231F20"/>
        </w:rPr>
        <w:t>Nusantara</w:t>
      </w:r>
      <w:r>
        <w:rPr>
          <w:color w:val="231F20"/>
          <w:spacing w:val="-8"/>
        </w:rPr>
        <w:t xml:space="preserve"> </w:t>
      </w:r>
      <w:r>
        <w:rPr>
          <w:color w:val="231F20"/>
        </w:rPr>
        <w:t>University,</w:t>
      </w:r>
      <w:r>
        <w:rPr>
          <w:color w:val="231F20"/>
          <w:spacing w:val="-7"/>
        </w:rPr>
        <w:t xml:space="preserve"> </w:t>
      </w:r>
      <w:r>
        <w:rPr>
          <w:color w:val="231F20"/>
        </w:rPr>
        <w:t>Jakarta</w:t>
      </w:r>
      <w:r>
        <w:rPr>
          <w:color w:val="231F20"/>
          <w:spacing w:val="-7"/>
        </w:rPr>
        <w:t xml:space="preserve"> </w:t>
      </w:r>
      <w:r>
        <w:rPr>
          <w:color w:val="231F20"/>
        </w:rPr>
        <w:t>11480,</w:t>
      </w:r>
      <w:r>
        <w:rPr>
          <w:color w:val="231F20"/>
          <w:spacing w:val="-6"/>
        </w:rPr>
        <w:t xml:space="preserve"> </w:t>
      </w:r>
      <w:r>
        <w:rPr>
          <w:color w:val="231F20"/>
          <w:spacing w:val="-2"/>
        </w:rPr>
        <w:t>Indonesia</w:t>
      </w:r>
      <w:r w:rsidRPr="00947C46">
        <w:rPr>
          <w:color w:val="000000" w:themeColor="text1"/>
        </w:rPr>
        <w:t xml:space="preserve"> </w:t>
      </w:r>
    </w:p>
    <w:p w14:paraId="6C521340" w14:textId="18D75A63" w:rsidR="00CD0D57" w:rsidRPr="00947C46" w:rsidRDefault="004F5D2F" w:rsidP="004F5D2F">
      <w:pPr>
        <w:pStyle w:val="BodyText"/>
        <w:rPr>
          <w:color w:val="000000" w:themeColor="text1"/>
        </w:rPr>
      </w:pPr>
      <w:r w:rsidRPr="004F5D2F">
        <w:rPr>
          <w:color w:val="000000" w:themeColor="text1"/>
        </w:rPr>
        <w:t xml:space="preserve">Corresponding Author: </w:t>
      </w:r>
      <w:hyperlink r:id="rId9" w:history="1">
        <w:r w:rsidRPr="004F5D2F">
          <w:rPr>
            <w:rStyle w:val="Hyperlink"/>
          </w:rPr>
          <w:t>sahara.dahlan@binus.ac.id</w:t>
        </w:r>
      </w:hyperlink>
    </w:p>
    <w:p w14:paraId="23B97636" w14:textId="77777777" w:rsidR="00CD0D57" w:rsidRPr="00947C46" w:rsidRDefault="00CD0D57">
      <w:pPr>
        <w:pStyle w:val="BodyText"/>
        <w:spacing w:before="7"/>
        <w:ind w:left="0"/>
        <w:rPr>
          <w:color w:val="000000" w:themeColor="text1"/>
          <w:sz w:val="21"/>
        </w:rPr>
      </w:pPr>
    </w:p>
    <w:p w14:paraId="1CF8C81E" w14:textId="5B6049C8" w:rsidR="00CD0D57" w:rsidRPr="00947C46" w:rsidRDefault="009247FF">
      <w:pPr>
        <w:tabs>
          <w:tab w:val="left" w:pos="4532"/>
          <w:tab w:val="left" w:pos="7655"/>
        </w:tabs>
        <w:ind w:left="114"/>
        <w:rPr>
          <w:color w:val="000000" w:themeColor="text1"/>
          <w:sz w:val="18"/>
        </w:rPr>
      </w:pPr>
      <w:r w:rsidRPr="00947C46">
        <w:rPr>
          <w:b/>
          <w:color w:val="000000" w:themeColor="text1"/>
          <w:sz w:val="18"/>
        </w:rPr>
        <w:t>Received:</w:t>
      </w:r>
      <w:r w:rsidRPr="00947C46">
        <w:rPr>
          <w:b/>
          <w:color w:val="000000" w:themeColor="text1"/>
          <w:spacing w:val="-3"/>
          <w:sz w:val="18"/>
        </w:rPr>
        <w:t xml:space="preserve"> </w:t>
      </w:r>
      <w:r w:rsidRPr="00947C46">
        <w:rPr>
          <w:color w:val="000000" w:themeColor="text1"/>
          <w:sz w:val="18"/>
        </w:rPr>
        <w:tab/>
      </w:r>
      <w:r w:rsidRPr="00947C46">
        <w:rPr>
          <w:b/>
          <w:color w:val="000000" w:themeColor="text1"/>
          <w:spacing w:val="-1"/>
          <w:sz w:val="18"/>
        </w:rPr>
        <w:t>Accepted:</w:t>
      </w:r>
      <w:r w:rsidRPr="00947C46">
        <w:rPr>
          <w:b/>
          <w:color w:val="000000" w:themeColor="text1"/>
          <w:spacing w:val="-2"/>
          <w:sz w:val="18"/>
        </w:rPr>
        <w:t xml:space="preserve"> </w:t>
      </w:r>
      <w:r w:rsidRPr="00947C46">
        <w:rPr>
          <w:color w:val="000000" w:themeColor="text1"/>
          <w:sz w:val="18"/>
        </w:rPr>
        <w:tab/>
      </w:r>
      <w:r w:rsidRPr="00947C46">
        <w:rPr>
          <w:b/>
          <w:color w:val="000000" w:themeColor="text1"/>
          <w:sz w:val="18"/>
        </w:rPr>
        <w:t>DOI:</w:t>
      </w:r>
    </w:p>
    <w:p w14:paraId="0F21D9DA" w14:textId="77777777" w:rsidR="00CD0D57" w:rsidRPr="00947C46" w:rsidRDefault="00947C46">
      <w:pPr>
        <w:pStyle w:val="BodyText"/>
        <w:spacing w:before="5"/>
        <w:ind w:left="0"/>
        <w:rPr>
          <w:color w:val="000000" w:themeColor="text1"/>
          <w:sz w:val="14"/>
        </w:rPr>
      </w:pPr>
      <w:r>
        <w:rPr>
          <w:noProof/>
        </w:rPr>
        <mc:AlternateContent>
          <mc:Choice Requires="wps">
            <w:drawing>
              <wp:anchor distT="0" distB="0" distL="0" distR="0" simplePos="0" relativeHeight="487588864" behindDoc="1" locked="0" layoutInCell="1" allowOverlap="1" wp14:anchorId="7D3E29F9" wp14:editId="28A2D65E">
                <wp:simplePos x="0" y="0"/>
                <wp:positionH relativeFrom="page">
                  <wp:posOffset>504190</wp:posOffset>
                </wp:positionH>
                <wp:positionV relativeFrom="paragraph">
                  <wp:posOffset>133985</wp:posOffset>
                </wp:positionV>
                <wp:extent cx="6764020" cy="1270"/>
                <wp:effectExtent l="0" t="0" r="17780" b="11430"/>
                <wp:wrapTopAndBottom/>
                <wp:docPr id="19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44D79" id="Freeform 122" o:spid="_x0000_s1026" style="position:absolute;margin-left:39.7pt;margin-top:10.55pt;width:53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z5/ywIAACQGAAAOAAAAZHJzL2Uyb0RvYy54bWysVNtu2zAMfR+wfxD0OGD1JbbTBnWKoW2G&#13;&#10;AbsUaPYBiizHxmRRk5Q43dePkp3U6S4Pw/xgUObxIXko8vrm0EmyF8a2oEqaXMSUCMWhatW2pF/X&#13;&#10;q7eXlFjHVMUkKFHSJ2HpzfL1q+teL0QKDchKGIIkyi56XdLGOb2IIssb0TF7AVoodNZgOubwaLZR&#13;&#10;ZViP7J2M0jguoh5MpQ1wYS1+vRucdBn461pw96WurXBElhRzc+Ftwnvj39Hymi22humm5WMa7B+y&#13;&#10;6FirMOiJ6o45Rnam/YWqa7kBC7W74NBFUNctF6EGrCaJX1Tz2DAtQi0ojtUnmez/o+Wf9w+GtBX2&#13;&#10;7mpGiWIdNmllhPCSkyRNvUK9tgsEPuoH42u0+iPwbxYd0ZnHHyxiyKb/BBXysJ2DoMqhNp3/E+sl&#13;&#10;hyD+00l8cXCE48diXmRxij3i6EvSeehNxBbHf/nOuvcCAg/bf7RuaF2FVhC+GpNfI0XdSezim4jE&#13;&#10;pCdJXOShDOzOCZScgRqsdAg4xaQTTJpk8+xyVmTFnxhRvUnY3zNmZ5gixocUeT4rxnt4Si//GxBF&#13;&#10;2R7LZs1RCX5QoxRoEebnb50F9TVYr7oXBqVdJz4YciDMC/eMzs/QWL1Hz6bo4a8xjMHhejlWhhIc&#13;&#10;q81QjmbOZ+eDeJP02NfQC9KMHfauDvZiDQHkXlwODPfslWqKGomO1wiRgx8NHysUeIrv057cHgWr&#13;&#10;VspwfaTyWRWzPA61W5Bt5Z0+HWu2m1tpyJ7h7rjM4/tkNWpxBtPGujtmmwEXXEP5BnaqClEawar7&#13;&#10;0XaslYMdch5nyI/NMGcbqJ5whAwMqwpXKxoNmB+U9LimSmq/75gRlMgPCvfAVZJlfq+FQ5bP/QCZ&#13;&#10;qWcz9TDFkaqkjuIF8eatG3bhTpt222CkJOig4B2Obt36GQszPmQ1HnAVBX3Htel33fQcUM/LffkT&#13;&#10;AAD//wMAUEsDBBQABgAIAAAAIQCdU1O94wAAAA4BAAAPAAAAZHJzL2Rvd25yZXYueG1sTE/LTsMw&#13;&#10;ELwj8Q/WInGjTkooNI1TBSqoOHAgPCRuTrwkEfY6it0m/XucE1xW2p3ZeWTbyWh2xMF1lgTEiwgY&#13;&#10;Um1VR42A97fHqztgzktSUltCASd0sM3PzzKZKjvSKx5L37AgQi6VAlrv+5RzV7dopFvYHilg33Yw&#13;&#10;0od1aLga5BjEjebLKFpxIzsKDq3s8aHF+qc8GAHT09R9vejTbl09f94UH2VB9/tRiMuLabcJo9gA&#13;&#10;8zj5vw+YO4T8kIdglT2QckwLuF0ngSlgGcfAZjxOkhWwar5cA88z/r9G/gsAAP//AwBQSwECLQAU&#13;&#10;AAYACAAAACEAtoM4kv4AAADhAQAAEwAAAAAAAAAAAAAAAAAAAAAAW0NvbnRlbnRfVHlwZXNdLnht&#13;&#10;bFBLAQItABQABgAIAAAAIQA4/SH/1gAAAJQBAAALAAAAAAAAAAAAAAAAAC8BAABfcmVscy8ucmVs&#13;&#10;c1BLAQItABQABgAIAAAAIQCvPz5/ywIAACQGAAAOAAAAAAAAAAAAAAAAAC4CAABkcnMvZTJvRG9j&#13;&#10;LnhtbFBLAQItABQABgAIAAAAIQCdU1O94wAAAA4BAAAPAAAAAAAAAAAAAAAAACUFAABkcnMvZG93&#13;&#10;bnJldi54bWxQSwUGAAAAAAQABADzAAAANQYAAAAA&#13;&#10;" path="m,l10652,e" filled="f" strokecolor="#850e1f" strokeweight=".5pt">
                <v:path arrowok="t" o:connecttype="custom" o:connectlocs="0,0;2147483646,0" o:connectangles="0,0"/>
                <w10:wrap type="topAndBottom" anchorx="page"/>
              </v:shape>
            </w:pict>
          </mc:Fallback>
        </mc:AlternateContent>
      </w:r>
    </w:p>
    <w:p w14:paraId="20AF4774" w14:textId="77777777" w:rsidR="00CD0D57" w:rsidRPr="00947C46" w:rsidRDefault="009247FF">
      <w:pPr>
        <w:spacing w:before="9"/>
        <w:ind w:left="117"/>
        <w:rPr>
          <w:b/>
          <w:color w:val="000000" w:themeColor="text1"/>
          <w:sz w:val="18"/>
        </w:rPr>
      </w:pPr>
      <w:r w:rsidRPr="00947C46">
        <w:rPr>
          <w:b/>
          <w:color w:val="000000" w:themeColor="text1"/>
          <w:sz w:val="18"/>
        </w:rPr>
        <w:t>ABSTRACT</w:t>
      </w:r>
    </w:p>
    <w:p w14:paraId="2E17B541" w14:textId="36C19848" w:rsidR="00B94F14" w:rsidRDefault="00B94F14" w:rsidP="00B94F14">
      <w:pPr>
        <w:spacing w:before="128" w:line="254" w:lineRule="auto"/>
        <w:ind w:left="114" w:right="110"/>
        <w:jc w:val="both"/>
        <w:rPr>
          <w:color w:val="000000" w:themeColor="text1"/>
          <w:w w:val="95"/>
          <w:sz w:val="18"/>
        </w:rPr>
      </w:pPr>
      <w:r w:rsidRPr="00B94F14">
        <w:rPr>
          <w:color w:val="000000" w:themeColor="text1"/>
          <w:w w:val="95"/>
          <w:sz w:val="18"/>
        </w:rPr>
        <w:t>The emergence of cryptocurrency and blockchain technology has spurred significant advancements in the financial sector, raising questions about their compatibility with Sharia law. This paper examines the case of Bitcoin and blockchain technology to address Sharia issues associated with cryptocurrency. Through a comprehensive literature review, it explores the ethical and functional considerations of Sharia-compliant digital currency, evaluates the compatibility of cryptocurrency with Sharia principles, and discusses its potential impact on Islamic economics and the global economy. The analysis highlights the need for further research to develop a comprehensive understanding and potentially introduce a Sharia-compliant digital currency aligned with Islamic law principles.</w:t>
      </w:r>
    </w:p>
    <w:p w14:paraId="7A7B4E0D" w14:textId="0A644BD7" w:rsidR="00CD0D57" w:rsidRPr="00947C46" w:rsidRDefault="009247FF" w:rsidP="00B94F14">
      <w:pPr>
        <w:spacing w:before="128" w:line="254" w:lineRule="auto"/>
        <w:ind w:left="114" w:right="110"/>
        <w:jc w:val="both"/>
        <w:rPr>
          <w:color w:val="000000" w:themeColor="text1"/>
          <w:sz w:val="18"/>
        </w:rPr>
      </w:pPr>
      <w:r w:rsidRPr="00947C46">
        <w:rPr>
          <w:b/>
          <w:color w:val="000000" w:themeColor="text1"/>
          <w:spacing w:val="-1"/>
          <w:sz w:val="18"/>
        </w:rPr>
        <w:t>Keywords:</w:t>
      </w:r>
      <w:r w:rsidRPr="00947C46">
        <w:rPr>
          <w:b/>
          <w:color w:val="000000" w:themeColor="text1"/>
          <w:sz w:val="18"/>
        </w:rPr>
        <w:t xml:space="preserve"> </w:t>
      </w:r>
      <w:r w:rsidR="00B94F14">
        <w:rPr>
          <w:color w:val="000000" w:themeColor="text1"/>
          <w:spacing w:val="-1"/>
          <w:sz w:val="18"/>
        </w:rPr>
        <w:t>Cryptocurrency, Sharia Issue, Islamic Law, Blockchain, Bitcoin</w:t>
      </w:r>
    </w:p>
    <w:p w14:paraId="676E5390" w14:textId="5D09EA22" w:rsidR="00CD0D57" w:rsidRPr="00947C46" w:rsidRDefault="00947C46">
      <w:pPr>
        <w:spacing w:before="9"/>
        <w:ind w:left="114"/>
        <w:rPr>
          <w:color w:val="000000" w:themeColor="text1"/>
          <w:sz w:val="18"/>
        </w:rPr>
      </w:pPr>
      <w:r>
        <w:rPr>
          <w:noProof/>
        </w:rPr>
        <mc:AlternateContent>
          <mc:Choice Requires="wps">
            <w:drawing>
              <wp:anchor distT="0" distB="0" distL="0" distR="0" simplePos="0" relativeHeight="487589376" behindDoc="1" locked="0" layoutInCell="1" allowOverlap="1" wp14:anchorId="07C5EEAE" wp14:editId="014F1539">
                <wp:simplePos x="0" y="0"/>
                <wp:positionH relativeFrom="page">
                  <wp:posOffset>504190</wp:posOffset>
                </wp:positionH>
                <wp:positionV relativeFrom="paragraph">
                  <wp:posOffset>187960</wp:posOffset>
                </wp:positionV>
                <wp:extent cx="6764020" cy="1270"/>
                <wp:effectExtent l="0" t="0" r="17780" b="11430"/>
                <wp:wrapTopAndBottom/>
                <wp:docPr id="192"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4020" cy="1270"/>
                        </a:xfrm>
                        <a:custGeom>
                          <a:avLst/>
                          <a:gdLst>
                            <a:gd name="T0" fmla="*/ 0 w 10652"/>
                            <a:gd name="T1" fmla="*/ 0 h 1270"/>
                            <a:gd name="T2" fmla="*/ 2147483646 w 10652"/>
                            <a:gd name="T3" fmla="*/ 0 h 1270"/>
                            <a:gd name="T4" fmla="*/ 0 60000 65536"/>
                            <a:gd name="T5" fmla="*/ 0 60000 65536"/>
                          </a:gdLst>
                          <a:ahLst/>
                          <a:cxnLst>
                            <a:cxn ang="T4">
                              <a:pos x="T0" y="T1"/>
                            </a:cxn>
                            <a:cxn ang="T5">
                              <a:pos x="T2" y="T3"/>
                            </a:cxn>
                          </a:cxnLst>
                          <a:rect l="0" t="0" r="r" b="b"/>
                          <a:pathLst>
                            <a:path w="10652" h="1270">
                              <a:moveTo>
                                <a:pt x="0" y="0"/>
                              </a:moveTo>
                              <a:lnTo>
                                <a:pt x="10652" y="0"/>
                              </a:lnTo>
                            </a:path>
                          </a:pathLst>
                        </a:custGeom>
                        <a:noFill/>
                        <a:ln w="6350">
                          <a:solidFill>
                            <a:srgbClr val="850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E0CD0" id="Freeform 121" o:spid="_x0000_s1026" style="position:absolute;margin-left:39.7pt;margin-top:14.8pt;width:53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SMQzQIAACQGAAAOAAAAZHJzL2Uyb0RvYy54bWysVNtu2zAMfR+wfxD0OGD1JbbTBnWKoW2G&#13;&#10;Ad1WoNkHKLIcG5MlTVLidF9fUnbSJLs8DMuDQ5nHh+ShyOubXSfJVljXalXS5CKmRCiuq1atS/pt&#13;&#10;uXh/SYnzTFVMaiVK+iwcvZm/fXPdm5lIdaNlJSwBEuVmvSlp472ZRZHjjeiYu9BGKHDW2nbMw9Gu&#13;&#10;o8qyHtg7GaVxXES9tpWxmgvn4O3d4KTzwF/Xgvuvde2EJ7KkkJsPTxueK3xG82s2W1tmmpaPabB/&#13;&#10;yKJjrYKgB6o75hnZ2PYXqq7lVjtd+wuuu0jXdctFqAGqSeKzap4aZkSoBcRx5iCT+3+0/Mv20ZK2&#13;&#10;gt5dpZQo1kGTFlYIlJwkaYIK9cbNAPhkHi3W6MyD5t8dOKITDx4cYMiq/6wr4GEbr4Mqu9p2+CXU&#13;&#10;S3ZB/OeD+GLnCYeXxbTI4hR6xMGXpNPQm4jN9t/yjfMfhQ48bPvg/NC6CqwgfDUmvwSKupPQxXcR&#13;&#10;iUlPkrjI07HRB1ByAmqg0iEgdPCAAT0ORGmSTbPLSZEVf2KcHKFj8nvG7ARTxPAjRZ5PivP08r8B&#13;&#10;QZT1vmzW7JXgOzVKARZhOH/LLKhvtEPVURiQdhlaChwAQ+Fe0fkJGqpH9ART26OH/zGMheE6HytL&#13;&#10;CYzVaijHMI/ZYRA0SQ99Db0gzdhhdHV6K5Y6gPzZ5YBwr16pjlEj0f4aAXLwg4GxQsqH+Jj20e1R&#13;&#10;etFKGa6PVJhVMcnjULvTsq3Qiek4u17dSku2DHbHZR7fJ4tRixOYsc7fMdcMuOAayrd6o6oQpRGs&#13;&#10;uh9tz1o52CHncYZwbIY5W+nqGUbI6mFVwWoFo9H2JyU9rKmSuh8bZgUl8pOCPXCVZBnutXDI8ikO&#13;&#10;kD32rI49THGgKqmncEHQvPXDLtwY264biJQEHZT+AKNbtzhjYcaHrMYDrKKg77g2cdcdnwPqdbnP&#13;&#10;XwAAAP//AwBQSwMEFAAGAAgAAAAhAEqNLAnjAAAADgEAAA8AAABkcnMvZG93bnJldi54bWxMT0tP&#13;&#10;wzAMviPxHyIjcWPppjLWrulUmADtwIHykLilrWkrEqdqsjX796QnuFi2P/t7ZDuvFTvhaHtDApaL&#13;&#10;CBhSbZqeWgHvb483G2DWSWqkMoQCzmhhl19eZDJtzESveCpdywIJ2VQK6JwbUs5t3aGWdmEGpIB9&#13;&#10;m1FLF8ax5c0op0CuFV9F0Zpr2VNQ6OSADx3WP+VRC/BPvv96Ued9Uh0+b4uPsqD750mI6yu/34ZS&#13;&#10;bIE59O7vA+YMwT/kwVhljtRYpgTcJXG4FLBK1sBmfBnHoavmzQZ4nvH/MfJfAAAA//8DAFBLAQIt&#13;&#10;ABQABgAIAAAAIQC2gziS/gAAAOEBAAATAAAAAAAAAAAAAAAAAAAAAABbQ29udGVudF9UeXBlc10u&#13;&#10;eG1sUEsBAi0AFAAGAAgAAAAhADj9If/WAAAAlAEAAAsAAAAAAAAAAAAAAAAALwEAAF9yZWxzLy5y&#13;&#10;ZWxzUEsBAi0AFAAGAAgAAAAhAPsBIxDNAgAAJAYAAA4AAAAAAAAAAAAAAAAALgIAAGRycy9lMm9E&#13;&#10;b2MueG1sUEsBAi0AFAAGAAgAAAAhAEqNLAnjAAAADgEAAA8AAAAAAAAAAAAAAAAAJwUAAGRycy9k&#13;&#10;b3ducmV2LnhtbFBLBQYAAAAABAAEAPMAAAA3BgAAAAA=&#13;&#10;" path="m,l10652,e" filled="f" strokecolor="#850e1f" strokeweight=".5pt">
                <v:path arrowok="t" o:connecttype="custom" o:connectlocs="0,0;2147483646,0" o:connectangles="0,0"/>
                <w10:wrap type="topAndBottom" anchorx="page"/>
              </v:shape>
            </w:pict>
          </mc:Fallback>
        </mc:AlternateContent>
      </w:r>
      <w:r w:rsidR="009247FF" w:rsidRPr="00947C46">
        <w:rPr>
          <w:b/>
          <w:color w:val="000000" w:themeColor="text1"/>
          <w:w w:val="95"/>
          <w:sz w:val="18"/>
        </w:rPr>
        <w:t>JEL</w:t>
      </w:r>
      <w:r w:rsidR="009247FF" w:rsidRPr="00947C46">
        <w:rPr>
          <w:b/>
          <w:color w:val="000000" w:themeColor="text1"/>
          <w:spacing w:val="8"/>
          <w:w w:val="95"/>
          <w:sz w:val="18"/>
        </w:rPr>
        <w:t xml:space="preserve"> </w:t>
      </w:r>
      <w:r w:rsidR="009247FF" w:rsidRPr="00947C46">
        <w:rPr>
          <w:b/>
          <w:color w:val="000000" w:themeColor="text1"/>
          <w:w w:val="95"/>
          <w:sz w:val="18"/>
        </w:rPr>
        <w:t>Classifications:</w:t>
      </w:r>
      <w:r w:rsidR="009247FF" w:rsidRPr="00947C46">
        <w:rPr>
          <w:b/>
          <w:color w:val="000000" w:themeColor="text1"/>
          <w:spacing w:val="21"/>
          <w:w w:val="95"/>
          <w:sz w:val="18"/>
        </w:rPr>
        <w:t xml:space="preserve"> </w:t>
      </w:r>
      <w:r w:rsidR="00A632E6" w:rsidRPr="00A632E6">
        <w:rPr>
          <w:color w:val="000000" w:themeColor="text1"/>
          <w:w w:val="95"/>
          <w:sz w:val="18"/>
        </w:rPr>
        <w:t>JEL Classifications codes.</w:t>
      </w:r>
    </w:p>
    <w:p w14:paraId="0E88AB7C" w14:textId="77777777" w:rsidR="00CD0D57" w:rsidRPr="00947C46" w:rsidRDefault="00CD0D57">
      <w:pPr>
        <w:pStyle w:val="BodyText"/>
        <w:ind w:left="0"/>
        <w:rPr>
          <w:color w:val="000000" w:themeColor="text1"/>
        </w:rPr>
      </w:pPr>
    </w:p>
    <w:p w14:paraId="2C27644D" w14:textId="77777777" w:rsidR="00CD0D57" w:rsidRPr="00947C46" w:rsidRDefault="00CD0D57">
      <w:pPr>
        <w:pStyle w:val="BodyText"/>
        <w:spacing w:before="2"/>
        <w:ind w:left="0"/>
        <w:rPr>
          <w:color w:val="000000" w:themeColor="text1"/>
          <w:sz w:val="16"/>
        </w:rPr>
      </w:pPr>
    </w:p>
    <w:p w14:paraId="7E3FB6E9" w14:textId="77777777" w:rsidR="00CD0D57" w:rsidRPr="00947C46" w:rsidRDefault="00CD0D57">
      <w:pPr>
        <w:rPr>
          <w:color w:val="000000" w:themeColor="text1"/>
          <w:sz w:val="16"/>
        </w:rPr>
        <w:sectPr w:rsidR="00CD0D57" w:rsidRPr="00947C46" w:rsidSect="00F9387D">
          <w:footerReference w:type="even" r:id="rId10"/>
          <w:footerReference w:type="default" r:id="rId11"/>
          <w:type w:val="continuous"/>
          <w:pgSz w:w="12240" w:h="15840"/>
          <w:pgMar w:top="940" w:right="680" w:bottom="560" w:left="680" w:header="720" w:footer="361" w:gutter="0"/>
          <w:pgNumType w:start="1"/>
          <w:cols w:space="720"/>
          <w:docGrid w:linePitch="299"/>
        </w:sectPr>
      </w:pPr>
    </w:p>
    <w:p w14:paraId="6D58F9C9" w14:textId="77777777" w:rsidR="00CD0D57" w:rsidRPr="00947C46" w:rsidRDefault="009247FF">
      <w:pPr>
        <w:pStyle w:val="Heading1"/>
        <w:numPr>
          <w:ilvl w:val="0"/>
          <w:numId w:val="8"/>
        </w:numPr>
        <w:tabs>
          <w:tab w:val="left" w:pos="1798"/>
        </w:tabs>
        <w:spacing w:before="90"/>
        <w:jc w:val="left"/>
        <w:rPr>
          <w:color w:val="000000" w:themeColor="text1"/>
        </w:rPr>
      </w:pPr>
      <w:r w:rsidRPr="00947C46">
        <w:rPr>
          <w:color w:val="000000" w:themeColor="text1"/>
        </w:rPr>
        <w:t>INTRODUCTION</w:t>
      </w:r>
    </w:p>
    <w:p w14:paraId="097378A7" w14:textId="77777777" w:rsidR="00CD0D57" w:rsidRPr="00947C46" w:rsidRDefault="00CD0D57">
      <w:pPr>
        <w:pStyle w:val="BodyText"/>
        <w:spacing w:before="4"/>
        <w:ind w:left="0"/>
        <w:rPr>
          <w:b/>
          <w:color w:val="000000" w:themeColor="text1"/>
          <w:sz w:val="21"/>
        </w:rPr>
      </w:pPr>
    </w:p>
    <w:p w14:paraId="5C11187A" w14:textId="67C85DC4" w:rsidR="002A67A6" w:rsidRPr="002A67A6" w:rsidRDefault="002A67A6" w:rsidP="002A67A6">
      <w:pPr>
        <w:pStyle w:val="BodyText"/>
        <w:spacing w:line="254" w:lineRule="auto"/>
        <w:ind w:right="38" w:firstLine="606"/>
        <w:jc w:val="both"/>
        <w:rPr>
          <w:color w:val="000000" w:themeColor="text1"/>
          <w:lang w:val="en-ID"/>
        </w:rPr>
      </w:pPr>
      <w:r w:rsidRPr="002A67A6">
        <w:rPr>
          <w:color w:val="000000" w:themeColor="text1"/>
          <w:lang w:val="en-ID"/>
        </w:rPr>
        <w:t xml:space="preserve">The financial landscape is undergoing a period of profound transformation </w:t>
      </w:r>
      <w:proofErr w:type="spellStart"/>
      <w:r w:rsidRPr="002A67A6">
        <w:rPr>
          <w:color w:val="000000" w:themeColor="text1"/>
          <w:lang w:val="en-ID"/>
        </w:rPr>
        <w:t>fueled</w:t>
      </w:r>
      <w:proofErr w:type="spellEnd"/>
      <w:r w:rsidRPr="002A67A6">
        <w:rPr>
          <w:color w:val="000000" w:themeColor="text1"/>
          <w:lang w:val="en-ID"/>
        </w:rPr>
        <w:t xml:space="preserve"> by the emergence of cryptocurrency and blockchain technology.</w:t>
      </w:r>
      <w:r w:rsidR="00F91090">
        <w:rPr>
          <w:color w:val="000000" w:themeColor="text1"/>
          <w:lang w:val="en-ID"/>
        </w:rPr>
        <w:t xml:space="preserve"> </w:t>
      </w:r>
      <w:sdt>
        <w:sdtPr>
          <w:rPr>
            <w:color w:val="000000"/>
            <w:lang w:val="en-ID"/>
          </w:rPr>
          <w:tag w:val="MENDELEY_CITATION_v3_eyJjaXRhdGlvbklEIjoiTUVOREVMRVlfQ0lUQVRJT05fN2Q3YzUzNWQtN2RmNS00Y2JmLWJhZTAtM2FlOGIzOTM2Y2Y5IiwicHJvcGVydGllcyI6eyJub3RlSW5kZXgiOjB9LCJpc0VkaXRlZCI6ZmFsc2UsIm1hbnVhbE92ZXJyaWRlIjp7ImlzTWFudWFsbHlPdmVycmlkZGVuIjpmYWxzZSwiY2l0ZXByb2NUZXh0IjoiKFl1bmVsaW5lLCAyMDE5KSIsIm1hbnVhbE92ZXJyaWRlVGV4dCI6IiJ9LCJjaXRhdGlvbkl0ZW1zIjpbeyJpZCI6IjRlNjRiY2MyLWJlNTAtM2ExOC04YmEzLWY3NDA3MWQ2YTE0OCIsIml0ZW1EYXRhIjp7InR5cGUiOiJhcnRpY2xlLWpvdXJuYWwiLCJpZCI6IjRlNjRiY2MyLWJlNTAtM2ExOC04YmEzLWY3NDA3MWQ2YTE0OCIsInRpdGxlIjoiQW5hbHlzaXMgb2YgY3J5cHRvY3VycmVuY3nigJlzIGNoYXJhY3RlcmlzdGljcyBpbiBmb3VyIHBlcnNwZWN0aXZlcyIsImF1dGhvciI6W3siZmFtaWx5IjoiWXVuZWxpbmUiLCJnaXZlbiI6Ik1pcnphIEhlZGlzbWFybGluYSIsInBhcnNlLW5hbWVzIjpmYWxzZSwiZHJvcHBpbmctcGFydGljbGUiOiIiLCJub24tZHJvcHBpbmctcGFydGljbGUiOiIifV0sImNvbnRhaW5lci10aXRsZSI6IkpvdXJuYWwgb2YgQXNpYW4gQnVzaW5lc3MgYW5kIEVjb25vbWljIFN0dWRpZXMiLCJET0kiOiIxMC4xMTA4L0pBQkVTLTEyLTIwMTgtMDEwNyIsIklTU04iOiIyNTE1LTk2NFgiLCJpc3N1ZWQiOnsiZGF0ZS1wYXJ0cyI6W1syMDE5LDEyLDJdXX0sInBhZ2UiOiIyMDYtMjE5IiwiaXNzdWUiOiIyIiwidm9sdW1lIjoiMjYiLCJjb250YWluZXItdGl0bGUtc2hvcnQiOiIifSwiaXNUZW1wb3JhcnkiOmZhbHNlfV19"/>
          <w:id w:val="1692420418"/>
          <w:placeholder>
            <w:docPart w:val="DefaultPlaceholder_-1854013440"/>
          </w:placeholder>
        </w:sdtPr>
        <w:sdtContent>
          <w:r w:rsidR="00F91090" w:rsidRPr="00F91090">
            <w:rPr>
              <w:color w:val="000000"/>
              <w:lang w:val="en-ID"/>
            </w:rPr>
            <w:t>(</w:t>
          </w:r>
          <w:proofErr w:type="spellStart"/>
          <w:r w:rsidR="00F91090" w:rsidRPr="00F91090">
            <w:rPr>
              <w:color w:val="000000"/>
              <w:lang w:val="en-ID"/>
            </w:rPr>
            <w:t>Yuneline</w:t>
          </w:r>
          <w:proofErr w:type="spellEnd"/>
          <w:r w:rsidR="00F91090" w:rsidRPr="00F91090">
            <w:rPr>
              <w:color w:val="000000"/>
              <w:lang w:val="en-ID"/>
            </w:rPr>
            <w:t>, 2019)</w:t>
          </w:r>
        </w:sdtContent>
      </w:sdt>
      <w:r w:rsidR="00F91090">
        <w:rPr>
          <w:color w:val="000000" w:themeColor="text1"/>
          <w:vertAlign w:val="superscript"/>
          <w:lang w:val="en-ID"/>
        </w:rPr>
        <w:t xml:space="preserve"> </w:t>
      </w:r>
      <w:proofErr w:type="spellStart"/>
      <w:r w:rsidR="00F91090">
        <w:rPr>
          <w:color w:val="000000" w:themeColor="text1"/>
          <w:lang w:val="en-ID"/>
        </w:rPr>
        <w:t>c</w:t>
      </w:r>
      <w:r w:rsidRPr="002A67A6">
        <w:rPr>
          <w:color w:val="000000" w:themeColor="text1"/>
          <w:lang w:val="en-ID"/>
        </w:rPr>
        <w:t>aptly</w:t>
      </w:r>
      <w:proofErr w:type="spellEnd"/>
      <w:r w:rsidRPr="002A67A6">
        <w:rPr>
          <w:color w:val="000000" w:themeColor="text1"/>
          <w:lang w:val="en-ID"/>
        </w:rPr>
        <w:t xml:space="preserve"> highlights the transformative potential of these innovations, suggesting they could revolutionize the way we conduct financial transactions on a global scale. However, amidst the excitement, a critical question arises: can these advancements coexist harmoniously with the established principles of Sharia law </w:t>
      </w:r>
      <w:sdt>
        <w:sdtPr>
          <w:rPr>
            <w:color w:val="000000" w:themeColor="text1"/>
            <w:lang w:val="en-ID"/>
          </w:rPr>
          <w:tag w:val="MENDELEY_CITATION_v3_eyJjaXRhdGlvbklEIjoiTUVOREVMRVlfQ0lUQVRJT05fNDhjYWQ0NmEtOWRlMS00YmE2LWJlN2ItOWVlMDQyNjcyYTA3IiwicHJvcGVydGllcyI6eyJub3RlSW5kZXgiOjB9LCJpc0VkaXRlZCI6ZmFsc2UsIm1hbnVhbE92ZXJyaWRlIjp7ImlzTWFudWFsbHlPdmVycmlkZGVuIjpmYWxzZSwiY2l0ZXByb2NUZXh0IjoiKEhhcSAmIzM4OyBBbGksIDIwMTgpIiwibWFudWFsT3ZlcnJpZGVUZXh0IjoiIn0sImNpdGF0aW9uSXRlbXMiOlt7ImlkIjoiYTAyZGJjOGEtMTg0Mi0zNjgyLTljNjYtNzgxNjAxMmQxOGFhIiwiaXRlbURhdGEiOnsidHlwZSI6ImFydGljbGUtam91cm5hbCIsImlkIjoiYTAyZGJjOGEtMTg0Mi0zNjgyLTljNjYtNzgxNjAxMmQxOGFhIiwidGl0bGUiOiJOYXZpZ2F0aW5nIHRoZSBDcnlwdG9jdXJyZW5jeSBMYW5kc2NhcGU6IEFuIElzbGFtaWMgUGVyc3BlY3RpdmUiLCJhdXRob3IiOlt7ImZhbWlseSI6IkhhcSIsImdpdmVuIjoiSGluYSBCaW50ZSIsInBhcnNlLW5hbWVzIjpmYWxzZSwiZHJvcHBpbmctcGFydGljbGUiOiIiLCJub24tZHJvcHBpbmctcGFydGljbGUiOiIifSx7ImZhbWlseSI6IkFsaSIsImdpdmVuIjoiU3llZCBUYWhhIiwicGFyc2UtbmFtZXMiOmZhbHNlLCJkcm9wcGluZy1wYXJ0aWNsZSI6IiIsIm5vbi1kcm9wcGluZy1wYXJ0aWNsZSI6IiJ9XSwiaXNzdWVkIjp7ImRhdGUtcGFydHMiOltbMjAxOCwxMSwxNF1dfSwiYWJzdHJhY3QiOiJBbG1vc3QgYSBkZWNhZGUgb24gZnJvbSB0aGUgbGF1bmNoIG9mIEJpdGNvaW4sIGNyeXB0b2N1cnJlbmNpZXMgY29udGludWUgdG8gZ2VuZXJhdGUgaGVhZGxpbmVzIGFuZCBpbnRlbnNlIGRlYmF0ZS4gV2hhdCBzdGFydGVkIGFzIGFuIHVuZGVyZ3JvdW5kIGV4cGVyaW1lbnQgYnkgYSByYWcgdGFnIGdyb3VwIG9mIHByb2dyYW1tZXJzIGFybWVkIHdpdGggYSBMaWJlcnRhcmlhbiBtYW5pZmVzdG8gaGFzIG5vdyByZXN1bHRlZCBpbiBhIHRocml2aW5nICQyMzAgYmlsbGlvbiBlY29zeXN0ZW0sIHdpdGggY29uc3RhbnQgb24tZ29pbmcgaW5ub3ZhdGlvbi4gU2Nob2xhcnMgYW5kIHJlc2VhcmNoZXJzIGFsaWtlIGFyZSByZWFsaXppbmcgdGhhdCBjcnlwdG9jdXJyZW5jaWVzIGFyZSBmYXIgbW9yZSB0aGFuIG1lcmUgdGVjaG5pY2FsIGlubm92YXRpb247IHRoZXkgcmVwcmVzZW50IGEgZGlzdGluY3QgYW5kIHJldm9sdXRpb25hcnkgbmV3IGVjb25vbWljIHBhcmFkaWdtIHRlbmRpbmcgdG93YXJkcyBkZWNlbnRyYWxpemF0aW9uLiBVbmZvcnR1bmF0ZWx5LCB0aGlzIGJvbGQgbmV3IHVuaXZlcnNlIGlzIGxpdHRsZSBleHBsb3JlZCBmcm9tIHRoZSBwZXJzcGVjdGl2ZSBvZiBJc2xhbWljIGVjb25vbWljcyBhbmQgZmluYW5jZS4gT3VyIHdvcmsgYWltcyB0byBhZGRyZXNzIHRoZXNlIGRlZmljaWVuY2llcy4gT3VyIHBhcGVyIG1ha2VzIHRoZSBmb2xsb3dpbmcgZGlzdGluY3QgY29udHJpYnV0aW9ucyBXZSBzaWduaWZpY2FudGx5IGV4cGFuZCB0aGUgZGlzY3Vzc2lvbiBvbiB3aGV0aGVyIGNyeXB0b2N1cnJlbmNpZXMgcXVhbGlmeSBhcyBcIm1vbmV5XCIgZnJvbSBhbiBJc2xhbWljIHBlcnNwZWN0aXZlIGFuZCB3ZSBhcmd1ZSB0aGF0IHRoaXMgZGViYXRlIG5lY2Vzc2l0YXRlcyByZXRoaW5raW5nIGNlcnRhaW4gZnVuZGFtZW50YWwgZGVmaW5pdGlvbnMuIFdlIGNvbmNsdWRlIHRoYXQgdGhlIGNyeXB0b2N1cnJlbmN5IHBoZW5vbWVub24sIHdpdGggaXRzIHJhZGljYWwgbmV3IGNhcGFiaWxpdGllcywgbWF5IGhvbGQgY29uc2lkZXJhYmxlIG9wcG9ydHVuaXR5IHdoaWNoIG1lcml0cyBkZWVwZXIgaW52ZXN0aWdhdGlvbi4iLCJjb250YWluZXItdGl0bGUtc2hvcnQiOiIifSwiaXNUZW1wb3JhcnkiOmZhbHNlfV19"/>
          <w:id w:val="-537041627"/>
          <w:placeholder>
            <w:docPart w:val="DefaultPlaceholder_-1854013440"/>
          </w:placeholder>
        </w:sdtPr>
        <w:sdtEndPr>
          <w:rPr>
            <w:vertAlign w:val="superscript"/>
          </w:rPr>
        </w:sdtEndPr>
        <w:sdtContent>
          <w:r w:rsidR="00F91090">
            <w:t>(</w:t>
          </w:r>
          <w:proofErr w:type="spellStart"/>
          <w:r w:rsidR="00F91090">
            <w:t>Haq</w:t>
          </w:r>
          <w:proofErr w:type="spellEnd"/>
          <w:r w:rsidR="00F91090">
            <w:t xml:space="preserve"> &amp; Ali, 2018)</w:t>
          </w:r>
        </w:sdtContent>
      </w:sdt>
      <w:r w:rsidRPr="002A67A6">
        <w:rPr>
          <w:color w:val="000000" w:themeColor="text1"/>
          <w:lang w:val="en-ID"/>
        </w:rPr>
        <w:t xml:space="preserve">. Sharia law, meticulously outlined by Hassan et al. </w:t>
      </w:r>
      <w:sdt>
        <w:sdtPr>
          <w:rPr>
            <w:color w:val="000000"/>
            <w:lang w:val="en-ID"/>
          </w:rPr>
          <w:tag w:val="MENDELEY_CITATION_v3_eyJjaXRhdGlvbklEIjoiTUVOREVMRVlfQ0lUQVRJT05fMDY1ODQ0OWUtYzgzZS00MGE4LWI4MzItNjAzMTlhNDFhNzJhIiwicHJvcGVydGllcyI6eyJub3RlSW5kZXgiOjB9LCJpc0VkaXRlZCI6ZmFsc2UsIm1hbnVhbE92ZXJyaWRlIjp7ImlzTWFudWFsbHlPdmVycmlkZGVuIjpmYWxzZSwiY2l0ZXByb2NUZXh0IjoiKEhhc3NhbiBldCBhbC4sIDIwMjApIiwibWFudWFsT3ZlcnJpZGVUZXh0IjoiIn0sImNpdGF0aW9uSXRlbXMiOlt7ImlkIjoiOWI3OTQ4NTYtYmU2ZC0zYWQ4LWJjMmEtMDZkOGFlMDY5M2Y0IiwiaXRlbURhdGEiOnsidHlwZSI6ImFydGljbGUtam91cm5hbCIsImlkIjoiOWI3OTQ4NTYtYmU2ZC0zYWQ4LWJjMmEtMDZkOGFlMDY5M2Y0IiwidGl0bGUiOiJBIENvbnZlbnRpb25hbCBhbmQgU2hhcsSryr9haCBBbmFseXNpcyBvZiBCaXRjb2luIiwiYXV0aG9yIjpbeyJmYW1pbHkiOiJIYXNzYW4iLCJnaXZlbiI6Ik0gS2FiaXIiLCJwYXJzZS1uYW1lcyI6ZmFsc2UsImRyb3BwaW5nLXBhcnRpY2xlIjoiIiwibm9uLWRyb3BwaW5nLXBhcnRpY2xlIjoiIn0seyJmYW1pbHkiOiJLYXJpbSIsImdpdmVuIjoiTW9oYW1tYWQgU3lkdWwiLCJwYXJzZS1uYW1lcyI6ZmFsc2UsImRyb3BwaW5nLXBhcnRpY2xlIjoiIiwibm9uLWRyb3BwaW5nLXBhcnRpY2xlIjoiIn0seyJmYW1pbHkiOiJNdW5lZXphYyIsImdpdmVuIjoiQWlzaGF0aCIsInBhcnNlLW5hbWVzIjpmYWxzZSwiZHJvcHBpbmctcGFydGljbGUiOiIiLCJub24tZHJvcHBpbmctcGFydGljbGUiOiIifV0sImNvbnRhaW5lci10aXRsZSI6IkFyYWIgTGF3IFF1YXJ0ZXJseSIsIkRPSSI6Imh0dHBzOi8vZG9pLm9yZy8xMC4xMTYzLzE1NzMwMjU1LUJKQTEwMDMzIiwiVVJMIjoiaHR0cHM6Ly9icmlsbC5jb20vdmlldy9qb3VybmFscy9hbHEvMzUvMS0yL2FydGljbGUtcDE1NV84LnhtbCIsImlzc3VlZCI6eyJkYXRlLXBhcnRzIjpbWzIwMjBdXX0sInB1Ymxpc2hlci1wbGFjZSI6IkxlaWRlbiwgVGhlIE5ldGhlcmxhbmRzIiwicGFnZSI6IjE1NS0xODkiLCJsYW5ndWFnZSI6IkVuZ2xpc2giLCJwdWJsaXNoZXIiOiJCcmlsbCIsImlzc3VlIjoiMS0yIiwidm9sdW1lIjoiMzUiLCJjb250YWluZXItdGl0bGUtc2hvcnQiOiIifSwiaXNUZW1wb3JhcnkiOmZhbHNlfV19"/>
          <w:id w:val="282863172"/>
          <w:placeholder>
            <w:docPart w:val="DefaultPlaceholder_-1854013440"/>
          </w:placeholder>
        </w:sdtPr>
        <w:sdtContent>
          <w:r w:rsidR="00F91090" w:rsidRPr="00F91090">
            <w:rPr>
              <w:color w:val="000000"/>
              <w:lang w:val="en-ID"/>
            </w:rPr>
            <w:t>(Hassan et al., 2020)</w:t>
          </w:r>
        </w:sdtContent>
      </w:sdt>
      <w:r w:rsidRPr="002A67A6">
        <w:rPr>
          <w:color w:val="000000" w:themeColor="text1"/>
          <w:lang w:val="en-ID"/>
        </w:rPr>
        <w:t>, serves as a moral and ethical compass, guiding various aspects of Muslim life. This includes financial practices and investment decisions. To ensure the seamless integration of cryptocurrencies, like the ubiquitous Bitcoin, within this framework, a thorough analysis of potential challenges is paramount.</w:t>
      </w:r>
    </w:p>
    <w:p w14:paraId="16E4F6B6" w14:textId="4A7EB1D5" w:rsidR="002A67A6" w:rsidRPr="002A67A6" w:rsidRDefault="002A67A6" w:rsidP="002A67A6">
      <w:pPr>
        <w:pStyle w:val="BodyText"/>
        <w:spacing w:line="254" w:lineRule="auto"/>
        <w:ind w:right="38" w:firstLine="606"/>
        <w:jc w:val="both"/>
        <w:rPr>
          <w:color w:val="000000" w:themeColor="text1"/>
          <w:lang w:val="en-ID"/>
        </w:rPr>
      </w:pPr>
      <w:r w:rsidRPr="002A67A6">
        <w:rPr>
          <w:color w:val="000000" w:themeColor="text1"/>
          <w:lang w:val="en-ID"/>
        </w:rPr>
        <w:t xml:space="preserve">The very foundation of Sharia law might present hurdles for some cryptocurrencies. Traditional financial instruments are meticulously evaluated to ensure they comply with Sharia principles. This necessitates a close examination of how cryptocurrencies fare when measured against these established guidelines. The potential benefits, however, are undeniable. The </w:t>
      </w:r>
      <w:r w:rsidRPr="002A67A6">
        <w:rPr>
          <w:color w:val="000000" w:themeColor="text1"/>
          <w:lang w:val="en-ID"/>
        </w:rPr>
        <w:t xml:space="preserve">introduction of a Sharia-compliant digital currency, as envisioned by </w:t>
      </w:r>
      <w:sdt>
        <w:sdtPr>
          <w:rPr>
            <w:color w:val="000000"/>
            <w:lang w:val="en-ID"/>
          </w:rPr>
          <w:tag w:val="MENDELEY_CITATION_v3_eyJjaXRhdGlvbklEIjoiTUVOREVMRVlfQ0lUQVRJT05fNDUxZjc0OGItOTNlZC00NTc4LTg1ZDQtOTIxMGVhYTgzMTI2IiwicHJvcGVydGllcyI6eyJub3RlSW5kZXgiOjB9LCJpc0VkaXRlZCI6ZmFsc2UsIm1hbnVhbE92ZXJyaWRlIjp7ImlzTWFudWFsbHlPdmVycmlkZGVuIjpmYWxzZSwiY2l0ZXByb2NUZXh0IjoiKEtpcmNobmVyLCAyMDIwKSIsIm1hbnVhbE92ZXJyaWRlVGV4dCI6IiJ9LCJjaXRhdGlvbkl0ZW1zIjpbeyJpZCI6IjlhNTg2MTM1LWFmYmUtMzk5Zi1hZWIwLTg2Yzk1NTQwZGE0YyIsIml0ZW1EYXRhIjp7InR5cGUiOiJhcnRpY2xlLWpvdXJuYWwiLCJpZCI6IjlhNTg2MTM1LWFmYmUtMzk5Zi1hZWIwLTg2Yzk1NTQwZGE0YyIsInRpdGxlIjoiQXJlIENyeXB0b2N1cnJlbmNpZXMg4bilYWzEgWw/IE9uIHRoZSBTaGFyaWEtQ29tcGxpYW5jeSBvZiBCbG9ja2NoYWluLUJhc2VkIEZpbnRlY2giLCJhdXRob3IiOlt7ImZhbWlseSI6IktpcmNobmVyIiwiZ2l2ZW4iOiJJcmVuZSBLIEYiLCJwYXJzZS1uYW1lcyI6ZmFsc2UsImRyb3BwaW5nLXBhcnRpY2xlIjoiIiwibm9uLWRyb3BwaW5nLXBhcnRpY2xlIjoiIn1dLCJjb250YWluZXItdGl0bGUiOiJJc2xhbWljIExhdyBhbmQgU29jaWV0eSIsIkRPSSI6Imh0dHBzOi8vZG9pLm9yZy8xMC4xMTYzLzE1Njg1MTk1LUJKQTEwMDA1IiwiVVJMIjoiaHR0cHM6Ly9icmlsbC5jb20vdmlldy9qb3VybmFscy9pbHMvMjgvMS0yL2FydGljbGUtcDc2Xzc2LnhtbCIsImlzc3VlZCI6eyJkYXRlLXBhcnRzIjpbWzIwMjBdXX0sInB1Ymxpc2hlci1wbGFjZSI6IkxlaWRlbiwgVGhlIE5ldGhlcmxhbmRzIiwicGFnZSI6Ijc2LTExMiIsImxhbmd1YWdlIjoiRW5nbGlzaCIsInB1Ymxpc2hlciI6IkJyaWxsIiwiaXNzdWUiOiIxLTIiLCJ2b2x1bWUiOiIyOCIsImNvbnRhaW5lci10aXRsZS1zaG9ydCI6IiJ9LCJpc1RlbXBvcmFyeSI6ZmFsc2V9XX0="/>
          <w:id w:val="-877006556"/>
          <w:placeholder>
            <w:docPart w:val="DefaultPlaceholder_-1854013440"/>
          </w:placeholder>
        </w:sdtPr>
        <w:sdtContent>
          <w:r w:rsidR="00F91090" w:rsidRPr="00F91090">
            <w:rPr>
              <w:color w:val="000000"/>
              <w:lang w:val="en-ID"/>
            </w:rPr>
            <w:t>(Kirchner, 2020)</w:t>
          </w:r>
        </w:sdtContent>
      </w:sdt>
      <w:r w:rsidRPr="002A67A6">
        <w:rPr>
          <w:color w:val="000000" w:themeColor="text1"/>
          <w:lang w:val="en-ID"/>
        </w:rPr>
        <w:t xml:space="preserve"> could offer a more stable and ethically sound alternative to traditional fiat money. Recent research by Iman &amp; </w:t>
      </w:r>
      <w:proofErr w:type="spellStart"/>
      <w:r w:rsidRPr="002A67A6">
        <w:rPr>
          <w:color w:val="000000" w:themeColor="text1"/>
          <w:lang w:val="en-ID"/>
        </w:rPr>
        <w:t>Samsuri</w:t>
      </w:r>
      <w:proofErr w:type="spellEnd"/>
      <w:r w:rsidRPr="002A67A6">
        <w:rPr>
          <w:color w:val="000000" w:themeColor="text1"/>
          <w:lang w:val="en-ID"/>
        </w:rPr>
        <w:t xml:space="preserve"> </w:t>
      </w:r>
      <w:sdt>
        <w:sdtPr>
          <w:rPr>
            <w:color w:val="000000" w:themeColor="text1"/>
            <w:lang w:val="en-ID"/>
          </w:rPr>
          <w:tag w:val="MENDELEY_CITATION_v3_eyJjaXRhdGlvbklEIjoiTUVOREVMRVlfQ0lUQVRJT05fYjM2NmUwMTktNTRjZC00OWIwLWJiMTktODNhMzk3ZjYxNWZm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
          <w:id w:val="530695070"/>
          <w:placeholder>
            <w:docPart w:val="DefaultPlaceholder_-1854013440"/>
          </w:placeholder>
        </w:sdtPr>
        <w:sdtEndPr>
          <w:rPr>
            <w:vertAlign w:val="superscript"/>
          </w:rPr>
        </w:sdtEndPr>
        <w:sdtContent>
          <w:r w:rsidR="00F91090">
            <w:t xml:space="preserve">(Iman &amp; </w:t>
          </w:r>
          <w:proofErr w:type="spellStart"/>
          <w:r w:rsidR="00F91090">
            <w:t>Samsuri</w:t>
          </w:r>
          <w:proofErr w:type="spellEnd"/>
          <w:r w:rsidR="00F91090">
            <w:t>, 2022)</w:t>
          </w:r>
        </w:sdtContent>
      </w:sdt>
      <w:r w:rsidRPr="002A67A6">
        <w:rPr>
          <w:color w:val="000000" w:themeColor="text1"/>
          <w:lang w:val="en-ID"/>
        </w:rPr>
        <w:t xml:space="preserve"> underscores a growing interest in exploring how Sharia law can be applied to cryptocurrencies, particularly Bitcoin. This burgeoning field of inquiry presents exciting possibilities for innovation within Islamic finance.</w:t>
      </w:r>
    </w:p>
    <w:p w14:paraId="68D9574B" w14:textId="4CE4113F" w:rsidR="002A67A6" w:rsidRPr="002A67A6" w:rsidRDefault="002A67A6" w:rsidP="002A67A6">
      <w:pPr>
        <w:pStyle w:val="BodyText"/>
        <w:spacing w:line="254" w:lineRule="auto"/>
        <w:ind w:right="38" w:firstLine="606"/>
        <w:jc w:val="both"/>
        <w:rPr>
          <w:color w:val="000000" w:themeColor="text1"/>
          <w:lang w:val="en-ID"/>
        </w:rPr>
      </w:pPr>
      <w:r w:rsidRPr="002A67A6">
        <w:rPr>
          <w:color w:val="000000" w:themeColor="text1"/>
          <w:lang w:val="en-ID"/>
        </w:rPr>
        <w:t xml:space="preserve">This paper delves into this intricate intersection of cryptocurrency, blockchain technology, and Sharia law. By meticulously </w:t>
      </w:r>
      <w:proofErr w:type="spellStart"/>
      <w:r w:rsidRPr="002A67A6">
        <w:rPr>
          <w:color w:val="000000" w:themeColor="text1"/>
          <w:lang w:val="en-ID"/>
        </w:rPr>
        <w:t>analyzing</w:t>
      </w:r>
      <w:proofErr w:type="spellEnd"/>
      <w:r w:rsidRPr="002A67A6">
        <w:rPr>
          <w:color w:val="000000" w:themeColor="text1"/>
          <w:lang w:val="en-ID"/>
        </w:rPr>
        <w:t xml:space="preserve"> the case of Bitcoin and blockchain technology through the prism of Sharia principles </w:t>
      </w:r>
      <w:sdt>
        <w:sdtPr>
          <w:rPr>
            <w:color w:val="000000" w:themeColor="text1"/>
            <w:lang w:val="en-ID"/>
          </w:rPr>
          <w:tag w:val="MENDELEY_CITATION_v3_eyJjaXRhdGlvbklEIjoiTUVOREVMRVlfQ0lUQVRJT05fNzM2NTgxYmUtNGFmYi00MTY1LTkzMzAtNzc1NDc5YzZiM2U5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
          <w:id w:val="-1577428607"/>
          <w:placeholder>
            <w:docPart w:val="DefaultPlaceholder_-1854013440"/>
          </w:placeholder>
        </w:sdtPr>
        <w:sdtEndPr>
          <w:rPr>
            <w:vertAlign w:val="superscript"/>
          </w:rPr>
        </w:sdtEndPr>
        <w:sdtContent>
          <w:r w:rsidR="00F91090">
            <w:t xml:space="preserve">(Iman &amp; </w:t>
          </w:r>
          <w:proofErr w:type="spellStart"/>
          <w:r w:rsidR="00F91090">
            <w:t>Samsuri</w:t>
          </w:r>
          <w:proofErr w:type="spellEnd"/>
          <w:r w:rsidR="00F91090">
            <w:t>, 2022)</w:t>
          </w:r>
        </w:sdtContent>
      </w:sdt>
      <w:r w:rsidRPr="002A67A6">
        <w:rPr>
          <w:color w:val="000000" w:themeColor="text1"/>
          <w:lang w:val="en-ID"/>
        </w:rPr>
        <w:t xml:space="preserve">, we aim to illuminate the path forward. The primary objective, as eloquently articulated by </w:t>
      </w:r>
      <w:sdt>
        <w:sdtPr>
          <w:rPr>
            <w:color w:val="000000"/>
            <w:lang w:val="en-ID"/>
          </w:rPr>
          <w:tag w:val="MENDELEY_CITATION_v3_eyJjaXRhdGlvbklEIjoiTUVOREVMRVlfQ0lUQVRJT05fZTZlYWU1MjctM2VlZi00YjRmLTkzMzctNmU4YTg2NjlmNmVmIiwicHJvcGVydGllcyI6eyJub3RlSW5kZXgiOjB9LCJpc0VkaXRlZCI6ZmFsc2UsIm1hbnVhbE92ZXJyaWRlIjp7ImlzTWFudWFsbHlPdmVycmlkZGVuIjpmYWxzZSwiY2l0ZXByb2NUZXh0IjoiKFlha3Vib3dza2ksIDIwMTkpIiwibWFudWFsT3ZlcnJpZGVUZXh0IjoiIn0sImNpdGF0aW9uSXRlbXMiOlt7ImlkIjoiNjhhOTM1MDEtMTU0ZC0zYmFjLThjMGUtYTk5NjlmODY3ZjI2IiwiaXRlbURhdGEiOnsidHlwZSI6IndlYnBhZ2UiLCJpZCI6IjY4YTkzNTAxLTE1NGQtM2JhYy04YzBlLWE5OTY5Zjg2N2YyNiIsInRpdGxlIjoiQ291bGQgQ3J5cHRvIEJlIENvbXBsaWFudCBXaXRoIFNoYXJpYSBMYXc/IEV4cGVydHMgQW5zd2VyIiwiYXV0aG9yIjpbeyJmYW1pbHkiOiJZYWt1Ym93c2tpIiwiZ2l2ZW4iOiJNYXgiLCJwYXJzZS1uYW1lcyI6ZmFsc2UsImRyb3BwaW5nLXBhcnRpY2xlIjoiIiwibm9uLWRyb3BwaW5nLXBhcnRpY2xlIjoiIn1dLCJjb250YWluZXItdGl0bGUiOiJDb2luIFRlbGVncmFwaCIsImlzc3VlZCI6eyJkYXRlLXBhcnRzIjpbWzIwMTksOSwxNl1dfSwiY29udGFpbmVyLXRpdGxlLXNob3J0IjoiIn0sImlzVGVtcG9yYXJ5IjpmYWxzZX1dfQ=="/>
          <w:id w:val="-1622152247"/>
          <w:placeholder>
            <w:docPart w:val="DefaultPlaceholder_-1854013440"/>
          </w:placeholder>
        </w:sdtPr>
        <w:sdtContent>
          <w:r w:rsidR="00F91090" w:rsidRPr="00F91090">
            <w:rPr>
              <w:color w:val="000000"/>
              <w:lang w:val="en-ID"/>
            </w:rPr>
            <w:t>(</w:t>
          </w:r>
          <w:proofErr w:type="spellStart"/>
          <w:r w:rsidR="00F91090" w:rsidRPr="00F91090">
            <w:rPr>
              <w:color w:val="000000"/>
              <w:lang w:val="en-ID"/>
            </w:rPr>
            <w:t>Yakubowski</w:t>
          </w:r>
          <w:proofErr w:type="spellEnd"/>
          <w:r w:rsidR="00F91090" w:rsidRPr="00F91090">
            <w:rPr>
              <w:color w:val="000000"/>
              <w:lang w:val="en-ID"/>
            </w:rPr>
            <w:t>, 2019)</w:t>
          </w:r>
        </w:sdtContent>
      </w:sdt>
      <w:r w:rsidRPr="002A67A6">
        <w:rPr>
          <w:color w:val="000000" w:themeColor="text1"/>
          <w:lang w:val="en-ID"/>
        </w:rPr>
        <w:t>, is to meticulously evaluate the extent to which cryptocurrencies can be harmonized with Islamic ethical and financial standards.</w:t>
      </w:r>
    </w:p>
    <w:p w14:paraId="74F6B468" w14:textId="358E8E28" w:rsidR="002A67A6" w:rsidRPr="002A67A6" w:rsidRDefault="002A67A6" w:rsidP="002A67A6">
      <w:pPr>
        <w:pStyle w:val="BodyText"/>
        <w:spacing w:line="254" w:lineRule="auto"/>
        <w:ind w:right="38" w:firstLine="606"/>
        <w:jc w:val="both"/>
        <w:rPr>
          <w:color w:val="000000" w:themeColor="text1"/>
          <w:lang w:val="en-ID"/>
        </w:rPr>
      </w:pPr>
      <w:r w:rsidRPr="002A67A6">
        <w:rPr>
          <w:color w:val="000000" w:themeColor="text1"/>
          <w:lang w:val="en-ID"/>
        </w:rPr>
        <w:t xml:space="preserve">Furthermore, the paper will explore the potential of this technology to foster the creation of Islamic economic products, and how it might reshape the global economic landscape, with a particular focus on Muslim-majority nations </w:t>
      </w:r>
      <w:sdt>
        <w:sdtPr>
          <w:rPr>
            <w:color w:val="000000" w:themeColor="text1"/>
            <w:lang w:val="en-ID"/>
          </w:rPr>
          <w:tag w:val="MENDELEY_CITATION_v3_eyJjaXRhdGlvbklEIjoiTUVOREVMRVlfQ0lUQVRJT05fZmVlNTBmMWUtNjc1OS00N2NkLTg5ZWMtOTZkNzM1MzhmNTBhIiwicHJvcGVydGllcyI6eyJub3RlSW5kZXgiOjB9LCJpc0VkaXRlZCI6ZmFsc2UsIm1hbnVhbE92ZXJyaWRlIjp7ImlzTWFudWFsbHlPdmVycmlkZGVuIjpmYWxzZSwiY2l0ZXByb2NUZXh0IjoiKFp1YmFpZGkgJiMzODsgQWJkdWxsYWgsIDIwMTcpIiwibWFudWFsT3ZlcnJpZGVUZXh0IjoiIn0sImNpdGF0aW9uSXRlbXMiOlt7ImlkIjoiMTg1NjlkMmQtZGQwZi0zODRjLWFiNjMtMTQ3MmUzMDYyYjg5IiwiaXRlbURhdGEiOnsidHlwZSI6ImFydGljbGUtam91cm5hbCIsImlkIjoiMTg1NjlkMmQtZGQwZi0zODRjLWFiNjMtMTQ3MmUzMDYyYjg5IiwidGl0bGUiOiJEZXZlbG9waW5nIGEgRGlnaXRhbCBDdXJyZW5jeSBmcm9tIGFuIElzbGFtaWMgUGVyc3BlY3RpdmU6IENhc2Ugb2YgQmxvY2tjaGFpbiBUZWNobm9sb2d5IiwiYXV0aG9yIjpbeyJmYW1pbHkiOiJadWJhaWRpIiwiZ2l2ZW4iOiJJYnJhaGltIEJhc3NhbSIsInBhcnNlLW5hbWVzIjpmYWxzZSwiZHJvcHBpbmctcGFydGljbGUiOiIiLCJub24tZHJvcHBpbmctcGFydGljbGUiOiIifSx7ImZhbWlseSI6IkFiZHVsbGFoIiwiZ2l2ZW4iOiJBZGFtIiwicGFyc2UtbmFtZXMiOmZhbHNlLCJkcm9wcGluZy1wYXJ0aWNsZSI6IiIsIm5vbi1kcm9wcGluZy1wYXJ0aWNsZSI6IiJ9XSwiY29udGFpbmVyLXRpdGxlIjoiSW50ZXJuYXRpb25hbCBCdXNpbmVzcyBSZXNlYXJjaCIsIkRPSSI6IjEwLjU1MzkvaWJyLnYxMG4xMXA3OSIsIklTU04iOiIxOTEzLTkwMTIiLCJpc3N1ZWQiOnsiZGF0ZS1wYXJ0cyI6W1syMDE3LDksMjldXX0sInBhZ2UiOiI3OSIsImFic3RyYWN0IjoiPHA+TnVtZXJvdXMgc3R1ZGllcyByYW5naW5nIGZyb20gY29uY2VwdCBwYXBlcnMgYW5kIHJldmlld3Mgd2VyZSBjb25kdWN0ZWQgb24gdGhlIG1hdHRlciBvZiBibG9ja2NoYWluIGFuZCBkaWdpdGFsIGN1cnJlbmNpZXMuIEhvd2V2ZXIsIHRob3NlIHR3byBhcmVhcyBhcmUgbm90IHdlbGwgcmVzZWFyY2hlZCBkdWUgdG8gaXRzIGJlaW5nIGEgbmV3IGFyZWEgb2YgcmVzZWFyY2guIEZ1cnRoZXJtb3JlLCB0aGUgcmVzZWFyY2ggb24gYmxvY2tjaGFpbiBhcHBsaWNhdGlvbnMgaW4gdGhlIElzbGFtaWMgZmluYW5jaWFsIHN5c3RlbSBwcmVjaXNlbHkgdGhlIHBvdGVudGlhbCBvZiBkaWdpdGFsIGN1cnJlbmN5IGluIHByb3ZpZGluZyBhIGJldHRlciBhbHRlcm5hdGl2ZSB0byBjdXJyZW50IGZpYXQgbW9uZXkgc3lzdGVtIHdoaWNoIHdpbGwgYmUgdGhlIHNjb3BlIG9mIHRoaXMgYXJ0aWNsZS4gVGhlIGFpbSBvZiByZXZvbHZlcyBhcm91bmQgZXhwbG9yaW5nIHRoZSBwb3RlbnRpYWwgYW5kIGNhcGFiaWxpdHkgb2YgaW50cm9kdWNpbmcgYSBkaWdpdGFsIGN1cnJlbmN5IHRoYXQgZnVsZmlsbHMgdGhlIElzbGFtaWMgbGF3IChTaGFyaeKAmWFoKSBmdW5jdGlvbnMgb2YgbW9uZXkgYW5kIHByb3ZpZGVzIGEgbW9yZSBzdGFibGUgY3VycmVuY3kgdGhhbiBmaWF0IG1vbmV5LiBUaGUgbWV0aG9kIHVzZWQgZm9yIGFuYWx5emluZyB0aGlzIG9iamVjdCBpbmNsdWRlcyBhIGxpYnJhcnkgcmVzZWFyY2ggb24gcmVsYXRlZCB0b3BpY3MgdGhhdCBoZWxwcyB1bmRlcnN0YW5kaW5nIHRoZSBmdW5jdGlvbnMgb2YgbW9uZXkgYW5kIGRpZ2l0YWwgY3VycmVuY2llcyBhbmQgc3R1ZHkgb2Ygc2V2ZXJhbCBjYXNlcyB0aGF0IGNhbiBhc3Npc3QgaW4gZnVsZmlsbGluZyB0aGUgb2JqZWN0aXZlcyBvZiB0aGlzIHBhcGVyIGluIGludHJvZHVjaW5nIGFuIElzbGFtaWMgZGlnaXRhbCBjdXJyZW5jeSB0aHJvdWdoIGRldGFpbGVkIHJlc2VhcmNoIG9mIElzbGFtaWMgdGhlb3J5IG9mIG1vbmV5IGFuZCBjaXZpbGl6YXRpb24gYXMgd2VsbCBhcyB0aGUgZGV2ZWxvcG1lbnRzIG9mIGJsb2NrY2hhaW4sIG91ciBmaW5kaW5ncyBwb2ludCB0b3dhcmRzIHRoZSBhYmlsaXR5IG9mIGludHJvZHVjaW5nIGEgU2hhcmnigJlhaC1jb21wbGlhbnQgZGlnaXRhbCBjdXJyZW5jeSBpZiBhbGwgdGhlIGlzc3VlcyBvbiB2YWxpZGl0eSBhcmUgYWRkcmVzc2VkIGFuZCByZXNvbHZlZC4gSG93ZXZlciwgdGhlIGFyZWEgb2YgZGlnaXRhbCBjdXJyZW5jaWVzIGFuZCBibG9ja2NoYWluIHJlcXVpcmVzIGZ1cnRoZXIgcmVzZWFyY2ggZnJvbSBhIFNoYXJp4oCZYWggcGVyc3BlY3RpdmUgdG8gZmFjaWxpdGF0ZSBhIGJldHRlciB1bmRlcnN0YW5kaW5nIG9uIHRoZSB0b3BpYy48L3A+IiwiaXNzdWUiOiIxMSIsInZvbHVtZSI6IjEwIiwiY29udGFpbmVyLXRpdGxlLXNob3J0IjoiIn0sImlzVGVtcG9yYXJ5IjpmYWxzZX1dfQ=="/>
          <w:id w:val="1842357912"/>
          <w:placeholder>
            <w:docPart w:val="DefaultPlaceholder_-1854013440"/>
          </w:placeholder>
        </w:sdtPr>
        <w:sdtEndPr>
          <w:rPr>
            <w:vertAlign w:val="superscript"/>
          </w:rPr>
        </w:sdtEndPr>
        <w:sdtContent>
          <w:r w:rsidR="00F91090">
            <w:t>(</w:t>
          </w:r>
          <w:proofErr w:type="spellStart"/>
          <w:r w:rsidR="00F91090">
            <w:t>Zubaidi</w:t>
          </w:r>
          <w:proofErr w:type="spellEnd"/>
          <w:r w:rsidR="00F91090">
            <w:t xml:space="preserve"> &amp; Abdullah, 2017)</w:t>
          </w:r>
        </w:sdtContent>
      </w:sdt>
      <w:r w:rsidRPr="002A67A6">
        <w:rPr>
          <w:color w:val="000000" w:themeColor="text1"/>
          <w:lang w:val="en-ID"/>
        </w:rPr>
        <w:t>.</w:t>
      </w:r>
    </w:p>
    <w:p w14:paraId="3773E3A8" w14:textId="7D487F00" w:rsidR="002A67A6" w:rsidRPr="002A67A6" w:rsidRDefault="002A67A6" w:rsidP="002A67A6">
      <w:pPr>
        <w:pStyle w:val="BodyText"/>
        <w:spacing w:line="254" w:lineRule="auto"/>
        <w:ind w:right="38" w:firstLine="606"/>
        <w:jc w:val="both"/>
        <w:rPr>
          <w:color w:val="000000" w:themeColor="text1"/>
          <w:lang w:val="en-ID"/>
        </w:rPr>
      </w:pPr>
      <w:r w:rsidRPr="002A67A6">
        <w:rPr>
          <w:color w:val="000000" w:themeColor="text1"/>
          <w:lang w:val="en-ID"/>
        </w:rPr>
        <w:t xml:space="preserve">The research methodology employed will leverage a multifaceted approach. A comprehensive analysis of existing literature on the functions of money, digital currencies, and </w:t>
      </w:r>
      <w:r w:rsidRPr="002A67A6">
        <w:rPr>
          <w:color w:val="000000" w:themeColor="text1"/>
          <w:lang w:val="en-ID"/>
        </w:rPr>
        <w:lastRenderedPageBreak/>
        <w:t>Islamic monetary theory will be conducted, drawing upon the works of preeminent scholars like</w:t>
      </w:r>
      <w:r w:rsidR="00F91090">
        <w:rPr>
          <w:color w:val="000000" w:themeColor="text1"/>
          <w:lang w:val="en-ID"/>
        </w:rPr>
        <w:t xml:space="preserve"> </w:t>
      </w:r>
      <w:sdt>
        <w:sdtPr>
          <w:rPr>
            <w:color w:val="000000" w:themeColor="text1"/>
            <w:lang w:val="en-ID"/>
          </w:rPr>
          <w:tag w:val="MENDELEY_CITATION_v3_eyJjaXRhdGlvbklEIjoiTUVOREVMRVlfQ0lUQVRJT05fMWI4MGE4YTUtNWMwMi00NjQ0LThlNmUtMmNjMjFlN2NhZDFl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
          <w:id w:val="-235857585"/>
          <w:placeholder>
            <w:docPart w:val="DefaultPlaceholder_-1854013440"/>
          </w:placeholder>
        </w:sdtPr>
        <w:sdtEndPr>
          <w:rPr>
            <w:vertAlign w:val="superscript"/>
          </w:rPr>
        </w:sdtEndPr>
        <w:sdtContent>
          <w:r w:rsidR="00F91090">
            <w:t xml:space="preserve">(Iman &amp; </w:t>
          </w:r>
          <w:proofErr w:type="spellStart"/>
          <w:r w:rsidR="00F91090">
            <w:t>Samsuri</w:t>
          </w:r>
          <w:proofErr w:type="spellEnd"/>
          <w:r w:rsidR="00F91090">
            <w:t>, 2022)</w:t>
          </w:r>
        </w:sdtContent>
      </w:sdt>
      <w:r w:rsidRPr="002A67A6">
        <w:rPr>
          <w:color w:val="000000" w:themeColor="text1"/>
          <w:lang w:val="en-ID"/>
        </w:rPr>
        <w:t xml:space="preserve">. Additionally, the paper will meticulously review case studies that examine the application of blockchain technology within the Islamic financial system, as explored by </w:t>
      </w:r>
      <w:sdt>
        <w:sdtPr>
          <w:rPr>
            <w:color w:val="000000" w:themeColor="text1"/>
            <w:lang w:val="en-ID"/>
          </w:rPr>
          <w:tag w:val="MENDELEY_CITATION_v3_eyJjaXRhdGlvbklEIjoiTUVOREVMRVlfQ0lUQVRJT05fOTI0MDhlZjUtZDlhYi00ZWM0LWI1YTEtMGI0MTI2MGY4Yjg5IiwicHJvcGVydGllcyI6eyJub3RlSW5kZXgiOjB9LCJpc0VkaXRlZCI6ZmFsc2UsIm1hbnVhbE92ZXJyaWRlIjp7ImlzTWFudWFsbHlPdmVycmlkZGVuIjpmYWxzZSwiY2l0ZXByb2NUZXh0IjoiKEJpbGxhaCwgMjAxOTsgWnViYWlkaSAmIzM4OyBBYmR1bGxhaCwgMjAxNykiLCJtYW51YWxPdmVycmlkZVRleHQiOiIifSwiY2l0YXRpb25JdGVtcyI6W3siaWQiOiIxODU2OWQyZC1kZDBmLTM4NGMtYWI2My0xNDcyZTMwNjJiODkiLCJpdGVtRGF0YSI6eyJ0eXBlIjoiYXJ0aWNsZS1qb3VybmFsIiwiaWQiOiIxODU2OWQyZC1kZDBmLTM4NGMtYWI2My0xNDcyZTMwNjJiODkiLCJ0aXRsZSI6IkRldmVsb3BpbmcgYSBEaWdpdGFsIEN1cnJlbmN5IGZyb20gYW4gSXNsYW1pYyBQZXJzcGVjdGl2ZTogQ2FzZSBvZiBCbG9ja2NoYWluIFRlY2hub2xvZ3kiLCJhdXRob3IiOlt7ImZhbWlseSI6Ilp1YmFpZGkiLCJnaXZlbiI6IklicmFoaW0gQmFzc2FtIiwicGFyc2UtbmFtZXMiOmZhbHNlLCJkcm9wcGluZy1wYXJ0aWNsZSI6IiIsIm5vbi1kcm9wcGluZy1wYXJ0aWNsZSI6IiJ9LHsiZmFtaWx5IjoiQWJkdWxsYWgiLCJnaXZlbiI6IkFkYW0iLCJwYXJzZS1uYW1lcyI6ZmFsc2UsImRyb3BwaW5nLXBhcnRpY2xlIjoiIiwibm9uLWRyb3BwaW5nLXBhcnRpY2xlIjoiIn1dLCJjb250YWluZXItdGl0bGUiOiJJbnRlcm5hdGlvbmFsIEJ1c2luZXNzIFJlc2VhcmNoIiwiRE9JIjoiMTAuNTUzOS9pYnIudjEwbjExcDc5IiwiSVNTTiI6IjE5MTMtOTAxMiIsImlzc3VlZCI6eyJkYXRlLXBhcnRzIjpbWzIwMTcsOSwyOV1dfSwicGFnZSI6Ijc5IiwiYWJzdHJhY3QiOiI8cD5OdW1lcm91cyBzdHVkaWVzIHJhbmdpbmcgZnJvbSBjb25jZXB0IHBhcGVycyBhbmQgcmV2aWV3cyB3ZXJlIGNvbmR1Y3RlZCBvbiB0aGUgbWF0dGVyIG9mIGJsb2NrY2hhaW4gYW5kIGRpZ2l0YWwgY3VycmVuY2llcy4gSG93ZXZlciwgdGhvc2UgdHdvIGFyZWFzIGFyZSBub3Qgd2VsbCByZXNlYXJjaGVkIGR1ZSB0byBpdHMgYmVpbmcgYSBuZXcgYXJlYSBvZiByZXNlYXJjaC4gRnVydGhlcm1vcmUsIHRoZSByZXNlYXJjaCBvbiBibG9ja2NoYWluIGFwcGxpY2F0aW9ucyBpbiB0aGUgSXNsYW1pYyBmaW5hbmNpYWwgc3lzdGVtIHByZWNpc2VseSB0aGUgcG90ZW50aWFsIG9mIGRpZ2l0YWwgY3VycmVuY3kgaW4gcHJvdmlkaW5nIGEgYmV0dGVyIGFsdGVybmF0aXZlIHRvIGN1cnJlbnQgZmlhdCBtb25leSBzeXN0ZW0gd2hpY2ggd2lsbCBiZSB0aGUgc2NvcGUgb2YgdGhpcyBhcnRpY2xlLiBUaGUgYWltIG9mIHJldm9sdmVzIGFyb3VuZCBleHBsb3JpbmcgdGhlIHBvdGVudGlhbCBhbmQgY2FwYWJpbGl0eSBvZiBpbnRyb2R1Y2luZyBhIGRpZ2l0YWwgY3VycmVuY3kgdGhhdCBmdWxmaWxscyB0aGUgSXNsYW1pYyBsYXcgKFNoYXJp4oCZYWgpIGZ1bmN0aW9ucyBvZiBtb25leSBhbmQgcHJvdmlkZXMgYSBtb3JlIHN0YWJsZSBjdXJyZW5jeSB0aGFuIGZpYXQgbW9uZXkuIFRoZSBtZXRob2QgdXNlZCBmb3IgYW5hbHl6aW5nIHRoaXMgb2JqZWN0IGluY2x1ZGVzIGEgbGlicmFyeSByZXNlYXJjaCBvbiByZWxhdGVkIHRvcGljcyB0aGF0IGhlbHBzIHVuZGVyc3RhbmRpbmcgdGhlIGZ1bmN0aW9ucyBvZiBtb25leSBhbmQgZGlnaXRhbCBjdXJyZW5jaWVzIGFuZCBzdHVkeSBvZiBzZXZlcmFsIGNhc2VzIHRoYXQgY2FuIGFzc2lzdCBpbiBmdWxmaWxsaW5nIHRoZSBvYmplY3RpdmVzIG9mIHRoaXMgcGFwZXIgaW4gaW50cm9kdWNpbmcgYW4gSXNsYW1pYyBkaWdpdGFsIGN1cnJlbmN5IHRocm91Z2ggZGV0YWlsZWQgcmVzZWFyY2ggb2YgSXNsYW1pYyB0aGVvcnkgb2YgbW9uZXkgYW5kIGNpdmlsaXphdGlvbiBhcyB3ZWxsIGFzIHRoZSBkZXZlbG9wbWVudHMgb2YgYmxvY2tjaGFpbiwgb3VyIGZpbmRpbmdzIHBvaW50IHRvd2FyZHMgdGhlIGFiaWxpdHkgb2YgaW50cm9kdWNpbmcgYSBTaGFyaeKAmWFoLWNvbXBsaWFudCBkaWdpdGFsIGN1cnJlbmN5IGlmIGFsbCB0aGUgaXNzdWVzIG9uIHZhbGlkaXR5IGFyZSBhZGRyZXNzZWQgYW5kIHJlc29sdmVkLiBIb3dldmVyLCB0aGUgYXJlYSBvZiBkaWdpdGFsIGN1cnJlbmNpZXMgYW5kIGJsb2NrY2hhaW4gcmVxdWlyZXMgZnVydGhlciByZXNlYXJjaCBmcm9tIGEgU2hhcmnigJlhaCBwZXJzcGVjdGl2ZSB0byBmYWNpbGl0YXRlIGEgYmV0dGVyIHVuZGVyc3RhbmRpbmcgb24gdGhlIHRvcGljLjwvcD4iLCJpc3N1ZSI6IjExIiwidm9sdW1lIjoiMTAiLCJjb250YWluZXItdGl0bGUtc2hvcnQiOiIifSwiaXNUZW1wb3JhcnkiOmZhbHNlfSx7ImlkIjoiOTk1ZjY3YTMtNTM4NS0zYzdlLWE1MjQtZmM5YTE5YjI1Nzc4IiwiaXRlbURhdGEiOnsidHlwZSI6ImNoYXB0ZXIiLCJpZCI6Ijk5NWY2N2EzLTUzODUtM2M3ZS1hNTI0LWZjOWExOWIyNTc3OCIsInRpdGxlIjoiSXNsYW1pYyBDcnlwdG9jdXJyZW5jeSIsImF1dGhvciI6W3siZmFtaWx5IjoiQmlsbGFoIiwiZ2l2ZW4iOiJNb2hkIE1h4oCZU3VtIiwicGFyc2UtbmFtZXMiOmZhbHNlLCJkcm9wcGluZy1wYXJ0aWNsZSI6IiIsIm5vbi1kcm9wcGluZy1wYXJ0aWNsZSI6IiJ9XSwiY29udGFpbmVyLXRpdGxlIjoiSXNsYW1pYyBGaW5hbmNpYWwgUHJvZHVjdHMiLCJET0kiOiIxMC4xMDA3Lzk3OC0zLTAzMC0xNzYyNC0yXzMwIiwiaXNzdWVkIjp7ImRhdGUtcGFydHMiOltbMjAxOV1dfSwicHVibGlzaGVyLXBsYWNlIjoiQ2hhbSIsInBhZ2UiOiI0MTMtNDM0IiwicHVibGlzaGVyIjoiU3ByaW5nZXIgSW50ZXJuYXRpb25hbCBQdWJsaXNoaW5nIn0sImlzVGVtcG9yYXJ5IjpmYWxzZX1dfQ=="/>
          <w:id w:val="493611709"/>
          <w:placeholder>
            <w:docPart w:val="DefaultPlaceholder_-1854013440"/>
          </w:placeholder>
        </w:sdtPr>
        <w:sdtEndPr>
          <w:rPr>
            <w:vertAlign w:val="superscript"/>
          </w:rPr>
        </w:sdtEndPr>
        <w:sdtContent>
          <w:r w:rsidR="00F91090">
            <w:t>(</w:t>
          </w:r>
          <w:proofErr w:type="spellStart"/>
          <w:r w:rsidR="00F91090">
            <w:t>Billah</w:t>
          </w:r>
          <w:proofErr w:type="spellEnd"/>
          <w:r w:rsidR="00F91090">
            <w:t xml:space="preserve">, 2019; </w:t>
          </w:r>
          <w:proofErr w:type="spellStart"/>
          <w:r w:rsidR="00F91090">
            <w:t>Zubaidi</w:t>
          </w:r>
          <w:proofErr w:type="spellEnd"/>
          <w:r w:rsidR="00F91090">
            <w:t xml:space="preserve"> &amp; Abdullah, 2017)</w:t>
          </w:r>
        </w:sdtContent>
      </w:sdt>
      <w:r w:rsidRPr="002A67A6">
        <w:rPr>
          <w:color w:val="000000" w:themeColor="text1"/>
          <w:lang w:val="en-ID"/>
        </w:rPr>
        <w:t>.</w:t>
      </w:r>
    </w:p>
    <w:p w14:paraId="73F170D4" w14:textId="77777777" w:rsidR="002A67A6" w:rsidRPr="002A67A6" w:rsidRDefault="002A67A6" w:rsidP="002A67A6">
      <w:pPr>
        <w:pStyle w:val="BodyText"/>
        <w:spacing w:line="254" w:lineRule="auto"/>
        <w:ind w:right="38" w:firstLine="606"/>
        <w:jc w:val="both"/>
        <w:rPr>
          <w:color w:val="000000" w:themeColor="text1"/>
          <w:lang w:val="en-ID"/>
        </w:rPr>
      </w:pPr>
      <w:r w:rsidRPr="002A67A6">
        <w:rPr>
          <w:color w:val="000000" w:themeColor="text1"/>
          <w:lang w:val="en-ID"/>
        </w:rPr>
        <w:t>Through this rigorous analysis, we hope to not only shed light on the potential solutions for addressing Sharia concerns surrounding cryptocurrency, but also explore the exciting possibilities of introducing a Sharia-compliant digital currency that adheres to the Islamic law functions of money. It is crucial to acknowledge, however, the nascent nature of this field, as highlighted by the need for further research on digital currencies and blockchain technology from a Sharia perspective.</w:t>
      </w:r>
    </w:p>
    <w:p w14:paraId="58F93500" w14:textId="77777777" w:rsidR="003B2785" w:rsidRDefault="003B2785" w:rsidP="00527EF5">
      <w:pPr>
        <w:pStyle w:val="BodyText"/>
        <w:spacing w:line="254" w:lineRule="auto"/>
        <w:ind w:right="38" w:firstLine="606"/>
        <w:jc w:val="both"/>
        <w:rPr>
          <w:color w:val="000000" w:themeColor="text1"/>
          <w:lang w:val="en-ID"/>
        </w:rPr>
      </w:pPr>
    </w:p>
    <w:p w14:paraId="33B53B73" w14:textId="77777777" w:rsidR="003310C7" w:rsidRPr="00947C46" w:rsidRDefault="003310C7" w:rsidP="003310C7">
      <w:pPr>
        <w:pStyle w:val="Heading1"/>
        <w:numPr>
          <w:ilvl w:val="0"/>
          <w:numId w:val="8"/>
        </w:numPr>
        <w:tabs>
          <w:tab w:val="left" w:pos="955"/>
        </w:tabs>
        <w:spacing w:before="1" w:line="288" w:lineRule="auto"/>
        <w:ind w:left="426" w:right="636" w:hanging="426"/>
        <w:jc w:val="center"/>
        <w:rPr>
          <w:color w:val="000000" w:themeColor="text1"/>
        </w:rPr>
      </w:pPr>
      <w:r>
        <w:rPr>
          <w:color w:val="000000" w:themeColor="text1"/>
        </w:rPr>
        <w:t>SHARIA-COMPLIANT DIGITAL CURRENCY: ETHICAL AND FUNCTIONAL CONSIDERATIONS</w:t>
      </w:r>
    </w:p>
    <w:p w14:paraId="4AB66DC3" w14:textId="3CB2777B" w:rsidR="003310C7" w:rsidRPr="002A67A6" w:rsidRDefault="003310C7" w:rsidP="003310C7">
      <w:pPr>
        <w:pStyle w:val="BodyText"/>
        <w:spacing w:before="190" w:line="254" w:lineRule="auto"/>
        <w:ind w:right="38" w:firstLine="312"/>
        <w:jc w:val="both"/>
        <w:rPr>
          <w:color w:val="000000" w:themeColor="text1"/>
          <w:spacing w:val="-1"/>
          <w:lang w:val="en-ID"/>
        </w:rPr>
      </w:pPr>
      <w:r w:rsidRPr="002A67A6">
        <w:rPr>
          <w:color w:val="000000" w:themeColor="text1"/>
          <w:spacing w:val="-1"/>
          <w:lang w:val="en-ID"/>
        </w:rPr>
        <w:t>The intricate dance between cryptocurrency, blockchain technology, and Islamic finance presents a compelling area of exploration. Our analysis has thus far highlighted the ethical and functional considerations of Sharia-compliant digital currency (SCDC) as an alternative to fiat money within Muslim populations and countries</w:t>
      </w:r>
      <w:sdt>
        <w:sdtPr>
          <w:rPr>
            <w:color w:val="000000"/>
            <w:spacing w:val="-1"/>
            <w:lang w:val="en-ID"/>
          </w:rPr>
          <w:tag w:val="MENDELEY_CITATION_v3_eyJjaXRhdGlvbklEIjoiTUVOREVMRVlfQ0lUQVRJT05fYmQ2OTUwNzgtYjRkYi00NGE4LWFlM2ItMTNkMTFmZDJiOTNiIiwicHJvcGVydGllcyI6eyJub3RlSW5kZXgiOjB9LCJpc0VkaXRlZCI6ZmFsc2UsIm1hbnVhbE92ZXJyaWRlIjp7ImlzTWFudWFsbHlPdmVycmlkZGVuIjpmYWxzZSwiY2l0ZXByb2NUZXh0IjoiKEJpbGxhaCwgMjAxOSkiLCJtYW51YWxPdmVycmlkZVRleHQiOiIifSwiY2l0YXRpb25JdGVtcyI6W3siaWQiOiI5OTVmNjdhMy01Mzg1LTNjN2UtYTUyNC1mYzlhMTliMjU3NzgiLCJpdGVtRGF0YSI6eyJ0eXBlIjoiY2hhcHRlciIsImlkIjoiOTk1ZjY3YTMtNTM4NS0zYzdlLWE1MjQtZmM5YTE5YjI1Nzc4IiwidGl0bGUiOiJJc2xhbWljIENyeXB0b2N1cnJlbmN5IiwiYXV0aG9yIjpbeyJmYW1pbHkiOiJCaWxsYWgiLCJnaXZlbiI6Ik1vaGQgTWHigJlTdW0iLCJwYXJzZS1uYW1lcyI6ZmFsc2UsImRyb3BwaW5nLXBhcnRpY2xlIjoiIiwibm9uLWRyb3BwaW5nLXBhcnRpY2xlIjoiIn1dLCJjb250YWluZXItdGl0bGUiOiJJc2xhbWljIEZpbmFuY2lhbCBQcm9kdWN0cyIsIkRPSSI6IjEwLjEwMDcvOTc4LTMtMDMwLTE3NjI0LTJfMzAiLCJpc3N1ZWQiOnsiZGF0ZS1wYXJ0cyI6W1syMDE5XV19LCJwdWJsaXNoZXItcGxhY2UiOiJDaGFtIiwicGFnZSI6IjQxMy00MzQiLCJwdWJsaXNoZXIiOiJTcHJpbmdlciBJbnRlcm5hdGlvbmFsIFB1Ymxpc2hpbmciLCJjb250YWluZXItdGl0bGUtc2hvcnQiOiIifSwiaXNUZW1wb3JhcnkiOmZhbHNlfV19"/>
          <w:id w:val="388780618"/>
          <w:placeholder>
            <w:docPart w:val="DefaultPlaceholder_-1854013440"/>
          </w:placeholder>
        </w:sdtPr>
        <w:sdtContent>
          <w:r w:rsidR="00F91090">
            <w:rPr>
              <w:color w:val="000000"/>
              <w:spacing w:val="-1"/>
              <w:lang w:val="en-ID"/>
            </w:rPr>
            <w:t xml:space="preserve"> </w:t>
          </w:r>
          <w:r w:rsidR="00F91090" w:rsidRPr="00F91090">
            <w:rPr>
              <w:color w:val="000000"/>
              <w:spacing w:val="-1"/>
              <w:lang w:val="en-ID"/>
            </w:rPr>
            <w:t>(</w:t>
          </w:r>
          <w:proofErr w:type="spellStart"/>
          <w:r w:rsidR="00F91090" w:rsidRPr="00F91090">
            <w:rPr>
              <w:color w:val="000000"/>
              <w:spacing w:val="-1"/>
              <w:lang w:val="en-ID"/>
            </w:rPr>
            <w:t>Billah</w:t>
          </w:r>
          <w:proofErr w:type="spellEnd"/>
          <w:r w:rsidR="00F91090" w:rsidRPr="00F91090">
            <w:rPr>
              <w:color w:val="000000"/>
              <w:spacing w:val="-1"/>
              <w:lang w:val="en-ID"/>
            </w:rPr>
            <w:t>, 2019)</w:t>
          </w:r>
        </w:sdtContent>
      </w:sdt>
      <w:r w:rsidRPr="002A67A6">
        <w:rPr>
          <w:color w:val="000000" w:themeColor="text1"/>
          <w:spacing w:val="-1"/>
          <w:lang w:val="en-ID"/>
        </w:rPr>
        <w:t xml:space="preserve">. To move forward, a more granular examination of the features that make a digital currency compatible with Sharia law is paramount. Central to this analysis is a thorough understanding of the core principles that underpin Sharia law as they relate to financial instruments. Three key concepts emerge as significant hurdles – </w:t>
      </w:r>
      <w:proofErr w:type="spellStart"/>
      <w:r w:rsidRPr="002A67A6">
        <w:rPr>
          <w:color w:val="000000" w:themeColor="text1"/>
          <w:spacing w:val="-1"/>
          <w:lang w:val="en-ID"/>
        </w:rPr>
        <w:t>riba</w:t>
      </w:r>
      <w:proofErr w:type="spellEnd"/>
      <w:r w:rsidRPr="002A67A6">
        <w:rPr>
          <w:color w:val="000000" w:themeColor="text1"/>
          <w:spacing w:val="-1"/>
          <w:lang w:val="en-ID"/>
        </w:rPr>
        <w:t xml:space="preserve"> (usury), </w:t>
      </w:r>
      <w:proofErr w:type="spellStart"/>
      <w:r w:rsidRPr="002A67A6">
        <w:rPr>
          <w:color w:val="000000" w:themeColor="text1"/>
          <w:spacing w:val="-1"/>
          <w:lang w:val="en-ID"/>
        </w:rPr>
        <w:t>gharar</w:t>
      </w:r>
      <w:proofErr w:type="spellEnd"/>
      <w:r w:rsidRPr="002A67A6">
        <w:rPr>
          <w:color w:val="000000" w:themeColor="text1"/>
          <w:spacing w:val="-1"/>
          <w:lang w:val="en-ID"/>
        </w:rPr>
        <w:t xml:space="preserve"> (excessive uncertainty), and </w:t>
      </w:r>
      <w:proofErr w:type="spellStart"/>
      <w:r w:rsidRPr="002A67A6">
        <w:rPr>
          <w:color w:val="000000" w:themeColor="text1"/>
          <w:spacing w:val="-1"/>
          <w:lang w:val="en-ID"/>
        </w:rPr>
        <w:t>maysir</w:t>
      </w:r>
      <w:proofErr w:type="spellEnd"/>
      <w:r w:rsidRPr="002A67A6">
        <w:rPr>
          <w:color w:val="000000" w:themeColor="text1"/>
          <w:spacing w:val="-1"/>
          <w:lang w:val="en-ID"/>
        </w:rPr>
        <w:t xml:space="preserve"> (gambling) </w:t>
      </w:r>
      <w:sdt>
        <w:sdtPr>
          <w:rPr>
            <w:color w:val="000000" w:themeColor="text1"/>
            <w:spacing w:val="-1"/>
            <w:lang w:val="en-ID"/>
          </w:rPr>
          <w:tag w:val="MENDELEY_CITATION_v3_eyJjaXRhdGlvbklEIjoiTUVOREVMRVlfQ0lUQVRJT05fZmMzMjgyOTQtNjI4Mi00ZDgwLWFmY2QtNWNlNzNhZDMyOTBlIiwicHJvcGVydGllcyI6eyJub3RlSW5kZXgiOjB9LCJpc0VkaXRlZCI6ZmFsc2UsIm1hbnVhbE92ZXJyaWRlIjp7ImlzTWFudWFsbHlPdmVycmlkZGVuIjpmYWxzZSwiY2l0ZXByb2NUZXh0IjoiKFNpZmF0ICYjMzg7IE1vaGFtYWQsIDIwMTgpIiwibWFudWFsT3ZlcnJpZGVUZXh0IjoiIn0sImNpdGF0aW9uSXRlbXMiOlt7ImlkIjoiOGU4MzRiZjItYWU5Ny0zZjk4LWEwNDktZmFkYWU2ZmViNWM1IiwiaXRlbURhdGEiOnsidHlwZSI6ImFydGljbGUtam91cm5hbCIsImlkIjoiOGU4MzRiZjItYWU5Ny0zZjk4LWEwNDktZmFkYWU2ZmViNWM1IiwidGl0bGUiOiJSZXZpc2l0aW5nIEZpYXQgUmVnaW1l4oCZcyBBdHRhaW5hYmlsaXR5IG9mIDxpPlNoYXJp4oCZYWg8L2k+IE9iamVjdGl2ZXMgYW5kIFBvc3NpYmxlIEZ1dHVyaXN0aWMgQWx0ZXJuYXRpdmVzIiwiYXV0aG9yIjpbeyJmYW1pbHkiOiJTaWZhdCIsImdpdmVuIjoiSW10aWF6IE1vaGFtbWFkIiwicGFyc2UtbmFtZXMiOmZhbHNlLCJkcm9wcGluZy1wYXJ0aWNsZSI6IiIsIm5vbi1kcm9wcGluZy1wYXJ0aWNsZSI6IiJ9LHsiZmFtaWx5IjoiTW9oYW1hZCIsImdpdmVuIjoiQXpoYXIiLCJwYXJzZS1uYW1lcyI6ZmFsc2UsImRyb3BwaW5nLXBhcnRpY2xlIjoiIiwibm9uLWRyb3BwaW5nLXBhcnRpY2xlIjoiIn1dLCJjb250YWluZXItdGl0bGUiOiJKb3VybmFsIG9mIE11c2xpbSBNaW5vcml0eSBBZmZhaXJzIiwiY29udGFpbmVyLXRpdGxlLXNob3J0IjoiSiBNdXNsaW0gTWlub3IgQWZmIiwiRE9JIjoiMTAuMTA4MC8xMzYwMjAwNC4yMDE4LjE0MzUwNTciLCJJU1NOIjoiMTM2MC0yMDA0IiwiaXNzdWVkIjp7ImRhdGUtcGFydHMiOltbMjAxOCwxLDJdXX0sInBhZ2UiOiIxLTIzIiwiaXNzdWUiOiIxIiwidm9sdW1lIjoiMzgifSwiaXNUZW1wb3JhcnkiOmZhbHNlfV19"/>
          <w:id w:val="1315309206"/>
          <w:placeholder>
            <w:docPart w:val="DefaultPlaceholder_-1854013440"/>
          </w:placeholder>
        </w:sdtPr>
        <w:sdtEndPr>
          <w:rPr>
            <w:vertAlign w:val="superscript"/>
          </w:rPr>
        </w:sdtEndPr>
        <w:sdtContent>
          <w:r w:rsidR="00F91090">
            <w:t>(Sifat &amp; Mohamad, 2018)</w:t>
          </w:r>
        </w:sdtContent>
      </w:sdt>
      <w:r w:rsidRPr="002A67A6">
        <w:rPr>
          <w:color w:val="000000" w:themeColor="text1"/>
          <w:spacing w:val="-1"/>
          <w:lang w:val="en-ID"/>
        </w:rPr>
        <w:t xml:space="preserve">. Traditional cryptocurrencies, with their proof-of-work mining mechanisms that often involve interest-like rewards, raise concerns regarding </w:t>
      </w:r>
      <w:proofErr w:type="spellStart"/>
      <w:r w:rsidRPr="002A67A6">
        <w:rPr>
          <w:color w:val="000000" w:themeColor="text1"/>
          <w:spacing w:val="-1"/>
          <w:lang w:val="en-ID"/>
        </w:rPr>
        <w:t>riba</w:t>
      </w:r>
      <w:proofErr w:type="spellEnd"/>
      <w:r w:rsidRPr="002A67A6">
        <w:rPr>
          <w:color w:val="000000" w:themeColor="text1"/>
          <w:spacing w:val="-1"/>
          <w:lang w:val="en-ID"/>
        </w:rPr>
        <w:t xml:space="preserve">. SDCs, however, must explore alternative validation methods that do not involve usury. The notorious volatility of traditional cryptocurrencies creates a shroud of </w:t>
      </w:r>
      <w:proofErr w:type="spellStart"/>
      <w:r w:rsidRPr="002A67A6">
        <w:rPr>
          <w:color w:val="000000" w:themeColor="text1"/>
          <w:spacing w:val="-1"/>
          <w:lang w:val="en-ID"/>
        </w:rPr>
        <w:t>gharar</w:t>
      </w:r>
      <w:proofErr w:type="spellEnd"/>
      <w:r w:rsidR="00F91090">
        <w:rPr>
          <w:color w:val="000000" w:themeColor="text1"/>
          <w:spacing w:val="-1"/>
          <w:lang w:val="en-ID"/>
        </w:rPr>
        <w:t xml:space="preserve"> </w:t>
      </w:r>
      <w:sdt>
        <w:sdtPr>
          <w:rPr>
            <w:color w:val="000000"/>
            <w:spacing w:val="-1"/>
            <w:lang w:val="en-ID"/>
          </w:rPr>
          <w:tag w:val="MENDELEY_CITATION_v3_eyJjaXRhdGlvbklEIjoiTUVOREVMRVlfQ0lUQVRJT05fNDdhMGM2NjgtMTg3Yy00OGE2LWEzYjctNzM4ZWZhYTZiZTM4IiwicHJvcGVydGllcyI6eyJub3RlSW5kZXgiOjB9LCJpc0VkaXRlZCI6ZmFsc2UsIm1hbnVhbE92ZXJyaWRlIjp7ImlzTWFudWFsbHlPdmVycmlkZGVuIjpmYWxzZSwiY2l0ZXByb2NUZXh0IjoiKEV2YW5zLCAyMDE1KSIsIm1hbnVhbE92ZXJyaWRlVGV4dCI6IiJ9LCJjaXRhdGlvbkl0ZW1zIjpbeyJpZCI6IjY0MjY3NGZkLTU4YTYtMzM1ZS1iMjYxLTYwOGE4MjA5MjA0NiIsIml0ZW1EYXRhIjp7InR5cGUiOiJhcnRpY2xlLWpvdXJuYWwiLCJpZCI6IjY0MjY3NGZkLTU4YTYtMzM1ZS1iMjYxLTYwOGE4MjA5MjA0NiIsInRpdGxlIjoiQml0Y29pbiBpbiBJc2xhbWljIEJhbmtpbmcgYW5kIEZpbmFuY2UiLCJhdXRob3IiOlt7ImZhbWlseSI6IkV2YW5zIiwiZ2l2ZW4iOiJDaGFybGVzIFcuIiwicGFyc2UtbmFtZXMiOmZhbHNlLCJkcm9wcGluZy1wYXJ0aWNsZSI6IiIsIm5vbi1kcm9wcGluZy1wYXJ0aWNsZSI6IiJ9XSwiY29udGFpbmVyLXRpdGxlIjoiSm91cm5hbCBvZiBJc2xhbWljIEJhbmtpbmcgYW5kIEZpbmFuY2UiLCJET0kiOiIxMC4xNTY0MC9qaWJmLnYzbjFhMSIsIklTU04iOiIyMzc0MjY2NiIsImlzc3VlZCI6eyJkYXRlLXBhcnRzIjpbWzIwMTVdXX0sImlzc3VlIjoiMSIsInZvbHVtZSI6IjMiLCJjb250YWluZXItdGl0bGUtc2hvcnQiOiIifSwiaXNUZW1wb3JhcnkiOmZhbHNlfV19"/>
          <w:id w:val="942647627"/>
          <w:placeholder>
            <w:docPart w:val="DefaultPlaceholder_-1854013440"/>
          </w:placeholder>
        </w:sdtPr>
        <w:sdtContent>
          <w:r w:rsidR="00F91090" w:rsidRPr="00F91090">
            <w:rPr>
              <w:color w:val="000000"/>
              <w:spacing w:val="-1"/>
              <w:lang w:val="en-ID"/>
            </w:rPr>
            <w:t>(Evans, 2015)</w:t>
          </w:r>
        </w:sdtContent>
      </w:sdt>
      <w:r w:rsidRPr="002A67A6">
        <w:rPr>
          <w:color w:val="000000" w:themeColor="text1"/>
          <w:spacing w:val="-1"/>
          <w:lang w:val="en-ID"/>
        </w:rPr>
        <w:t xml:space="preserve">. To be Sharia-compliant, SDCs must address this volatility by potentially being pegged to real assets or employing alternative mechanisms to ensure price stability. Some argue that proof-of-stake validation methods used in certain cryptocurrencies, where rewards are based on chance selection, could be construed as akin to gambling or </w:t>
      </w:r>
      <w:proofErr w:type="spellStart"/>
      <w:r w:rsidRPr="002A67A6">
        <w:rPr>
          <w:color w:val="000000" w:themeColor="text1"/>
          <w:spacing w:val="-1"/>
          <w:lang w:val="en-ID"/>
        </w:rPr>
        <w:t>maysir</w:t>
      </w:r>
      <w:proofErr w:type="spellEnd"/>
      <w:r w:rsidR="00F91090">
        <w:rPr>
          <w:color w:val="000000" w:themeColor="text1"/>
          <w:spacing w:val="-1"/>
          <w:lang w:val="en-ID"/>
        </w:rPr>
        <w:t xml:space="preserve"> </w:t>
      </w:r>
      <w:sdt>
        <w:sdtPr>
          <w:rPr>
            <w:color w:val="000000"/>
            <w:spacing w:val="-1"/>
            <w:lang w:val="en-ID"/>
          </w:rPr>
          <w:tag w:val="MENDELEY_CITATION_v3_eyJjaXRhdGlvbklEIjoiTUVOREVMRVlfQ0lUQVRJT05fZGYwZjQ4YTgtZjk2Ni00MGU1LWEzZGUtOWRmMWE3OTQ1ZDI4IiwicHJvcGVydGllcyI6eyJub3RlSW5kZXgiOjB9LCJpc0VkaXRlZCI6ZmFsc2UsIm1hbnVhbE92ZXJyaWRlIjp7ImlzTWFudWFsbHlPdmVycmlkZGVuIjpmYWxzZSwiY2l0ZXByb2NUZXh0IjoiKEJlcmdzdHJhLCAyMDE1KSIsIm1hbnVhbE92ZXJyaWRlVGV4dCI6IiJ9LCJjaXRhdGlvbkl0ZW1zIjpbeyJpZCI6IjRkMDRlNjM1LTQ1MTgtMzJkYy1iZDFkLWM2YzE0ZjBkYWFhYSIsIml0ZW1EYXRhIjp7InR5cGUiOiJhcnRpY2xlLWpvdXJuYWwiLCJpZCI6IjRkMDRlNjM1LTQ1MTgtMzJkYy1iZDFkLWM2YzE0ZjBkYWFhYSIsInRpdGxlIjoiQml0Y29pbiBhbmQgSXNsYW1pYyBmaW5hbmNlIiwiYXV0aG9yIjpbeyJmYW1pbHkiOiJCZXJnc3RyYSIsImdpdmVuIjoiSmFuIEEiLCJwYXJzZS1uYW1lcyI6ZmFsc2UsImRyb3BwaW5nLXBhcnRpY2xlIjoiIiwibm9uLWRyb3BwaW5nLXBhcnRpY2xlIjoiIn1dLCJpc3N1ZWQiOnsiZGF0ZS1wYXJ0cyI6W1syMDE1XV19LCJwdWJsaXNoZXIiOiJDaXRlc2VlciIsImNvbnRhaW5lci10aXRsZS1zaG9ydCI6IiJ9LCJpc1RlbXBvcmFyeSI6ZmFsc2V9XX0="/>
          <w:id w:val="-342468383"/>
          <w:placeholder>
            <w:docPart w:val="DefaultPlaceholder_-1854013440"/>
          </w:placeholder>
        </w:sdtPr>
        <w:sdtContent>
          <w:r w:rsidR="00F91090" w:rsidRPr="00F91090">
            <w:rPr>
              <w:color w:val="000000"/>
              <w:spacing w:val="-1"/>
              <w:lang w:val="en-ID"/>
            </w:rPr>
            <w:t>(</w:t>
          </w:r>
          <w:proofErr w:type="spellStart"/>
          <w:r w:rsidR="00F91090" w:rsidRPr="00F91090">
            <w:rPr>
              <w:color w:val="000000"/>
              <w:spacing w:val="-1"/>
              <w:lang w:val="en-ID"/>
            </w:rPr>
            <w:t>Bergstra</w:t>
          </w:r>
          <w:proofErr w:type="spellEnd"/>
          <w:r w:rsidR="00F91090" w:rsidRPr="00F91090">
            <w:rPr>
              <w:color w:val="000000"/>
              <w:spacing w:val="-1"/>
              <w:lang w:val="en-ID"/>
            </w:rPr>
            <w:t>, 2015)</w:t>
          </w:r>
        </w:sdtContent>
      </w:sdt>
      <w:r w:rsidRPr="002A67A6">
        <w:rPr>
          <w:color w:val="000000" w:themeColor="text1"/>
          <w:spacing w:val="-1"/>
          <w:lang w:val="en-ID"/>
        </w:rPr>
        <w:t xml:space="preserve">. SDCs, therefore, would need to explore alternative validation mechanisms that eliminate this element of chance. Beyond these core principles, a deeper exploration of the functional requirements demanded by Islamic law for a viable currency is essential </w:t>
      </w:r>
      <w:sdt>
        <w:sdtPr>
          <w:rPr>
            <w:color w:val="000000"/>
            <w:spacing w:val="-1"/>
            <w:lang w:val="en-ID"/>
          </w:rPr>
          <w:tag w:val="MENDELEY_CITATION_v3_eyJjaXRhdGlvbklEIjoiTUVOREVMRVlfQ0lUQVRJT05fOTA5ZGZjZmEtNmNiOS00MGMwLTkxMWUtODhjNzE1MmQwNmY0IiwicHJvcGVydGllcyI6eyJub3RlSW5kZXgiOjB9LCJpc0VkaXRlZCI6ZmFsc2UsIm1hbnVhbE92ZXJyaWRlIjp7ImlzTWFudWFsbHlPdmVycmlkZGVuIjpmYWxzZSwiY2l0ZXByb2NUZXh0IjoiKEtpcmNobmVyLCAyMDIwKSIsIm1hbnVhbE92ZXJyaWRlVGV4dCI6IiJ9LCJjaXRhdGlvbkl0ZW1zIjpbeyJpZCI6IjlhNTg2MTM1LWFmYmUtMzk5Zi1hZWIwLTg2Yzk1NTQwZGE0YyIsIml0ZW1EYXRhIjp7InR5cGUiOiJhcnRpY2xlLWpvdXJuYWwiLCJpZCI6IjlhNTg2MTM1LWFmYmUtMzk5Zi1hZWIwLTg2Yzk1NTQwZGE0YyIsInRpdGxlIjoiQXJlIENyeXB0b2N1cnJlbmNpZXMg4bilYWzEgWw/IE9uIHRoZSBTaGFyaWEtQ29tcGxpYW5jeSBvZiBCbG9ja2NoYWluLUJhc2VkIEZpbnRlY2giLCJhdXRob3IiOlt7ImZhbWlseSI6IktpcmNobmVyIiwiZ2l2ZW4iOiJJcmVuZSBLIEYiLCJwYXJzZS1uYW1lcyI6ZmFsc2UsImRyb3BwaW5nLXBhcnRpY2xlIjoiIiwibm9uLWRyb3BwaW5nLXBhcnRpY2xlIjoiIn1dLCJjb250YWluZXItdGl0bGUiOiJJc2xhbWljIExhdyBhbmQgU29jaWV0eSIsIkRPSSI6Imh0dHBzOi8vZG9pLm9yZy8xMC4xMTYzLzE1Njg1MTk1LUJKQTEwMDA1IiwiVVJMIjoiaHR0cHM6Ly9icmlsbC5jb20vdmlldy9qb3VybmFscy9pbHMvMjgvMS0yL2FydGljbGUtcDc2Xzc2LnhtbCIsImlzc3VlZCI6eyJkYXRlLXBhcnRzIjpbWzIwMjBdXX0sInB1Ymxpc2hlci1wbGFjZSI6IkxlaWRlbiwgVGhlIE5ldGhlcmxhbmRzIiwicGFnZSI6Ijc2LTExMiIsImxhbmd1YWdlIjoiRW5nbGlzaCIsInB1Ymxpc2hlciI6IkJyaWxsIiwiaXNzdWUiOiIxLTIiLCJ2b2x1bWUiOiIyOCIsImNvbnRhaW5lci10aXRsZS1zaG9ydCI6IiJ9LCJpc1RlbXBvcmFyeSI6ZmFsc2V9XX0="/>
          <w:id w:val="2066595237"/>
          <w:placeholder>
            <w:docPart w:val="DefaultPlaceholder_-1854013440"/>
          </w:placeholder>
        </w:sdtPr>
        <w:sdtContent>
          <w:r w:rsidR="00F91090" w:rsidRPr="00F91090">
            <w:rPr>
              <w:color w:val="000000"/>
              <w:spacing w:val="-1"/>
              <w:lang w:val="en-ID"/>
            </w:rPr>
            <w:t>(Kirchner, 2020)</w:t>
          </w:r>
        </w:sdtContent>
      </w:sdt>
      <w:r w:rsidRPr="002A67A6">
        <w:rPr>
          <w:color w:val="000000" w:themeColor="text1"/>
          <w:spacing w:val="-1"/>
          <w:lang w:val="en-ID"/>
        </w:rPr>
        <w:t xml:space="preserve">. </w:t>
      </w:r>
    </w:p>
    <w:p w14:paraId="539DBA84" w14:textId="340C2B97" w:rsidR="003310C7" w:rsidRPr="002A67A6" w:rsidRDefault="003310C7" w:rsidP="003310C7">
      <w:pPr>
        <w:pStyle w:val="BodyText"/>
        <w:spacing w:before="190" w:line="254" w:lineRule="auto"/>
        <w:ind w:right="38" w:firstLine="312"/>
        <w:jc w:val="both"/>
        <w:rPr>
          <w:color w:val="000000" w:themeColor="text1"/>
          <w:spacing w:val="-1"/>
          <w:lang w:val="en-ID"/>
        </w:rPr>
      </w:pPr>
      <w:r w:rsidRPr="002A67A6">
        <w:rPr>
          <w:color w:val="000000" w:themeColor="text1"/>
          <w:spacing w:val="-1"/>
          <w:lang w:val="en-ID"/>
        </w:rPr>
        <w:t>These functions encompass three key pillars: A sound currency must be able to retain its value over time. The aforementioned concerns around volatility in traditional cryptocurrencies raise questions about their suitability as a store of value. SDCs must address this by employing mechanisms to ensure price stability and mitigate inflation</w:t>
      </w:r>
      <w:sdt>
        <w:sdtPr>
          <w:rPr>
            <w:color w:val="000000" w:themeColor="text1"/>
            <w:spacing w:val="-1"/>
            <w:lang w:val="en-ID"/>
          </w:rPr>
          <w:tag w:val="MENDELEY_CITATION_v3_eyJjaXRhdGlvbklEIjoiTUVOREVMRVlfQ0lUQVRJT05fZGE4ODAyMGUtMTNmZS00MDBjLWE4MzctNDUzZWUzNDdjMTE5IiwicHJvcGVydGllcyI6eyJub3RlSW5kZXgiOjB9LCJpc0VkaXRlZCI6ZmFsc2UsIm1hbnVhbE92ZXJyaWRlIjp7ImlzTWFudWFsbHlPdmVycmlkZGVuIjpmYWxzZSwiY2l0ZXByb2NUZXh0IjoiKEhhcSAmIzM4OyBBbGksIDIwMTgpIiwibWFudWFsT3ZlcnJpZGVUZXh0IjoiIn0sImNpdGF0aW9uSXRlbXMiOlt7ImlkIjoiYTAyZGJjOGEtMTg0Mi0zNjgyLTljNjYtNzgxNjAxMmQxOGFhIiwiaXRlbURhdGEiOnsidHlwZSI6ImFydGljbGUtam91cm5hbCIsImlkIjoiYTAyZGJjOGEtMTg0Mi0zNjgyLTljNjYtNzgxNjAxMmQxOGFhIiwidGl0bGUiOiJOYXZpZ2F0aW5nIHRoZSBDcnlwdG9jdXJyZW5jeSBMYW5kc2NhcGU6IEFuIElzbGFtaWMgUGVyc3BlY3RpdmUiLCJhdXRob3IiOlt7ImZhbWlseSI6IkhhcSIsImdpdmVuIjoiSGluYSBCaW50ZSIsInBhcnNlLW5hbWVzIjpmYWxzZSwiZHJvcHBpbmctcGFydGljbGUiOiIiLCJub24tZHJvcHBpbmctcGFydGljbGUiOiIifSx7ImZhbWlseSI6IkFsaSIsImdpdmVuIjoiU3llZCBUYWhhIiwicGFyc2UtbmFtZXMiOmZhbHNlLCJkcm9wcGluZy1wYXJ0aWNsZSI6IiIsIm5vbi1kcm9wcGluZy1wYXJ0aWNsZSI6IiJ9XSwiaXNzdWVkIjp7ImRhdGUtcGFydHMiOltbMjAxOCwxMSwxNF1dfSwiYWJzdHJhY3QiOiJBbG1vc3QgYSBkZWNhZGUgb24gZnJvbSB0aGUgbGF1bmNoIG9mIEJpdGNvaW4sIGNyeXB0b2N1cnJlbmNpZXMgY29udGludWUgdG8gZ2VuZXJhdGUgaGVhZGxpbmVzIGFuZCBpbnRlbnNlIGRlYmF0ZS4gV2hhdCBzdGFydGVkIGFzIGFuIHVuZGVyZ3JvdW5kIGV4cGVyaW1lbnQgYnkgYSByYWcgdGFnIGdyb3VwIG9mIHByb2dyYW1tZXJzIGFybWVkIHdpdGggYSBMaWJlcnRhcmlhbiBtYW5pZmVzdG8gaGFzIG5vdyByZXN1bHRlZCBpbiBhIHRocml2aW5nICQyMzAgYmlsbGlvbiBlY29zeXN0ZW0sIHdpdGggY29uc3RhbnQgb24tZ29pbmcgaW5ub3ZhdGlvbi4gU2Nob2xhcnMgYW5kIHJlc2VhcmNoZXJzIGFsaWtlIGFyZSByZWFsaXppbmcgdGhhdCBjcnlwdG9jdXJyZW5jaWVzIGFyZSBmYXIgbW9yZSB0aGFuIG1lcmUgdGVjaG5pY2FsIGlubm92YXRpb247IHRoZXkgcmVwcmVzZW50IGEgZGlzdGluY3QgYW5kIHJldm9sdXRpb25hcnkgbmV3IGVjb25vbWljIHBhcmFkaWdtIHRlbmRpbmcgdG93YXJkcyBkZWNlbnRyYWxpemF0aW9uLiBVbmZvcnR1bmF0ZWx5LCB0aGlzIGJvbGQgbmV3IHVuaXZlcnNlIGlzIGxpdHRsZSBleHBsb3JlZCBmcm9tIHRoZSBwZXJzcGVjdGl2ZSBvZiBJc2xhbWljIGVjb25vbWljcyBhbmQgZmluYW5jZS4gT3VyIHdvcmsgYWltcyB0byBhZGRyZXNzIHRoZXNlIGRlZmljaWVuY2llcy4gT3VyIHBhcGVyIG1ha2VzIHRoZSBmb2xsb3dpbmcgZGlzdGluY3QgY29udHJpYnV0aW9ucyBXZSBzaWduaWZpY2FudGx5IGV4cGFuZCB0aGUgZGlzY3Vzc2lvbiBvbiB3aGV0aGVyIGNyeXB0b2N1cnJlbmNpZXMgcXVhbGlmeSBhcyBcIm1vbmV5XCIgZnJvbSBhbiBJc2xhbWljIHBlcnNwZWN0aXZlIGFuZCB3ZSBhcmd1ZSB0aGF0IHRoaXMgZGViYXRlIG5lY2Vzc2l0YXRlcyByZXRoaW5raW5nIGNlcnRhaW4gZnVuZGFtZW50YWwgZGVmaW5pdGlvbnMuIFdlIGNvbmNsdWRlIHRoYXQgdGhlIGNyeXB0b2N1cnJlbmN5IHBoZW5vbWVub24sIHdpdGggaXRzIHJhZGljYWwgbmV3IGNhcGFiaWxpdGllcywgbWF5IGhvbGQgY29uc2lkZXJhYmxlIG9wcG9ydHVuaXR5IHdoaWNoIG1lcml0cyBkZWVwZXIgaW52ZXN0aWdhdGlvbi4iLCJjb250YWluZXItdGl0bGUtc2hvcnQiOiIifSwiaXNUZW1wb3JhcnkiOmZhbHNlfV19"/>
          <w:id w:val="798886964"/>
          <w:placeholder>
            <w:docPart w:val="DefaultPlaceholder_-1854013440"/>
          </w:placeholder>
        </w:sdtPr>
        <w:sdtEndPr>
          <w:rPr>
            <w:vertAlign w:val="superscript"/>
          </w:rPr>
        </w:sdtEndPr>
        <w:sdtContent>
          <w:r w:rsidR="00F91090">
            <w:rPr>
              <w:color w:val="000000" w:themeColor="text1"/>
              <w:spacing w:val="-1"/>
              <w:lang w:val="en-ID"/>
            </w:rPr>
            <w:t xml:space="preserve"> </w:t>
          </w:r>
          <w:r w:rsidR="00F91090">
            <w:t>(</w:t>
          </w:r>
          <w:proofErr w:type="spellStart"/>
          <w:r w:rsidR="00F91090">
            <w:t>Haq</w:t>
          </w:r>
          <w:proofErr w:type="spellEnd"/>
          <w:r w:rsidR="00F91090">
            <w:t xml:space="preserve"> &amp; Ali, 2018)</w:t>
          </w:r>
        </w:sdtContent>
      </w:sdt>
      <w:r w:rsidRPr="002A67A6">
        <w:rPr>
          <w:color w:val="000000" w:themeColor="text1"/>
          <w:spacing w:val="-1"/>
          <w:lang w:val="en-ID"/>
        </w:rPr>
        <w:t xml:space="preserve">; A currency must serve as a standard unit for measuring the value of </w:t>
      </w:r>
      <w:r w:rsidRPr="002A67A6">
        <w:rPr>
          <w:color w:val="000000" w:themeColor="text1"/>
          <w:spacing w:val="-1"/>
          <w:lang w:val="en-ID"/>
        </w:rPr>
        <w:t>goods and services. The widespread adoption and acceptance of SCDC within Muslim communities would be crucial for it to function effectively as a unit of account</w:t>
      </w:r>
      <w:r w:rsidR="00F91090">
        <w:rPr>
          <w:color w:val="000000" w:themeColor="text1"/>
          <w:spacing w:val="-1"/>
          <w:lang w:val="en-ID"/>
        </w:rPr>
        <w:t xml:space="preserve"> </w:t>
      </w:r>
      <w:sdt>
        <w:sdtPr>
          <w:rPr>
            <w:color w:val="000000" w:themeColor="text1"/>
            <w:spacing w:val="-1"/>
            <w:lang w:val="en-ID"/>
          </w:rPr>
          <w:tag w:val="MENDELEY_CITATION_v3_eyJjaXRhdGlvbklEIjoiTUVOREVMRVlfQ0lUQVRJT05fZTljOGZiMTYtYzRiMi00ZTA1LWFjOWYtNzgxYzkzZTJjMGRmIiwicHJvcGVydGllcyI6eyJub3RlSW5kZXgiOjB9LCJpc0VkaXRlZCI6ZmFsc2UsIm1hbnVhbE92ZXJyaWRlIjp7ImlzTWFudWFsbHlPdmVycmlkZGVuIjpmYWxzZSwiY2l0ZXByb2NUZXh0IjoiKEFiZHVsbGFoICYjMzg7IE1vaGQgTm9yLCAyMDE4KSIsIm1hbnVhbE92ZXJyaWRlVGV4dCI6IiJ9LCJjaXRhdGlvbkl0ZW1zIjpbeyJpZCI6ImJjMGVmNmU1LTE2MDUtM2ZkZi1hMWMxLWNkM2MxNDc0ZjczZSIsIml0ZW1EYXRhIjp7InR5cGUiOiJhcnRpY2xlLWpvdXJuYWwiLCJpZCI6ImJjMGVmNmU1LTE2MDUtM2ZkZi1hMWMxLWNkM2MxNDc0ZjczZSIsInRpdGxlIjoiQSBGcmFtZXdvcmsgZm9yIHRoZSBEZXZlbG9wbWVudCBvZiBhIE5hdGlvbmFsIENyeXB0by1DdXJyZW5jeSIsImF1dGhvciI6W3siZmFtaWx5IjoiQWJkdWxsYWgiLCJnaXZlbiI6IkFkYW0iLCJwYXJzZS1uYW1lcyI6ZmFsc2UsImRyb3BwaW5nLXBhcnRpY2xlIjoiIiwibm9uLWRyb3BwaW5nLXBhcnRpY2xlIjoiIn0seyJmYW1pbHkiOiJNb2hkIE5vciIsImdpdmVuIjoiUml6YWwiLCJwYXJzZS1uYW1lcyI6ZmFsc2UsImRyb3BwaW5nLXBhcnRpY2xlIjoiIiwibm9uLWRyb3BwaW5nLXBhcnRpY2xlIjoiIn1dLCJjb250YWluZXItdGl0bGUiOiJJbnRlcm5hdGlvbmFsIEpvdXJuYWwgb2YgRWNvbm9taWNzIGFuZCBGaW5hbmNlIiwiY29udGFpbmVyLXRpdGxlLXNob3J0IjoiSW50IEogRWNvbiBGaW5hbmNlIiwiRE9JIjoiMTAuNTUzOS9pamVmLnYxMG45cDE0IiwiSVNTTiI6IjE5MTYtOTcyOCIsImlzc3VlZCI6eyJkYXRlLXBhcnRzIjpbWzIwMTgsOCw4XV19LCJwYWdlIjoiMTQiLCJhYnN0cmFjdCI6IjxwPlRoaXMgcGFwZXIgc2Vla3MgdG8gcHJvdmlkZSBhIGNvbmNlcHR1YWwgZnJhbWV3b3JrIGFzIHRvIHdoZXRoZXIgYSBjZW50cmFsIGJhbmsgb3IgYSBtb25ldGFyeSBhdXRob3JpdHkgc2hvdWxkIGlzc3VlIGEgY3J5cHRvLWN1cnJlbmN5IGdpdmVuIGF2YWlsYWJsZSB0ZWNobm9sb2d5IGFuZCB3aGF0IGFyZSB0aGUgY29uc2VxdWVuY2VzIG9mIGRvaW5nIHNvLiBVbmRlciB0aGUgZmlhdCBzdGFuZGFyZCB0aGUgdmFsdWUgYW5kIHB1cmNoYXNpbmcgcG93ZXIgb2YgbW9uZXkgaGFzIGV4cGVyaWVuY2VkIGFuIGV4cG9uZW50aWFsIGRlY2F5LCB3aGlsc3QgcHJpY2VzIGhhdmUgaW5jcmVhc2VkIGV4cG9uZW50aWFsbHkuIFR5cGljYWxseSwgYSBjZW50cmFsIGJhbmsgaXMgcmVzcG9uc2libGUgZm9yIG1vbmV0YXJ5IGFuZCBmaW5hbmNpYWwgc3RhYmlsaXR5LCBpbmNsdWRpbmcgc2V0dGxlbWVudCBhbmQgcGF5bWVudCBtZWNoYW5pc21zLiBBIHByb3Bvc2VkIG1ldGhvZG9sb2d5IGlzIHByb3ZpZGVkIHRoYXQgaW52b2x2ZXMgYm90aCBxdWFudGl0YXRpdmUgYW5kIHF1YWxpdGF0aXZlIGFuYWx5c2lzIHRvIG1lYXN1cmUgdGhlIGNvbXBhcmF0aXZlIG1vbmV0YXJ5IHBlcmZvcm1hbmNlLCBzdHJlc3MgdGVzdGluZyBhbmQgaW1wYWN0IGFzc2Vzc21lbnQgb2YgYSBuZXcgY3J5cHRvLWN1cnJlbmN5IHRoYXQgaW5jbHVkZXMgYmFja2luZyBieSBnb2xkLCBzaWx2ZXIgYW5kIGEgYmFza2V0IG9mIGNvbW1vZGl0aWVzLiBUaGUgc2NvcGUgb2YgdGhlIHByb3Bvc2VkIGZyYW1ld29yayBpbnZvbHZlcyBhIG1vbmV0YXJ5IGVjb25vbWljIGFuYWx5c2lzLCBzdXBwb3J0ZWQgYnkgYSB0ZWNobm9sb2dpY2FsIGludmVzdGlnYXRpb24sIHVuZGVyIHRoZSBmcmFtZXdvcmsgb2YgU2hhcmnigJlhaCBjb21wbGlhbmNlLCB0byBleHBsb3JlIGFuIGltcGFjdCBhc3Nlc3NtZW50IG9mIHRoZSBhZG9wdGlvbiBvZiBhIG5hdGlvbmFsIGNyeXB0by1jdXJyZW5jeS4gVGhlIHNpZ25pZmljYW5jZSBvZiB0aGlzIHN0dWR5IGlzIHRoYXQsIGl0IHByb3ZpZGVzIGEgZnJhbWV3b3JrIGZvciB0aGUgZGV2ZWxvcG1lbnQgb2YgYSBuZXcgbmF0aW9uYWwgY3J5cHRvLWN1cnJlbmN5LCB3aGljaCByZXRhaW5zIGl0c+KAmSBzdG9yZSBvZiB2YWx1ZSBpbiB0ZXJtcyBvZiBtb25ldGFyeSBwZXJmb3JtYW5jZSBhbmQgcHJpY2Ugc3RhYmlsaXR5LCB0aGF0IHdvdWxkIGFsc28gaW52ZXN0aWdhdGUgd2hldGhlciBpdOKAmXMgaW1wbGVtZW50YXRpb24gaXMgdmlhYmxlLjwvcD4iLCJpc3N1ZSI6IjkiLCJ2b2x1bWUiOiIxMCJ9LCJpc1RlbXBvcmFyeSI6ZmFsc2V9XX0="/>
          <w:id w:val="-1121536207"/>
          <w:placeholder>
            <w:docPart w:val="DefaultPlaceholder_-1854013440"/>
          </w:placeholder>
        </w:sdtPr>
        <w:sdtEndPr>
          <w:rPr>
            <w:vertAlign w:val="superscript"/>
          </w:rPr>
        </w:sdtEndPr>
        <w:sdtContent>
          <w:r w:rsidR="00F91090">
            <w:t xml:space="preserve">(Abdullah &amp; </w:t>
          </w:r>
          <w:proofErr w:type="spellStart"/>
          <w:r w:rsidR="00F91090">
            <w:t>Mohd</w:t>
          </w:r>
          <w:proofErr w:type="spellEnd"/>
          <w:r w:rsidR="00F91090">
            <w:t xml:space="preserve"> Nor, 2018)</w:t>
          </w:r>
        </w:sdtContent>
      </w:sdt>
      <w:r w:rsidRPr="002A67A6">
        <w:rPr>
          <w:color w:val="000000" w:themeColor="text1"/>
          <w:spacing w:val="-1"/>
          <w:lang w:val="en-ID"/>
        </w:rPr>
        <w:t>; A currency must be readily accepted as a form of payment for goods and services. Building trust and ensuring widespread merchant acceptance would be essential for SDCs to function effectively as a medium of exchange within Islamic economies</w:t>
      </w:r>
      <w:sdt>
        <w:sdtPr>
          <w:rPr>
            <w:color w:val="000000"/>
            <w:spacing w:val="-1"/>
            <w:lang w:val="en-ID"/>
          </w:rPr>
          <w:tag w:val="MENDELEY_CITATION_v3_eyJjaXRhdGlvbklEIjoiTUVOREVMRVlfQ0lUQVRJT05fY2ZhMDEyMTItNzU4Zi00YmI0LTljYWYtZWQ2ODYzY2M5NTI0IiwicHJvcGVydGllcyI6eyJub3RlSW5kZXgiOjB9LCJpc0VkaXRlZCI6ZmFsc2UsIm1hbnVhbE92ZXJyaWRlIjp7ImlzTWFudWFsbHlPdmVycmlkZGVuIjpmYWxzZSwiY2l0ZXByb2NUZXh0IjoiKE1vaGFtZWQsIDIwMjApIiwibWFudWFsT3ZlcnJpZGVUZXh0IjoiIn0sImNpdGF0aW9uSXRlbXMiOlt7ImlkIjoiMWY0ZDcwMTUtOTY0MS0zOTZhLTg3ODktZmJhZDBhNTU3NmNhIiwiaXRlbURhdGEiOnsidHlwZSI6ImFydGljbGUtam91cm5hbCIsImlkIjoiMWY0ZDcwMTUtOTY0MS0zOTZhLTg3ODktZmJhZDBhNTU3NmNhIiwidGl0bGUiOiJJbXBsZW1lbnRpbmcgYSBDZW50cmFsIEJhbmsgSXNzdWVkIERpZ2l0YWwgQ3VycmVuY3kgd2l0aCBFY29ub21pYyBJbXBsaWNhdGlvbnMgQ29uc2lkZXJhdGlvbnMiLCJhdXRob3IiOlt7ImZhbWlseSI6Ik1vaGFtZWQiLCJnaXZlbiI6IkhhemlrIiwicGFyc2UtbmFtZXMiOmZhbHNlLCJkcm9wcGluZy1wYXJ0aWNsZSI6IiIsIm5vbi1kcm9wcGluZy1wYXJ0aWNsZSI6IiJ9XSwiY29udGFpbmVyLXRpdGxlIjoiSW50ZXJuYXRpb25hbCBKb3VybmFsIG9mIElzbGFtaWMgRWNvbm9taWNzIGFuZCBGaW5hbmNlIChJSklFRikiLCJET0kiOiIxMC4xODE5Ni9pamllZi4yMTIxIiwiSVNTTiI6IjI2MjIzNTYyIiwiaXNzdWVkIjp7ImRhdGUtcGFydHMiOltbMjAyMF1dfSwiaXNzdWUiOiIxIiwidm9sdW1lIjoiMyIsImNvbnRhaW5lci10aXRsZS1zaG9ydCI6IiJ9LCJpc1RlbXBvcmFyeSI6ZmFsc2V9XX0="/>
          <w:id w:val="661589304"/>
          <w:placeholder>
            <w:docPart w:val="DefaultPlaceholder_-1854013440"/>
          </w:placeholder>
        </w:sdtPr>
        <w:sdtContent>
          <w:r w:rsidR="00F91090">
            <w:rPr>
              <w:color w:val="000000"/>
              <w:spacing w:val="-1"/>
              <w:lang w:val="en-ID"/>
            </w:rPr>
            <w:t xml:space="preserve"> </w:t>
          </w:r>
          <w:r w:rsidR="00F91090" w:rsidRPr="00F91090">
            <w:rPr>
              <w:color w:val="000000"/>
              <w:spacing w:val="-1"/>
              <w:lang w:val="en-ID"/>
            </w:rPr>
            <w:t>(Mohamed, 2020)</w:t>
          </w:r>
        </w:sdtContent>
      </w:sdt>
      <w:r w:rsidRPr="002A67A6">
        <w:rPr>
          <w:color w:val="000000" w:themeColor="text1"/>
          <w:spacing w:val="-1"/>
          <w:lang w:val="en-ID"/>
        </w:rPr>
        <w:t>.</w:t>
      </w:r>
    </w:p>
    <w:p w14:paraId="266928C6" w14:textId="69A94F36" w:rsidR="003310C7" w:rsidRPr="003310C7" w:rsidRDefault="003310C7" w:rsidP="003310C7">
      <w:pPr>
        <w:pStyle w:val="BodyText"/>
        <w:spacing w:before="190" w:line="254" w:lineRule="auto"/>
        <w:ind w:right="38" w:firstLine="312"/>
        <w:jc w:val="both"/>
        <w:rPr>
          <w:color w:val="000000" w:themeColor="text1"/>
          <w:spacing w:val="-1"/>
          <w:lang w:val="en-ID"/>
        </w:rPr>
      </w:pPr>
      <w:r w:rsidRPr="002A67A6">
        <w:rPr>
          <w:color w:val="000000" w:themeColor="text1"/>
          <w:spacing w:val="-1"/>
          <w:lang w:val="en-ID"/>
        </w:rPr>
        <w:t xml:space="preserve">By meticulously examining these considerations, we can begin to illuminate the features and functionalities that a Sharia-compliant digital currency must possess. Further research is necessary to explore potential models for SCDC design, including asset-backed currencies, </w:t>
      </w:r>
      <w:proofErr w:type="spellStart"/>
      <w:r w:rsidRPr="002A67A6">
        <w:rPr>
          <w:color w:val="000000" w:themeColor="text1"/>
          <w:spacing w:val="-1"/>
          <w:lang w:val="en-ID"/>
        </w:rPr>
        <w:t>stablecoins</w:t>
      </w:r>
      <w:proofErr w:type="spellEnd"/>
      <w:r w:rsidRPr="002A67A6">
        <w:rPr>
          <w:color w:val="000000" w:themeColor="text1"/>
          <w:spacing w:val="-1"/>
          <w:lang w:val="en-ID"/>
        </w:rPr>
        <w:t xml:space="preserve"> pegged to Islamic instruments like Sukuk bonds, and alternative validation methods that eliminate </w:t>
      </w:r>
      <w:proofErr w:type="spellStart"/>
      <w:r w:rsidRPr="002A67A6">
        <w:rPr>
          <w:color w:val="000000" w:themeColor="text1"/>
          <w:spacing w:val="-1"/>
          <w:lang w:val="en-ID"/>
        </w:rPr>
        <w:t>riba</w:t>
      </w:r>
      <w:proofErr w:type="spellEnd"/>
      <w:r w:rsidRPr="002A67A6">
        <w:rPr>
          <w:color w:val="000000" w:themeColor="text1"/>
          <w:spacing w:val="-1"/>
          <w:lang w:val="en-ID"/>
        </w:rPr>
        <w:t xml:space="preserve"> and </w:t>
      </w:r>
      <w:proofErr w:type="spellStart"/>
      <w:r w:rsidRPr="002A67A6">
        <w:rPr>
          <w:color w:val="000000" w:themeColor="text1"/>
          <w:spacing w:val="-1"/>
          <w:lang w:val="en-ID"/>
        </w:rPr>
        <w:t>maysir</w:t>
      </w:r>
      <w:proofErr w:type="spellEnd"/>
      <w:r w:rsidRPr="002A67A6">
        <w:rPr>
          <w:color w:val="000000" w:themeColor="text1"/>
          <w:spacing w:val="-1"/>
          <w:lang w:val="en-ID"/>
        </w:rPr>
        <w:t xml:space="preserve"> concerns. The successful development and adoption of SCDC could not only revolutionize</w:t>
      </w:r>
      <w:r>
        <w:rPr>
          <w:color w:val="000000" w:themeColor="text1"/>
          <w:spacing w:val="-1"/>
          <w:lang w:val="en-ID"/>
        </w:rPr>
        <w:t xml:space="preserve"> </w:t>
      </w:r>
      <w:r w:rsidRPr="002A67A6">
        <w:rPr>
          <w:color w:val="000000" w:themeColor="text1"/>
          <w:spacing w:val="-1"/>
          <w:lang w:val="en-ID"/>
        </w:rPr>
        <w:t>financial transactions within Muslim communities but also potentially offer a more ethical and stable alternative to traditional fiat currencies on a global scale.</w:t>
      </w:r>
    </w:p>
    <w:p w14:paraId="1775B137" w14:textId="77777777" w:rsidR="003310C7" w:rsidRPr="00947C46" w:rsidRDefault="003310C7" w:rsidP="003310C7">
      <w:pPr>
        <w:pStyle w:val="BodyText"/>
        <w:spacing w:before="4"/>
        <w:ind w:left="0"/>
        <w:jc w:val="center"/>
        <w:rPr>
          <w:color w:val="000000" w:themeColor="text1"/>
          <w:sz w:val="24"/>
        </w:rPr>
      </w:pPr>
    </w:p>
    <w:p w14:paraId="191C5BC2" w14:textId="77777777" w:rsidR="003310C7" w:rsidRPr="00947C46" w:rsidRDefault="003310C7" w:rsidP="003310C7">
      <w:pPr>
        <w:pStyle w:val="Heading1"/>
        <w:numPr>
          <w:ilvl w:val="0"/>
          <w:numId w:val="8"/>
        </w:numPr>
        <w:tabs>
          <w:tab w:val="left" w:pos="2240"/>
        </w:tabs>
        <w:ind w:left="426"/>
        <w:jc w:val="center"/>
        <w:rPr>
          <w:color w:val="000000" w:themeColor="text1"/>
        </w:rPr>
      </w:pPr>
      <w:r>
        <w:rPr>
          <w:color w:val="000000" w:themeColor="text1"/>
        </w:rPr>
        <w:t>SHARIA ISSUES IN CRYPTOCURRENCY: EVALUATING BITCOIN AND BLOKCHAIN TECHONOLOGY</w:t>
      </w:r>
    </w:p>
    <w:p w14:paraId="6FF8CD9B" w14:textId="77777777" w:rsidR="003310C7" w:rsidRPr="00947C46" w:rsidRDefault="003310C7" w:rsidP="003310C7">
      <w:pPr>
        <w:pStyle w:val="BodyText"/>
        <w:spacing w:before="1"/>
        <w:ind w:left="0"/>
        <w:rPr>
          <w:b/>
          <w:color w:val="000000" w:themeColor="text1"/>
          <w:sz w:val="21"/>
        </w:rPr>
      </w:pPr>
    </w:p>
    <w:p w14:paraId="4A638300" w14:textId="19BD8CBC" w:rsidR="00E43D08" w:rsidRPr="00E43D08" w:rsidRDefault="00E43D08" w:rsidP="00E43D08">
      <w:pPr>
        <w:pStyle w:val="BodyText"/>
        <w:spacing w:line="252" w:lineRule="auto"/>
        <w:ind w:right="38" w:firstLine="312"/>
        <w:jc w:val="both"/>
        <w:rPr>
          <w:color w:val="000000" w:themeColor="text1"/>
          <w:lang w:val="en-ID"/>
        </w:rPr>
      </w:pPr>
      <w:r w:rsidRPr="00E43D08">
        <w:rPr>
          <w:color w:val="000000" w:themeColor="text1"/>
          <w:lang w:val="en-ID"/>
        </w:rPr>
        <w:t xml:space="preserve">The analysis of existing literature has not only underscored the pressing need for a comprehensive evaluation of Sharia issues concerning cryptocurrency, notably Bitcoin, and blockchain technology </w:t>
      </w:r>
      <w:sdt>
        <w:sdtPr>
          <w:rPr>
            <w:color w:val="000000"/>
            <w:lang w:val="en-ID"/>
          </w:rPr>
          <w:tag w:val="MENDELEY_CITATION_v3_eyJjaXRhdGlvbklEIjoiTUVOREVMRVlfQ0lUQVRJT05fNjhjZjdiZGUtNzUxMS00YjU3LTk2OTQtNjMzNGJhYzQ2MTBkIiwicHJvcGVydGllcyI6eyJub3RlSW5kZXgiOjB9LCJpc0VkaXRlZCI6ZmFsc2UsIm1hbnVhbE92ZXJyaWRlIjp7ImlzTWFudWFsbHlPdmVycmlkZGVuIjpmYWxzZSwiY2l0ZXByb2NUZXh0IjoiKFp1bGtoaWJyaSwgMjAxOSkiLCJtYW51YWxPdmVycmlkZVRleHQiOiIifSwiY2l0YXRpb25JdGVtcyI6W3siaWQiOiI4NWI1OTEzYS1mYmZlLTNlYTUtODUzMy1mNjBkZTdhZTQzZWEiLCJpdGVtRGF0YSI6eyJ0eXBlIjoiY2hhcHRlciIsImlkIjoiODViNTkxM2EtZmJmZS0zZWE1LTg1MzMtZjYwZGU3YWU0M2VhIiwidGl0bGUiOiJIYWxhbCBDcnlwdG9jdXJyZW5jeSBhbmQgRmluYW5jaWFsIFN0YWJpbGl0eSIsImF1dGhvciI6W3siZmFtaWx5IjoiWnVsa2hpYnJpIiwiZ2l2ZW4iOiJNdWhhbWVkIiwicGFyc2UtbmFtZXMiOmZhbHNlLCJkcm9wcGluZy1wYXJ0aWNsZSI6IiIsIm5vbi1kcm9wcGluZy1wYXJ0aWNsZSI6IiJ9XSwiY29udGFpbmVyLXRpdGxlIjoiSGFsYWwgQ3J5cHRvY3VycmVuY3kgTWFuYWdlbWVudCIsIkRPSSI6IjEwLjEwMDcvOTc4LTMtMDMwLTEwNzQ5LTlfNCIsImlzc3VlZCI6eyJkYXRlLXBhcnRzIjpbWzIwMTldXX0sInB1Ymxpc2hlci1wbGFjZSI6IkNoYW0iLCJwYWdlIjoiMzUtNDkiLCJwdWJsaXNoZXIiOiJTcHJpbmdlciBJbnRlcm5hdGlvbmFsIFB1Ymxpc2hpbmciLCJjb250YWluZXItdGl0bGUtc2hvcnQiOiIifSwiaXNUZW1wb3JhcnkiOmZhbHNlfV19"/>
          <w:id w:val="-1818255233"/>
          <w:placeholder>
            <w:docPart w:val="DefaultPlaceholder_-1854013440"/>
          </w:placeholder>
        </w:sdtPr>
        <w:sdtContent>
          <w:r w:rsidR="00F91090" w:rsidRPr="00F91090">
            <w:rPr>
              <w:color w:val="000000"/>
              <w:lang w:val="en-ID"/>
            </w:rPr>
            <w:t>(</w:t>
          </w:r>
          <w:proofErr w:type="spellStart"/>
          <w:r w:rsidR="00F91090" w:rsidRPr="00F91090">
            <w:rPr>
              <w:color w:val="000000"/>
              <w:lang w:val="en-ID"/>
            </w:rPr>
            <w:t>Zulkhibri</w:t>
          </w:r>
          <w:proofErr w:type="spellEnd"/>
          <w:r w:rsidR="00F91090" w:rsidRPr="00F91090">
            <w:rPr>
              <w:color w:val="000000"/>
              <w:lang w:val="en-ID"/>
            </w:rPr>
            <w:t>, 2019)</w:t>
          </w:r>
        </w:sdtContent>
      </w:sdt>
      <w:r w:rsidRPr="00E43D08">
        <w:rPr>
          <w:color w:val="000000" w:themeColor="text1"/>
          <w:lang w:val="en-ID"/>
        </w:rPr>
        <w:t xml:space="preserve"> but has also illuminated the necessity for a more nuanced examination of their specific features. Such an examination is imperative to determine their adherence to Sharia principles </w:t>
      </w:r>
      <w:sdt>
        <w:sdtPr>
          <w:rPr>
            <w:color w:val="000000"/>
            <w:lang w:val="en-ID"/>
          </w:rPr>
          <w:tag w:val="MENDELEY_CITATION_v3_eyJjaXRhdGlvbklEIjoiTUVOREVMRVlfQ0lUQVRJT05fYTBiMjk3OTUtNmI1Zi00ZjE1LTlmNmUtMTNlNzFmZWUzYWZlIiwicHJvcGVydGllcyI6eyJub3RlSW5kZXgiOjB9LCJpc0VkaXRlZCI6ZmFsc2UsIm1hbnVhbE92ZXJyaWRlIjp7ImlzTWFudWFsbHlPdmVycmlkZGVuIjpmYWxzZSwiY2l0ZXByb2NUZXh0IjoiKE1haWVyYnJ1Z2dlciwgMjAxNykiLCJtYW51YWxPdmVycmlkZVRleHQiOiIifSwiY2l0YXRpb25JdGVtcyI6W3siaWQiOiIxYjBmZWM0Ny0xOTY5LTNmODMtOGQ0ZC1hZDZjMzRkZmIzMmIiLCJpdGVtRGF0YSI6eyJ0eXBlIjoid2VicGFnZSIsImlkIjoiMWIwZmVjNDctMTk2OS0zZjgzLThkNGQtYWQ2YzM0ZGZiMzJiIiwidGl0bGUiOiJJc2xhbWljIGZpbmFuY2UgYW5kIGRpZ2l0YWwgY3VycmVuY2llczogVGhlIGhhbGFsIGFzcGVjdCIsImF1dGhvciI6W3siZmFtaWx5IjoiTWFpZXJicnVnZ2VyIiwiZ2l2ZW4iOiJBcm5vIiwicGFyc2UtbmFtZXMiOmZhbHNlLCJkcm9wcGluZy1wYXJ0aWNsZSI6IiIsIm5vbi1kcm9wcGluZy1wYXJ0aWNsZSI6IiJ9XSwiY29udGFpbmVyLXRpdGxlIjoiR3VsZiBUaW1lcyIsImlzc3VlZCI6eyJkYXRlLXBhcnRzIjpbWzIwMTcsMiw3XV19LCJjb250YWluZXItdGl0bGUtc2hvcnQiOiIifSwiaXNUZW1wb3JhcnkiOmZhbHNlfV19"/>
          <w:id w:val="1848749512"/>
          <w:placeholder>
            <w:docPart w:val="DefaultPlaceholder_-1854013440"/>
          </w:placeholder>
        </w:sdtPr>
        <w:sdtContent>
          <w:r w:rsidR="00F91090" w:rsidRPr="00F91090">
            <w:rPr>
              <w:color w:val="000000"/>
              <w:lang w:val="en-ID"/>
            </w:rPr>
            <w:t>(</w:t>
          </w:r>
          <w:proofErr w:type="spellStart"/>
          <w:r w:rsidR="00F91090" w:rsidRPr="00F91090">
            <w:rPr>
              <w:color w:val="000000"/>
              <w:lang w:val="en-ID"/>
            </w:rPr>
            <w:t>Maierbrugger</w:t>
          </w:r>
          <w:proofErr w:type="spellEnd"/>
          <w:r w:rsidR="00F91090" w:rsidRPr="00F91090">
            <w:rPr>
              <w:color w:val="000000"/>
              <w:lang w:val="en-ID"/>
            </w:rPr>
            <w:t>, 2017)</w:t>
          </w:r>
        </w:sdtContent>
      </w:sdt>
      <w:r w:rsidRPr="00E43D08">
        <w:rPr>
          <w:color w:val="000000" w:themeColor="text1"/>
          <w:lang w:val="en-ID"/>
        </w:rPr>
        <w:t>. However, this is merely the tip of the iceberg in our quest for a thorough understanding of the intersections between these technologies and Islamic finance.</w:t>
      </w:r>
    </w:p>
    <w:p w14:paraId="66A57149" w14:textId="67338EF8" w:rsidR="00E43D08" w:rsidRPr="00E43D08" w:rsidRDefault="00E43D08" w:rsidP="00E43D08">
      <w:pPr>
        <w:pStyle w:val="BodyText"/>
        <w:spacing w:line="252" w:lineRule="auto"/>
        <w:ind w:right="38" w:firstLine="312"/>
        <w:jc w:val="both"/>
        <w:rPr>
          <w:color w:val="000000" w:themeColor="text1"/>
          <w:lang w:val="en-ID"/>
        </w:rPr>
      </w:pPr>
      <w:r w:rsidRPr="00E43D08">
        <w:rPr>
          <w:color w:val="000000" w:themeColor="text1"/>
          <w:lang w:val="en-ID"/>
        </w:rPr>
        <w:t xml:space="preserve">Indeed, beyond the scrutiny of individual cryptocurrencies, a deeper and more profound exploration of blockchain technology within the Islamic financial ecosystem is warranted </w:t>
      </w:r>
      <w:sdt>
        <w:sdtPr>
          <w:rPr>
            <w:color w:val="000000" w:themeColor="text1"/>
            <w:lang w:val="en-ID"/>
          </w:rPr>
          <w:tag w:val="MENDELEY_CITATION_v3_eyJjaXRhdGlvbklEIjoiTUVOREVMRVlfQ0lUQVRJT05fM2VkNzFiNmMtMzk5YS00MDJlLThkOTQtMDBkOGQxMjg0ZDE1IiwicHJvcGVydGllcyI6eyJub3RlSW5kZXgiOjB9LCJpc0VkaXRlZCI6ZmFsc2UsIm1hbnVhbE92ZXJyaWRlIjp7ImlzTWFudWFsbHlPdmVycmlkZGVuIjpmYWxzZSwiY2l0ZXByb2NUZXh0IjoiKEFsYW0gJiMzODsgWmFtZW5pLCAyMDE5KSIsIm1hbnVhbE92ZXJyaWRlVGV4dCI6IiJ9LCJjaXRhdGlvbkl0ZW1zIjpbeyJpZCI6ImYyYzA2ZWI3LTNhZWYtMzZmMC1hN2UxLWE4ZWIxNGJjZTA3MSIsIml0ZW1EYXRhIjp7InR5cGUiOiJjaGFwdGVyIiwiaWQiOiJmMmMwNmViNy0zYWVmLTM2ZjAtYTdlMS1hOGViMTRiY2UwNzEiLCJ0aXRsZSI6IkV4aXN0aW5nIFJlZ3VsYXRvcnkgRnJhbWV3b3JrcyBvZiBDcnlwdG9jdXJyZW5jeSBhbmQgdGhlIFNoYXJp4oCZYWggQWx0ZXJuYXRpdmUiLCJhdXRob3IiOlt7ImZhbWlseSI6IkFsYW0iLCJnaXZlbiI6Ik5hZmlzIiwicGFyc2UtbmFtZXMiOmZhbHNlLCJkcm9wcGluZy1wYXJ0aWNsZSI6IiIsIm5vbi1kcm9wcGluZy1wYXJ0aWNsZSI6IiJ9LHsiZmFtaWx5IjoiWmFtZW5pIiwiZ2l2ZW4iOiJBYmRvbGhvc3NlaW4iLCJwYXJzZS1uYW1lcyI6ZmFsc2UsImRyb3BwaW5nLXBhcnRpY2xlIjoiIiwibm9uLWRyb3BwaW5nLXBhcnRpY2xlIjoiIn1dLCJjb250YWluZXItdGl0bGUiOiJIYWxhbCBDcnlwdG9jdXJyZW5jeSBNYW5hZ2VtZW50IiwiRE9JIjoiMTAuMTAwNy85NzgtMy0wMzAtMTA3NDktOV8xMiIsImlzc3VlZCI6eyJkYXRlLXBhcnRzIjpbWzIwMTldXX0sInB1Ymxpc2hlci1wbGFjZSI6IkNoYW0iLCJwYWdlIjoiMTc5LTE5NCIsInB1Ymxpc2hlciI6IlNwcmluZ2VyIEludGVybmF0aW9uYWwgUHVibGlzaGluZyIsImNvbnRhaW5lci10aXRsZS1zaG9ydCI6IiJ9LCJpc1RlbXBvcmFyeSI6ZmFsc2V9XX0="/>
          <w:id w:val="357470108"/>
          <w:placeholder>
            <w:docPart w:val="DefaultPlaceholder_-1854013440"/>
          </w:placeholder>
        </w:sdtPr>
        <w:sdtEndPr>
          <w:rPr>
            <w:vertAlign w:val="superscript"/>
          </w:rPr>
        </w:sdtEndPr>
        <w:sdtContent>
          <w:r w:rsidR="00F91090">
            <w:t>(</w:t>
          </w:r>
          <w:proofErr w:type="spellStart"/>
          <w:r w:rsidR="00F91090">
            <w:t>Alam</w:t>
          </w:r>
          <w:proofErr w:type="spellEnd"/>
          <w:r w:rsidR="00F91090">
            <w:t xml:space="preserve"> &amp; </w:t>
          </w:r>
          <w:proofErr w:type="spellStart"/>
          <w:r w:rsidR="00F91090">
            <w:t>Zameni</w:t>
          </w:r>
          <w:proofErr w:type="spellEnd"/>
          <w:r w:rsidR="00F91090">
            <w:t>, 2019)</w:t>
          </w:r>
        </w:sdtContent>
      </w:sdt>
      <w:r w:rsidRPr="00E43D08">
        <w:rPr>
          <w:color w:val="000000" w:themeColor="text1"/>
          <w:lang w:val="en-ID"/>
        </w:rPr>
        <w:t xml:space="preserve">. This journey entails delving into the intricate layers of blockchain's underlying mechanisms, consensus algorithms, and transaction protocols to discern their compatibility with Sharia principles </w:t>
      </w:r>
      <w:sdt>
        <w:sdtPr>
          <w:rPr>
            <w:color w:val="000000"/>
            <w:lang w:val="en-ID"/>
          </w:rPr>
          <w:tag w:val="MENDELEY_CITATION_v3_eyJjaXRhdGlvbklEIjoiTUVOREVMRVlfQ0lUQVRJT05fYTk1YWIxYTktYjBiYy00Yjk4LWIzMDItYjQzZmY5MzhhN2ZmIiwicHJvcGVydGllcyI6eyJub3RlSW5kZXgiOjB9LCJpc0VkaXRlZCI6ZmFsc2UsIm1hbnVhbE92ZXJyaWRlIjp7ImlzTWFudWFsbHlPdmVycmlkZGVuIjpmYWxzZSwiY2l0ZXByb2NUZXh0IjoiKE1hbG9uZXksIDIwMjEpIiwibWFudWFsT3ZlcnJpZGVUZXh0IjoiIn0sImNpdGF0aW9uSXRlbXMiOlt7ImlkIjoiY2VlN2E0NWEtMWUzMC0zMjZjLTgxZWItNDA0ZmYyYTBhYWExIiwiaXRlbURhdGEiOnsidHlwZSI6IndlYnBhZ2UiLCJpZCI6ImNlZTdhNDVhLTFlMzAtMzI2Yy04MWViLTQwNGZmMmEwYWFhMSIsInRpdGxlIjoiSXNsYW1pYyBTY2hvbGFyIFNheXMgQml0Y29pbiBpcyBDb21wbGlhbnQgV2l0aCBTaGFyaWEgTGF3IGFzIFByaWNlIFN1cmdlcyIsImF1dGhvciI6W3siZmFtaWx5IjoiTWFsb25leSIsImdpdmVuIjoiQ29ubm9yIiwicGFyc2UtbmFtZXMiOmZhbHNlLCJkcm9wcGluZy1wYXJ0aWNsZSI6IiIsIm5vbi1kcm9wcGluZy1wYXJ0aWNsZSI6IiJ9XSwiY29udGFpbmVyLXRpdGxlIjoiQ2NuIiwiaXNzdWVkIjp7ImRhdGUtcGFydHMiOltbMjAyMSwzLDRdXX0sImNvbnRhaW5lci10aXRsZS1zaG9ydCI6IiJ9LCJpc1RlbXBvcmFyeSI6ZmFsc2V9XX0="/>
          <w:id w:val="-1083217772"/>
          <w:placeholder>
            <w:docPart w:val="DefaultPlaceholder_-1854013440"/>
          </w:placeholder>
        </w:sdtPr>
        <w:sdtContent>
          <w:r w:rsidR="00F91090" w:rsidRPr="00F91090">
            <w:rPr>
              <w:color w:val="000000"/>
              <w:lang w:val="en-ID"/>
            </w:rPr>
            <w:t>(Maloney, 2021)</w:t>
          </w:r>
        </w:sdtContent>
      </w:sdt>
      <w:r w:rsidRPr="00E43D08">
        <w:rPr>
          <w:color w:val="000000" w:themeColor="text1"/>
          <w:lang w:val="en-ID"/>
        </w:rPr>
        <w:t>. Only through such meticulous dissection can we ascertain the true alignment of blockchain technology with the ethical and legal framework of Islamic finance.</w:t>
      </w:r>
    </w:p>
    <w:p w14:paraId="73F7F900" w14:textId="27F2C461" w:rsidR="00E43D08" w:rsidRPr="00E43D08" w:rsidRDefault="00E43D08" w:rsidP="00E43D08">
      <w:pPr>
        <w:pStyle w:val="BodyText"/>
        <w:spacing w:line="252" w:lineRule="auto"/>
        <w:ind w:right="38" w:firstLine="312"/>
        <w:jc w:val="both"/>
        <w:rPr>
          <w:color w:val="000000" w:themeColor="text1"/>
          <w:lang w:val="en-ID"/>
        </w:rPr>
      </w:pPr>
      <w:r w:rsidRPr="00E43D08">
        <w:rPr>
          <w:color w:val="000000" w:themeColor="text1"/>
          <w:lang w:val="en-ID"/>
        </w:rPr>
        <w:t xml:space="preserve">Furthermore, </w:t>
      </w:r>
      <w:proofErr w:type="spellStart"/>
      <w:r w:rsidRPr="00E43D08">
        <w:rPr>
          <w:color w:val="000000" w:themeColor="text1"/>
          <w:lang w:val="en-ID"/>
        </w:rPr>
        <w:t>unraveling</w:t>
      </w:r>
      <w:proofErr w:type="spellEnd"/>
      <w:r w:rsidRPr="00E43D08">
        <w:rPr>
          <w:color w:val="000000" w:themeColor="text1"/>
          <w:lang w:val="en-ID"/>
        </w:rPr>
        <w:t xml:space="preserve"> the implications of blockchain adoption within Islamic finance necessitates a holistic approach encompassing a comprehensive analysis of its potential benefits, challenges, and regulatory considerations </w:t>
      </w:r>
      <w:sdt>
        <w:sdtPr>
          <w:rPr>
            <w:color w:val="000000"/>
            <w:lang w:val="en-ID"/>
          </w:rPr>
          <w:tag w:val="MENDELEY_CITATION_v3_eyJjaXRhdGlvbklEIjoiTUVOREVMRVlfQ0lUQVRJT05fMDllZjFlODQtMjM1Yi00Njc4LTk2ZDYtOTBhYzgwYmYyYmM5IiwicHJvcGVydGllcyI6eyJub3RlSW5kZXgiOjB9LCJpc0VkaXRlZCI6ZmFsc2UsIm1hbnVhbE92ZXJyaWRlIjp7ImlzTWFudWFsbHlPdmVycmlkZGVuIjpmYWxzZSwiY2l0ZXByb2NUZXh0IjoiKE1vaGFtZWQsIDIwMTYpIiwibWFudWFsT3ZlcnJpZGVUZXh0IjoiIn0sImNpdGF0aW9uSXRlbXMiOlt7ImlkIjoiMjMxMzNhMWQtMTM0Mi0zOWY0LWEzNjctZTM0MTE1MTM4OWU3IiwiaXRlbURhdGEiOnsidHlwZSI6ImFydGljbGUtam91cm5hbCIsImlkIjoiMjMxMzNhMWQtMTM0Mi0zOWY0LWEzNjctZTM0MTE1MTM4OWU3IiwidGl0bGUiOiJUaGUgQmxvY2tjaGFpbiBhbmQgSXNsYW1pYyBGaW5hbmNlIiwiYXV0aG9yIjpbeyJmYW1pbHkiOiJNb2hhbWVkIiwiZ2l2ZW4iOiJIYXppayIsInBhcnNlLW5hbWVzIjpmYWxzZSwiZHJvcHBpbmctcGFydGljbGUiOiIiLCJub24tZHJvcHBpbmctcGFydGljbGUiOiIifV0sImNvbnRhaW5lci10aXRsZSI6IklzbGFtaWMgRmluYW5jZSBUb2RheSIsImlzc3VlZCI6eyJkYXRlLXBhcnRzIjpbWzIwMTZdXX0sInBhZ2UiOiIyNy0zMCIsImNvbnRhaW5lci10aXRsZS1zaG9ydCI6IiJ9LCJpc1RlbXBvcmFyeSI6ZmFsc2V9XX0="/>
          <w:id w:val="-1528638797"/>
          <w:placeholder>
            <w:docPart w:val="DefaultPlaceholder_-1854013440"/>
          </w:placeholder>
        </w:sdtPr>
        <w:sdtContent>
          <w:r w:rsidR="00F91090" w:rsidRPr="00F91090">
            <w:rPr>
              <w:color w:val="000000"/>
              <w:lang w:val="en-ID"/>
            </w:rPr>
            <w:t>(Mohamed, 2016)</w:t>
          </w:r>
        </w:sdtContent>
      </w:sdt>
      <w:r w:rsidRPr="00E43D08">
        <w:rPr>
          <w:color w:val="000000" w:themeColor="text1"/>
          <w:lang w:val="en-ID"/>
        </w:rPr>
        <w:t xml:space="preserve">. This involves not only assessing the technological capabilities of blockchain but also understanding its socio-economic and regulatory implications within the context of Islamic finance. Such an </w:t>
      </w:r>
      <w:proofErr w:type="spellStart"/>
      <w:r w:rsidRPr="00E43D08">
        <w:rPr>
          <w:color w:val="000000" w:themeColor="text1"/>
          <w:lang w:val="en-ID"/>
        </w:rPr>
        <w:t>endeavor</w:t>
      </w:r>
      <w:proofErr w:type="spellEnd"/>
      <w:r w:rsidRPr="00E43D08">
        <w:rPr>
          <w:color w:val="000000" w:themeColor="text1"/>
          <w:lang w:val="en-ID"/>
        </w:rPr>
        <w:t xml:space="preserve"> requires interdisciplinary collaboration and a synthesis of insights from various domains, including finance, law, technology, and Islamic studies</w:t>
      </w:r>
      <w:r w:rsidR="00F91090">
        <w:rPr>
          <w:color w:val="000000" w:themeColor="text1"/>
          <w:lang w:val="en-ID"/>
        </w:rPr>
        <w:t xml:space="preserve"> </w:t>
      </w:r>
      <w:sdt>
        <w:sdtPr>
          <w:rPr>
            <w:color w:val="000000"/>
            <w:lang w:val="en-ID"/>
          </w:rPr>
          <w:tag w:val="MENDELEY_CITATION_v3_eyJjaXRhdGlvbklEIjoiTUVOREVMRVlfQ0lUQVRJT05fNmYwM2YxZTMtYjgwMC00NjcwLWI3YTMtYWFiMGU4NTZjNGQzIiwicHJvcGVydGllcyI6eyJub3RlSW5kZXgiOjB9LCJpc0VkaXRlZCI6ZmFsc2UsIm1hbnVhbE92ZXJyaWRlIjp7ImlzTWFudWFsbHlPdmVycmlkZGVuIjpmYWxzZSwiY2l0ZXByb2NUZXh0IjoiKFJhYmJhbmkgZXQgYWwuLCAyMDIwKSIsIm1hbnVhbE92ZXJyaWRlVGV4dCI6IiJ9LCJjaXRhdGlvbkl0ZW1zIjpbeyJpZCI6ImViN2M1ZDljLWFhMzEtM2FkNi1hMTE4LTRkMWNkYzg5ZmRkMiIsIml0ZW1EYXRhIjp7InR5cGUiOiJhcnRpY2xlLWpvdXJuYWwiLCJpZCI6ImViN2M1ZDljLWFhMzEtM2FkNi1hMTE4LTRkMWNkYzg5ZmRkMiIsInRpdGxlIjoiRmluVGVjaCwgYmxvY2tjaGFpbiBhbmQgSXNsYW1pYyBmaW5hbmNlOiBBbiBleHRlbnNpdmUgbGl0ZXJhdHVyZSByZXZpZXciLCJhdXRob3IiOlt7ImZhbWlseSI6IlJhYmJhbmkiLCJnaXZlbiI6Ik11c3RhZmEgUmF6YSIsInBhcnNlLW5hbWVzIjpmYWxzZSwiZHJvcHBpbmctcGFydGljbGUiOiIiLCJub24tZHJvcHBpbmctcGFydGljbGUiOiIifSx7ImZhbWlseSI6IktoYW4iLCJnaXZlbiI6IlNoYWhuYXdheiIsInBhcnNlLW5hbWVzIjpmYWxzZSwiZHJvcHBpbmctcGFydGljbGUiOiIiLCJub24tZHJvcHBpbmctcGFydGljbGUiOiIifSx7ImZhbWlseSI6IlRoYWxhc3Npbm9zIiwiZ2l2ZW4iOiJFbGVmdGhlcmlvcyBJIiwicGFyc2UtbmFtZXMiOmZhbHNlLCJkcm9wcGluZy1wYXJ0aWNsZSI6IiIsIm5vbi1kcm9wcGluZy1wYXJ0aWNsZSI6IiJ9XSwiSVNTTiI6IjIyNDEtNDc1NCIsImlzc3VlZCI6eyJkYXRlLXBhcnRzIjpbWzIwMjBdXX0sInB1Ymxpc2hlciI6IkVsZWZ0aGVyaW9zIFRoYWxhc3Npbm9zIiwiY29udGFpbmVyLXRpdGxlLXNob3J0IjoiIn0sImlzVGVtcG9yYXJ5IjpmYWxzZX1dfQ=="/>
          <w:id w:val="1946730606"/>
          <w:placeholder>
            <w:docPart w:val="DefaultPlaceholder_-1854013440"/>
          </w:placeholder>
        </w:sdtPr>
        <w:sdtContent>
          <w:r w:rsidR="00F91090" w:rsidRPr="00F91090">
            <w:rPr>
              <w:color w:val="000000"/>
              <w:lang w:val="en-ID"/>
            </w:rPr>
            <w:t>(Rabbani et al., 2020)</w:t>
          </w:r>
        </w:sdtContent>
      </w:sdt>
      <w:r w:rsidRPr="00E43D08">
        <w:rPr>
          <w:color w:val="000000" w:themeColor="text1"/>
          <w:lang w:val="en-ID"/>
        </w:rPr>
        <w:t>.</w:t>
      </w:r>
    </w:p>
    <w:p w14:paraId="0B185C08" w14:textId="483117AB" w:rsidR="00E43D08" w:rsidRPr="00E43D08" w:rsidRDefault="00E43D08" w:rsidP="00E43D08">
      <w:pPr>
        <w:pStyle w:val="BodyText"/>
        <w:spacing w:line="252" w:lineRule="auto"/>
        <w:ind w:right="38" w:firstLine="312"/>
        <w:jc w:val="both"/>
        <w:rPr>
          <w:color w:val="000000" w:themeColor="text1"/>
          <w:lang w:val="en-ID"/>
        </w:rPr>
      </w:pPr>
      <w:r w:rsidRPr="00E43D08">
        <w:rPr>
          <w:color w:val="000000" w:themeColor="text1"/>
          <w:lang w:val="en-ID"/>
        </w:rPr>
        <w:t xml:space="preserve">Moreover, as we embark on this journey of exploration, it </w:t>
      </w:r>
      <w:r w:rsidRPr="00E43D08">
        <w:rPr>
          <w:color w:val="000000" w:themeColor="text1"/>
          <w:lang w:val="en-ID"/>
        </w:rPr>
        <w:lastRenderedPageBreak/>
        <w:t>becomes increasingly evident that a mere surface-level understanding of blockchain technology within the Islamic financial system is insufficient. Instead, what is needed is a profound and multifaceted exploration that delves into its implications at both micro and macro levels</w:t>
      </w:r>
      <w:r w:rsidR="00F91090">
        <w:rPr>
          <w:color w:val="000000" w:themeColor="text1"/>
          <w:lang w:val="en-ID"/>
        </w:rPr>
        <w:t xml:space="preserve"> </w:t>
      </w:r>
      <w:sdt>
        <w:sdtPr>
          <w:rPr>
            <w:color w:val="000000"/>
            <w:lang w:val="en-ID"/>
          </w:rPr>
          <w:tag w:val="MENDELEY_CITATION_v3_eyJjaXRhdGlvbklEIjoiTUVOREVMRVlfQ0lUQVRJT05fYmMzOTlkMWQtNDgxMi00ZjRlLTg3NmUtZTZjOTYyMjcyY2IwIiwicHJvcGVydGllcyI6eyJub3RlSW5kZXgiOjB9LCJpc0VkaXRlZCI6ZmFsc2UsIm1hbnVhbE92ZXJyaWRlIjp7ImlzTWFudWFsbHlPdmVycmlkZGVuIjpmYWxzZSwiY2l0ZXByb2NUZXh0IjoiKEtha2thdHRpbCwgMjAxOSkiLCJtYW51YWxPdmVycmlkZVRleHQiOiIifSwiY2l0YXRpb25JdGVtcyI6W3siaWQiOiJhMGRlMmRkZS1jOWUyLTNmMmQtYWNiNi00ZTZmNWI0NTI2MWEiLCJpdGVtRGF0YSI6eyJ0eXBlIjoiY2hhcHRlciIsImlkIjoiYTBkZTJkZGUtYzllMi0zZjJkLWFjYjYtNGU2ZjViNDUyNjFhIiwidGl0bGUiOiJCbG9ja2NoYWluIFRlY2hub2xvZ3kgaW4gTWFuYWdpbmcgSGFsYWwgQ3J5cHRvY3VycmVuY3kiLCJhdXRob3IiOlt7ImZhbWlseSI6Iktha2thdHRpbCIsImdpdmVuIjoiU2hhamFoYW4gSy4iLCJwYXJzZS1uYW1lcyI6ZmFsc2UsImRyb3BwaW5nLXBhcnRpY2xlIjoiIiwibm9uLWRyb3BwaW5nLXBhcnRpY2xlIjoiIn1dLCJjb250YWluZXItdGl0bGUiOiJIYWxhbCBDcnlwdG9jdXJyZW5jeSBNYW5hZ2VtZW50IiwiRE9JIjoiMTAuMTAwNy85NzgtMy0wMzAtMTA3NDktOV81IiwiaXNzdWVkIjp7ImRhdGUtcGFydHMiOltbMjAxOV1dfSwicHVibGlzaGVyLXBsYWNlIjoiQ2hhbSIsInBhZ2UiOiI1My02NyIsInB1Ymxpc2hlciI6IlNwcmluZ2VyIEludGVybmF0aW9uYWwgUHVibGlzaGluZyIsImNvbnRhaW5lci10aXRsZS1zaG9ydCI6IiJ9LCJpc1RlbXBvcmFyeSI6ZmFsc2V9XX0="/>
          <w:id w:val="1987667518"/>
          <w:placeholder>
            <w:docPart w:val="DefaultPlaceholder_-1854013440"/>
          </w:placeholder>
        </w:sdtPr>
        <w:sdtContent>
          <w:r w:rsidR="00F91090" w:rsidRPr="00F91090">
            <w:rPr>
              <w:color w:val="000000"/>
              <w:lang w:val="en-ID"/>
            </w:rPr>
            <w:t>(</w:t>
          </w:r>
          <w:proofErr w:type="spellStart"/>
          <w:r w:rsidR="00F91090" w:rsidRPr="00F91090">
            <w:rPr>
              <w:color w:val="000000"/>
              <w:lang w:val="en-ID"/>
            </w:rPr>
            <w:t>Kakkattil</w:t>
          </w:r>
          <w:proofErr w:type="spellEnd"/>
          <w:r w:rsidR="00F91090" w:rsidRPr="00F91090">
            <w:rPr>
              <w:color w:val="000000"/>
              <w:lang w:val="en-ID"/>
            </w:rPr>
            <w:t>, 2019)</w:t>
          </w:r>
        </w:sdtContent>
      </w:sdt>
      <w:r w:rsidRPr="00E43D08">
        <w:rPr>
          <w:color w:val="000000" w:themeColor="text1"/>
          <w:lang w:val="en-ID"/>
        </w:rPr>
        <w:t>. This includes understanding how blockchain technology can enhance financial inclusion, promote transparency, and facilitate ethical financial practices within Muslim-majority communities</w:t>
      </w:r>
      <w:r w:rsidR="00F91090">
        <w:rPr>
          <w:color w:val="000000" w:themeColor="text1"/>
          <w:lang w:val="en-ID"/>
        </w:rPr>
        <w:t xml:space="preserve"> </w:t>
      </w:r>
      <w:sdt>
        <w:sdtPr>
          <w:rPr>
            <w:color w:val="000000"/>
            <w:lang w:val="en-ID"/>
          </w:rPr>
          <w:tag w:val="MENDELEY_CITATION_v3_eyJjaXRhdGlvbklEIjoiTUVOREVMRVlfQ0lUQVRJT05fOWRmMTRmZTUtNjY3MC00ZDhkLWFjZjQtNzY5M2EyOGYxMDYzIiwicHJvcGVydGllcyI6eyJub3RlSW5kZXgiOjB9LCJpc0VkaXRlZCI6ZmFsc2UsIm1hbnVhbE92ZXJyaWRlIjp7ImlzTWFudWFsbHlPdmVycmlkZGVuIjpmYWxzZSwiY2l0ZXByb2NUZXh0IjoiKEJlZ3VtIGV0IGFsLiwgMjAxOSkiLCJtYW51YWxPdmVycmlkZVRleHQiOiIifSwiY2l0YXRpb25JdGVtcyI6W3siaWQiOiJiNTE5YzEyMC0xYjJjLTMyZjMtYmNlNi04YjA3NWZjODU5NjkiLCJpdGVtRGF0YSI6eyJ0eXBlIjoiYXJ0aWNsZS1qb3VybmFsIiwiaWQiOiJiNTE5YzEyMC0xYjJjLTMyZjMtYmNlNi04YjA3NWZjODU5NjkiLCJ0aXRsZSI6IkRldmVsb3BtZW50IG9mIElzbGFtaWMgbWljcm9maW5hbmNlOiBhIHN1c3RhaW5hYmxlIHBvdmVydHkgcmVkdWN0aW9uIGFwcHJvYWNoIiwiYXV0aG9yIjpbeyJmYW1pbHkiOiJCZWd1bSIsImdpdmVuIjoiSGFsaW1hIiwicGFyc2UtbmFtZXMiOmZhbHNlLCJkcm9wcGluZy1wYXJ0aWNsZSI6IiIsIm5vbi1kcm9wcGluZy1wYXJ0aWNsZSI6IiJ9LHsiZmFtaWx5IjoiQWxhbSIsImdpdmVuIjoiQS5TLkEuIEZlcmRvdXMiLCJwYXJzZS1uYW1lcyI6ZmFsc2UsImRyb3BwaW5nLXBhcnRpY2xlIjoiIiwibm9uLWRyb3BwaW5nLXBhcnRpY2xlIjoiIn0seyJmYW1pbHkiOiJNaWEiLCJnaXZlbiI6Ik1kIEFzbGFtIiwicGFyc2UtbmFtZXMiOmZhbHNlLCJkcm9wcGluZy1wYXJ0aWNsZSI6IiIsIm5vbi1kcm9wcGluZy1wYXJ0aWNsZSI6IiJ9LHsiZmFtaWx5IjoiQmh1aXlhbiIsImdpdmVuIjoiRmFydWsiLCJwYXJzZS1uYW1lcyI6ZmFsc2UsImRyb3BwaW5nLXBhcnRpY2xlIjoiIiwibm9uLWRyb3BwaW5nLXBhcnRpY2xlIjoiIn0seyJmYW1pbHkiOiJHaGFuaSIsImdpdmVuIjoiQWhtYWQgQmFzaGF3aXIgQWJkdWwiLCJwYXJzZS1uYW1lcyI6ZmFsc2UsImRyb3BwaW5nLXBhcnRpY2xlIjoiIiwibm9uLWRyb3BwaW5nLXBhcnRpY2xlIjoiIn1dLCJjb250YWluZXItdGl0bGUiOiJKb3VybmFsIG9mIEVjb25vbWljIGFuZCBBZG1pbmlzdHJhdGl2ZSBTY2llbmNlcyIsIkRPSSI6IjEwLjExMDgvSkVBUy0wMS0yMDE4LTAwMDciLCJJU1NOIjoiMTAyNi00MTE2IiwiaXNzdWVkIjp7ImRhdGUtcGFydHMiOltbMjAxOSw5LDJdXX0sInBhZ2UiOiIxNDMtMTU3IiwiaXNzdWUiOiIzIiwidm9sdW1lIjoiMzUiLCJjb250YWluZXItdGl0bGUtc2hvcnQiOiIifSwiaXNUZW1wb3JhcnkiOmZhbHNlfV19"/>
          <w:id w:val="403344903"/>
          <w:placeholder>
            <w:docPart w:val="DefaultPlaceholder_-1854013440"/>
          </w:placeholder>
        </w:sdtPr>
        <w:sdtContent>
          <w:r w:rsidR="00F91090" w:rsidRPr="00F91090">
            <w:rPr>
              <w:color w:val="000000"/>
              <w:lang w:val="en-ID"/>
            </w:rPr>
            <w:t>(Begum et al., 2019)</w:t>
          </w:r>
        </w:sdtContent>
      </w:sdt>
      <w:r w:rsidRPr="00E43D08">
        <w:rPr>
          <w:color w:val="000000" w:themeColor="text1"/>
          <w:lang w:val="en-ID"/>
        </w:rPr>
        <w:t>.</w:t>
      </w:r>
    </w:p>
    <w:p w14:paraId="408F4917" w14:textId="77777777" w:rsidR="00E43D08" w:rsidRPr="00E43D08" w:rsidRDefault="00E43D08" w:rsidP="00E43D08">
      <w:pPr>
        <w:pStyle w:val="BodyText"/>
        <w:spacing w:line="252" w:lineRule="auto"/>
        <w:ind w:right="38" w:firstLine="312"/>
        <w:jc w:val="both"/>
        <w:rPr>
          <w:color w:val="000000" w:themeColor="text1"/>
          <w:lang w:val="en-ID"/>
        </w:rPr>
      </w:pPr>
      <w:r w:rsidRPr="00E43D08">
        <w:rPr>
          <w:color w:val="000000" w:themeColor="text1"/>
          <w:lang w:val="en-ID"/>
        </w:rPr>
        <w:t>Additionally, a deeper exploration of blockchain technology within the Islamic financial system is necessary not only to understand its implications but also to address potential challenges from a Sharia perspective. This entails grappling with complex ethical dilemmas, regulatory ambiguities, and socio-economic considerations that may arise in the process of integrating blockchain technology into Islamic finance.</w:t>
      </w:r>
    </w:p>
    <w:p w14:paraId="6B3D9913" w14:textId="53F3DB4F" w:rsidR="003310C7" w:rsidRDefault="003310C7" w:rsidP="00E43D08">
      <w:pPr>
        <w:pStyle w:val="BodyText"/>
        <w:spacing w:line="252" w:lineRule="auto"/>
        <w:ind w:right="38" w:firstLine="312"/>
        <w:jc w:val="both"/>
        <w:rPr>
          <w:color w:val="000000" w:themeColor="text1"/>
          <w:lang w:val="en-ID"/>
        </w:rPr>
      </w:pPr>
    </w:p>
    <w:p w14:paraId="35265A66" w14:textId="56BB120E" w:rsidR="003310C7" w:rsidRPr="00947C46" w:rsidRDefault="003310C7" w:rsidP="003310C7">
      <w:pPr>
        <w:pStyle w:val="Heading1"/>
        <w:numPr>
          <w:ilvl w:val="0"/>
          <w:numId w:val="8"/>
        </w:numPr>
        <w:tabs>
          <w:tab w:val="left" w:pos="2246"/>
        </w:tabs>
        <w:ind w:left="0"/>
        <w:jc w:val="center"/>
        <w:rPr>
          <w:color w:val="000000" w:themeColor="text1"/>
        </w:rPr>
      </w:pPr>
      <w:r>
        <w:rPr>
          <w:color w:val="000000" w:themeColor="text1"/>
        </w:rPr>
        <w:t>POTENTIAL IMPACT ON ISLAMIC ECONOMICS AND GLOBAL ECONOMY ADDRESSING SHARIA ISSUES IN CRYPTOCURRENCY</w:t>
      </w:r>
    </w:p>
    <w:p w14:paraId="1B66D57F" w14:textId="77777777" w:rsidR="003310C7" w:rsidRPr="00947C46" w:rsidRDefault="003310C7" w:rsidP="003310C7">
      <w:pPr>
        <w:pStyle w:val="BodyText"/>
        <w:spacing w:before="1"/>
        <w:ind w:left="0"/>
        <w:rPr>
          <w:b/>
          <w:color w:val="000000" w:themeColor="text1"/>
          <w:sz w:val="21"/>
        </w:rPr>
      </w:pPr>
    </w:p>
    <w:p w14:paraId="531925D4" w14:textId="52F830DE" w:rsidR="003310C7" w:rsidRPr="003310C7" w:rsidRDefault="003310C7" w:rsidP="003310C7">
      <w:pPr>
        <w:pStyle w:val="BodyText"/>
        <w:spacing w:line="252" w:lineRule="auto"/>
        <w:ind w:right="40" w:firstLine="606"/>
        <w:jc w:val="both"/>
        <w:rPr>
          <w:color w:val="000000" w:themeColor="text1"/>
          <w:spacing w:val="-3"/>
          <w:lang w:val="en-ID"/>
        </w:rPr>
      </w:pPr>
      <w:r w:rsidRPr="003310C7">
        <w:rPr>
          <w:color w:val="000000" w:themeColor="text1"/>
          <w:spacing w:val="-3"/>
          <w:lang w:val="en-ID"/>
        </w:rPr>
        <w:t>The comprehensive literature review conducted thus far has shed light on the significant potential that Sharia-compliant digital currency and blockchain technology hold for shaping Islamic economics and the broader global economic landscape</w:t>
      </w:r>
      <w:r w:rsidR="00F91090">
        <w:rPr>
          <w:color w:val="000000" w:themeColor="text1"/>
          <w:spacing w:val="-3"/>
          <w:lang w:val="en-ID"/>
        </w:rPr>
        <w:t xml:space="preserve"> </w:t>
      </w:r>
      <w:sdt>
        <w:sdtPr>
          <w:rPr>
            <w:color w:val="000000"/>
            <w:spacing w:val="-3"/>
            <w:lang w:val="en-ID"/>
          </w:rPr>
          <w:tag w:val="MENDELEY_CITATION_v3_eyJjaXRhdGlvbklEIjoiTUVOREVMRVlfQ0lUQVRJT05fNzA4NDY5OTYtNWViMS00ZjFkLTg0MmItZGIwMTNiNTk2NmIyIiwicHJvcGVydGllcyI6eyJub3RlSW5kZXgiOjB9LCJpc0VkaXRlZCI6ZmFsc2UsIm1hbnVhbE92ZXJyaWRlIjp7ImlzTWFudWFsbHlPdmVycmlkZGVuIjpmYWxzZSwiY2l0ZXByb2NUZXh0IjoiKEFidWJha2FyIGV0IGFsLiwgMjAxOSkiLCJtYW51YWxPdmVycmlkZVRleHQiOiIifSwiY2l0YXRpb25JdGVtcyI6W3siaWQiOiIwMjZjN2Y0Mi1kMGIzLTNhM2YtYTU3OS04OWE1MjI5ODdiZTIiLCJpdGVtRGF0YSI6eyJ0eXBlIjoiY2hhcHRlciIsImlkIjoiMDI2YzdmNDItZDBiMy0zYTNmLWE1NzktODlhNTIyOTg3YmUyIiwidGl0bGUiOiJDcnlwdG9jdXJyZW5jeSBUaWRlIGFuZCBJc2xhbWljIEZpbmFuY2UgRGV2ZWxvcG1lbnQ6IEFueSBJc3N1ZT8iLCJhdXRob3IiOlt7ImZhbWlseSI6IkFidWJha2FyIiwiZ2l2ZW4iOiJNdXN0YXBoYSIsInBhcnNlLW5hbWVzIjpmYWxzZSwiZHJvcHBpbmctcGFydGljbGUiOiIiLCJub24tZHJvcHBpbmctcGFydGljbGUiOiIifSx7ImZhbWlseSI6Ikhhc3NhbiIsImdpdmVuIjoiTS4gS2FiaXIiLCJwYXJzZS1uYW1lcyI6ZmFsc2UsImRyb3BwaW5nLXBhcnRpY2xlIjoiIiwibm9uLWRyb3BwaW5nLXBhcnRpY2xlIjoiIn0seyJmYW1pbHkiOiJIYXJ1bmEiLCJnaXZlbiI6Ik11aGFtbWFkIEF1d2FsdSIsInBhcnNlLW5hbWVzIjpmYWxzZSwiZHJvcHBpbmctcGFydGljbGUiOiIiLCJub24tZHJvcHBpbmctcGFydGljbGUiOiIifV0sIkRPSSI6IjEwLjExMDgvUzE1NjktMzc2NzIwMTkwMDAwMDIwMDE5IiwiaXNzdWVkIjp7ImRhdGUtcGFydHMiOltbMjAxOSwxMCwyMV1dfSwicGFnZSI6IjE4OS0yMDAiLCJjb250YWluZXItdGl0bGUtc2hvcnQiOiIifSwiaXNUZW1wb3JhcnkiOmZhbHNlfV19"/>
          <w:id w:val="1929775235"/>
          <w:placeholder>
            <w:docPart w:val="DefaultPlaceholder_-1854013440"/>
          </w:placeholder>
        </w:sdtPr>
        <w:sdtContent>
          <w:r w:rsidR="00F91090" w:rsidRPr="00F91090">
            <w:rPr>
              <w:color w:val="000000"/>
              <w:spacing w:val="-3"/>
              <w:lang w:val="en-ID"/>
            </w:rPr>
            <w:t>(Abubakar et al., 2019)</w:t>
          </w:r>
        </w:sdtContent>
      </w:sdt>
      <w:r w:rsidRPr="003310C7">
        <w:rPr>
          <w:color w:val="000000" w:themeColor="text1"/>
          <w:spacing w:val="-3"/>
          <w:lang w:val="en-ID"/>
        </w:rPr>
        <w:t>. However, while existing research provides valuable insights, further investigation is imperative to deepen our understanding of the multifaceted implications of these innovations. One area that warrants closer examination is the potential for fostering innovation in Islamic economic products through the integration of Sharia-compliant digital currency and blockchain technology</w:t>
      </w:r>
      <w:r w:rsidR="00F91090">
        <w:rPr>
          <w:color w:val="000000" w:themeColor="text1"/>
          <w:spacing w:val="-3"/>
          <w:lang w:val="en-ID"/>
        </w:rPr>
        <w:t xml:space="preserve"> </w:t>
      </w:r>
      <w:sdt>
        <w:sdtPr>
          <w:rPr>
            <w:color w:val="000000" w:themeColor="text1"/>
            <w:spacing w:val="-3"/>
            <w:lang w:val="en-ID"/>
          </w:rPr>
          <w:tag w:val="MENDELEY_CITATION_v3_eyJjaXRhdGlvbklEIjoiTUVOREVMRVlfQ0lUQVRJT05fNTQxNTUzNjUtN2ZlOC00NzlkLWJjN2YtYjdlZjkxNGY4NzE5IiwicHJvcGVydGllcyI6eyJub3RlSW5kZXgiOjB9LCJpc0VkaXRlZCI6ZmFsc2UsIm1hbnVhbE92ZXJyaWRlIjp7ImlzTWFudWFsbHlPdmVycmlkZGVuIjpmYWxzZSwiY2l0ZXByb2NUZXh0IjoiKDxpPkhhbGFsIERpZ2l0YWwgRWNvbm9teTwvaT4sIDIwMTkpIiwibWFudWFsT3ZlcnJpZGVUZXh0IjoiIn0sImNpdGF0aW9uSXRlbXMiOlt7ImlkIjoiMDk3N2UzMWItNGFkMC0zY2NkLWFhODUtODdhYjY4NzlkODdhIiwiaXRlbURhdGEiOnsidHlwZSI6IndlYnBhZ2UiLCJpZCI6IjA5NzdlMzFiLTRhZDAtM2NjZC1hYTg1LTg3YWI2ODc5ZDg3YSIsInRpdGxlIjoiSGFsYWwgRGlnaXRhbCBFY29ub215IiwiY29udGFpbmVyLXRpdGxlIjoiRmx1eCIsImlzc3VlZCI6eyJkYXRlLXBhcnRzIjpbWzIwMTksNywyNV1dfSwiY29udGFpbmVyLXRpdGxlLXNob3J0IjoiIn0sImlzVGVtcG9yYXJ5IjpmYWxzZX1dfQ=="/>
          <w:id w:val="210926100"/>
          <w:placeholder>
            <w:docPart w:val="DefaultPlaceholder_-1854013440"/>
          </w:placeholder>
        </w:sdtPr>
        <w:sdtEndPr>
          <w:rPr>
            <w:vertAlign w:val="superscript"/>
          </w:rPr>
        </w:sdtEndPr>
        <w:sdtContent>
          <w:r w:rsidR="00F91090">
            <w:t>(</w:t>
          </w:r>
          <w:r w:rsidR="00F91090">
            <w:rPr>
              <w:i/>
              <w:iCs/>
            </w:rPr>
            <w:t>Halal Digital Economy</w:t>
          </w:r>
          <w:r w:rsidR="00F91090">
            <w:t>, 2019)</w:t>
          </w:r>
        </w:sdtContent>
      </w:sdt>
      <w:r w:rsidRPr="003310C7">
        <w:rPr>
          <w:color w:val="000000" w:themeColor="text1"/>
          <w:spacing w:val="-3"/>
          <w:lang w:val="en-ID"/>
        </w:rPr>
        <w:t>. By leveraging the inherent features of blockchain, such as transparency, immutability, and decentralization, there exists a unique opportunity to develop novel financial instruments and services that adhere to Islamic principles while catering to the evolving needs of Muslim communities worldwide</w:t>
      </w:r>
      <w:r w:rsidR="00F91090">
        <w:rPr>
          <w:color w:val="000000" w:themeColor="text1"/>
          <w:spacing w:val="-3"/>
          <w:lang w:val="en-ID"/>
        </w:rPr>
        <w:t xml:space="preserve"> </w:t>
      </w:r>
      <w:sdt>
        <w:sdtPr>
          <w:rPr>
            <w:color w:val="000000" w:themeColor="text1"/>
            <w:spacing w:val="-3"/>
            <w:lang w:val="en-ID"/>
          </w:rPr>
          <w:tag w:val="MENDELEY_CITATION_v3_eyJjaXRhdGlvbklEIjoiTUVOREVMRVlfQ0lUQVRJT05fZjZhZjA4YmMtNDYzZC00MDI1LWJkMjYtMzE4NWU5MDIyNzZlIiwicHJvcGVydGllcyI6eyJub3RlSW5kZXgiOjB9LCJpc0VkaXRlZCI6ZmFsc2UsIm1hbnVhbE92ZXJyaWRlIjp7ImlzTWFudWFsbHlPdmVycmlkZGVuIjpmYWxzZSwiY2l0ZXByb2NUZXh0IjoiKFp1YmFpZGkgJiMzODsgQWJkdWxsYWgsIDIwMTcpIiwibWFudWFsT3ZlcnJpZGVUZXh0IjoiIn0sImNpdGF0aW9uSXRlbXMiOlt7ImlkIjoiMTg1NjlkMmQtZGQwZi0zODRjLWFiNjMtMTQ3MmUzMDYyYjg5IiwiaXRlbURhdGEiOnsidHlwZSI6ImFydGljbGUtam91cm5hbCIsImlkIjoiMTg1NjlkMmQtZGQwZi0zODRjLWFiNjMtMTQ3MmUzMDYyYjg5IiwidGl0bGUiOiJEZXZlbG9waW5nIGEgRGlnaXRhbCBDdXJyZW5jeSBmcm9tIGFuIElzbGFtaWMgUGVyc3BlY3RpdmU6IENhc2Ugb2YgQmxvY2tjaGFpbiBUZWNobm9sb2d5IiwiYXV0aG9yIjpbeyJmYW1pbHkiOiJadWJhaWRpIiwiZ2l2ZW4iOiJJYnJhaGltIEJhc3NhbSIsInBhcnNlLW5hbWVzIjpmYWxzZSwiZHJvcHBpbmctcGFydGljbGUiOiIiLCJub24tZHJvcHBpbmctcGFydGljbGUiOiIifSx7ImZhbWlseSI6IkFiZHVsbGFoIiwiZ2l2ZW4iOiJBZGFtIiwicGFyc2UtbmFtZXMiOmZhbHNlLCJkcm9wcGluZy1wYXJ0aWNsZSI6IiIsIm5vbi1kcm9wcGluZy1wYXJ0aWNsZSI6IiJ9XSwiY29udGFpbmVyLXRpdGxlIjoiSW50ZXJuYXRpb25hbCBCdXNpbmVzcyBSZXNlYXJjaCIsIkRPSSI6IjEwLjU1MzkvaWJyLnYxMG4xMXA3OSIsIklTU04iOiIxOTEzLTkwMTIiLCJpc3N1ZWQiOnsiZGF0ZS1wYXJ0cyI6W1syMDE3LDksMjldXX0sInBhZ2UiOiI3OSIsImFic3RyYWN0IjoiPHA+TnVtZXJvdXMgc3R1ZGllcyByYW5naW5nIGZyb20gY29uY2VwdCBwYXBlcnMgYW5kIHJldmlld3Mgd2VyZSBjb25kdWN0ZWQgb24gdGhlIG1hdHRlciBvZiBibG9ja2NoYWluIGFuZCBkaWdpdGFsIGN1cnJlbmNpZXMuIEhvd2V2ZXIsIHRob3NlIHR3byBhcmVhcyBhcmUgbm90IHdlbGwgcmVzZWFyY2hlZCBkdWUgdG8gaXRzIGJlaW5nIGEgbmV3IGFyZWEgb2YgcmVzZWFyY2guIEZ1cnRoZXJtb3JlLCB0aGUgcmVzZWFyY2ggb24gYmxvY2tjaGFpbiBhcHBsaWNhdGlvbnMgaW4gdGhlIElzbGFtaWMgZmluYW5jaWFsIHN5c3RlbSBwcmVjaXNlbHkgdGhlIHBvdGVudGlhbCBvZiBkaWdpdGFsIGN1cnJlbmN5IGluIHByb3ZpZGluZyBhIGJldHRlciBhbHRlcm5hdGl2ZSB0byBjdXJyZW50IGZpYXQgbW9uZXkgc3lzdGVtIHdoaWNoIHdpbGwgYmUgdGhlIHNjb3BlIG9mIHRoaXMgYXJ0aWNsZS4gVGhlIGFpbSBvZiByZXZvbHZlcyBhcm91bmQgZXhwbG9yaW5nIHRoZSBwb3RlbnRpYWwgYW5kIGNhcGFiaWxpdHkgb2YgaW50cm9kdWNpbmcgYSBkaWdpdGFsIGN1cnJlbmN5IHRoYXQgZnVsZmlsbHMgdGhlIElzbGFtaWMgbGF3IChTaGFyaeKAmWFoKSBmdW5jdGlvbnMgb2YgbW9uZXkgYW5kIHByb3ZpZGVzIGEgbW9yZSBzdGFibGUgY3VycmVuY3kgdGhhbiBmaWF0IG1vbmV5LiBUaGUgbWV0aG9kIHVzZWQgZm9yIGFuYWx5emluZyB0aGlzIG9iamVjdCBpbmNsdWRlcyBhIGxpYnJhcnkgcmVzZWFyY2ggb24gcmVsYXRlZCB0b3BpY3MgdGhhdCBoZWxwcyB1bmRlcnN0YW5kaW5nIHRoZSBmdW5jdGlvbnMgb2YgbW9uZXkgYW5kIGRpZ2l0YWwgY3VycmVuY2llcyBhbmQgc3R1ZHkgb2Ygc2V2ZXJhbCBjYXNlcyB0aGF0IGNhbiBhc3Npc3QgaW4gZnVsZmlsbGluZyB0aGUgb2JqZWN0aXZlcyBvZiB0aGlzIHBhcGVyIGluIGludHJvZHVjaW5nIGFuIElzbGFtaWMgZGlnaXRhbCBjdXJyZW5jeSB0aHJvdWdoIGRldGFpbGVkIHJlc2VhcmNoIG9mIElzbGFtaWMgdGhlb3J5IG9mIG1vbmV5IGFuZCBjaXZpbGl6YXRpb24gYXMgd2VsbCBhcyB0aGUgZGV2ZWxvcG1lbnRzIG9mIGJsb2NrY2hhaW4sIG91ciBmaW5kaW5ncyBwb2ludCB0b3dhcmRzIHRoZSBhYmlsaXR5IG9mIGludHJvZHVjaW5nIGEgU2hhcmnigJlhaC1jb21wbGlhbnQgZGlnaXRhbCBjdXJyZW5jeSBpZiBhbGwgdGhlIGlzc3VlcyBvbiB2YWxpZGl0eSBhcmUgYWRkcmVzc2VkIGFuZCByZXNvbHZlZC4gSG93ZXZlciwgdGhlIGFyZWEgb2YgZGlnaXRhbCBjdXJyZW5jaWVzIGFuZCBibG9ja2NoYWluIHJlcXVpcmVzIGZ1cnRoZXIgcmVzZWFyY2ggZnJvbSBhIFNoYXJp4oCZYWggcGVyc3BlY3RpdmUgdG8gZmFjaWxpdGF0ZSBhIGJldHRlciB1bmRlcnN0YW5kaW5nIG9uIHRoZSB0b3BpYy48L3A+IiwiaXNzdWUiOiIxMSIsInZvbHVtZSI6IjEwIiwiY29udGFpbmVyLXRpdGxlLXNob3J0IjoiIn0sImlzVGVtcG9yYXJ5IjpmYWxzZX1dfQ=="/>
          <w:id w:val="-458720548"/>
          <w:placeholder>
            <w:docPart w:val="DefaultPlaceholder_-1854013440"/>
          </w:placeholder>
        </w:sdtPr>
        <w:sdtEndPr>
          <w:rPr>
            <w:vertAlign w:val="superscript"/>
          </w:rPr>
        </w:sdtEndPr>
        <w:sdtContent>
          <w:r w:rsidR="00F91090">
            <w:t>(</w:t>
          </w:r>
          <w:proofErr w:type="spellStart"/>
          <w:r w:rsidR="00F91090">
            <w:t>Zubaidi</w:t>
          </w:r>
          <w:proofErr w:type="spellEnd"/>
          <w:r w:rsidR="00F91090">
            <w:t xml:space="preserve"> &amp; Abdullah, 2017)</w:t>
          </w:r>
        </w:sdtContent>
      </w:sdt>
      <w:r w:rsidRPr="003310C7">
        <w:rPr>
          <w:color w:val="000000" w:themeColor="text1"/>
          <w:spacing w:val="-3"/>
          <w:lang w:val="en-ID"/>
        </w:rPr>
        <w:t>. Exploring the feasibility and viability of such innovative products can not only contribute to the diversification of Islamic finance but also foster greater financial inclusion and resilience within Muslim populations</w:t>
      </w:r>
      <w:r w:rsidR="00F91090">
        <w:rPr>
          <w:color w:val="000000" w:themeColor="text1"/>
          <w:spacing w:val="-3"/>
          <w:lang w:val="en-ID"/>
        </w:rPr>
        <w:t xml:space="preserve"> </w:t>
      </w:r>
      <w:sdt>
        <w:sdtPr>
          <w:rPr>
            <w:color w:val="000000"/>
            <w:spacing w:val="-3"/>
            <w:lang w:val="en-ID"/>
          </w:rPr>
          <w:tag w:val="MENDELEY_CITATION_v3_eyJjaXRhdGlvbklEIjoiTUVOREVMRVlfQ0lUQVRJT05fZTk4YjU3MTQtYTAyOC00ZmE2LWE3NzMtZjcwZDljM2M1OGExIiwicHJvcGVydGllcyI6eyJub3RlSW5kZXgiOjB9LCJpc0VkaXRlZCI6ZmFsc2UsIm1hbnVhbE92ZXJyaWRlIjp7ImlzTWFudWFsbHlPdmVycmlkZGVuIjpmYWxzZSwiY2l0ZXByb2NUZXh0IjoiKE1hbnNvcmkgZXQgYWwuLCAyMDE1KSIsIm1hbnVhbE92ZXJyaWRlVGV4dCI6IiJ9LCJjaXRhdGlvbkl0ZW1zIjpbeyJpZCI6ImEwYTY1NTU1LTcyZWEtM2Q3NS05NjA0LTg5MzZjZjM2ZGU3OSIsIml0ZW1EYXRhIjp7InR5cGUiOiJhcnRpY2xlLWpvdXJuYWwiLCJpZCI6ImEwYTY1NTU1LTcyZWEtM2Q3NS05NjA0LTg5MzZjZjM2ZGU3OSIsInRpdGxlIjoiQSBTaGFyaWFoIFBlcnNwZWN0aXZlIFJldmlldyBvbiBJc2xhbWljIE1pY3JvZmluYW5jZSIsImF1dGhvciI6W3siZmFtaWx5IjoiTWFuc29yaSIsImdpdmVuIjoiU2hhaGVlbiIsInBhcnNlLW5hbWVzIjpmYWxzZSwiZHJvcHBpbmctcGFydGljbGUiOiIiLCJub24tZHJvcHBpbmctcGFydGljbGUiOiIifSx7ImZhbWlseSI6IktpbSIsImdpdmVuIjoiQ2hpbiBTemUiLCJwYXJzZS1uYW1lcyI6ZmFsc2UsImRyb3BwaW5nLXBhcnRpY2xlIjoiIiwibm9uLWRyb3BwaW5nLXBhcnRpY2xlIjoiIn0seyJmYW1pbHkiOiJTYWZhcmkiLCJnaXZlbiI6Ik1leXNhbSIsInBhcnNlLW5hbWVzIjpmYWxzZSwiZHJvcHBpbmctcGFydGljbGUiOiIiLCJub24tZHJvcHBpbmctcGFydGljbGUiOiIifV0sImNvbnRhaW5lci10aXRsZSI6IkFzaWFuIFNvY2lhbCBTY2llbmNlIiwiY29udGFpbmVyLXRpdGxlLXNob3J0IjoiQXNpYW4gU29jIFNjaSIsIkRPSSI6IjEwLjU1MzkvYXNzLnYxMW45cDI3MyIsIklTU04iOiIxOTExLTIwMjUiLCJpc3N1ZWQiOnsiZGF0ZS1wYXJ0cyI6W1syMDE1LDQsMl1dfSwiaXNzdWUiOiI5Iiwidm9sdW1lIjoiMTEifSwiaXNUZW1wb3JhcnkiOmZhbHNlfV19"/>
          <w:id w:val="762954697"/>
          <w:placeholder>
            <w:docPart w:val="DefaultPlaceholder_-1854013440"/>
          </w:placeholder>
        </w:sdtPr>
        <w:sdtContent>
          <w:r w:rsidR="00F91090" w:rsidRPr="00F91090">
            <w:rPr>
              <w:color w:val="000000"/>
              <w:spacing w:val="-3"/>
              <w:lang w:val="en-ID"/>
            </w:rPr>
            <w:t>(</w:t>
          </w:r>
          <w:proofErr w:type="spellStart"/>
          <w:r w:rsidR="00F91090" w:rsidRPr="00F91090">
            <w:rPr>
              <w:color w:val="000000"/>
              <w:spacing w:val="-3"/>
              <w:lang w:val="en-ID"/>
            </w:rPr>
            <w:t>Mansori</w:t>
          </w:r>
          <w:proofErr w:type="spellEnd"/>
          <w:r w:rsidR="00F91090" w:rsidRPr="00F91090">
            <w:rPr>
              <w:color w:val="000000"/>
              <w:spacing w:val="-3"/>
              <w:lang w:val="en-ID"/>
            </w:rPr>
            <w:t xml:space="preserve"> et al., 2015)</w:t>
          </w:r>
        </w:sdtContent>
      </w:sdt>
      <w:r w:rsidRPr="003310C7">
        <w:rPr>
          <w:color w:val="000000" w:themeColor="text1"/>
          <w:spacing w:val="-3"/>
          <w:lang w:val="en-ID"/>
        </w:rPr>
        <w:t>.</w:t>
      </w:r>
    </w:p>
    <w:p w14:paraId="06CD14CE" w14:textId="4866AF7C" w:rsidR="003310C7" w:rsidRPr="003310C7" w:rsidRDefault="003310C7" w:rsidP="003310C7">
      <w:pPr>
        <w:pStyle w:val="BodyText"/>
        <w:spacing w:line="252" w:lineRule="auto"/>
        <w:ind w:right="40" w:firstLine="606"/>
        <w:jc w:val="both"/>
        <w:rPr>
          <w:color w:val="000000" w:themeColor="text1"/>
          <w:spacing w:val="-3"/>
          <w:lang w:val="en-ID"/>
        </w:rPr>
      </w:pPr>
      <w:r w:rsidRPr="003310C7">
        <w:rPr>
          <w:color w:val="000000" w:themeColor="text1"/>
          <w:spacing w:val="-3"/>
          <w:lang w:val="en-ID"/>
        </w:rPr>
        <w:t>Furthermore, a more in-depth analysis of case studies and real-world examples pertaining to the application of blockchain technology in the Islamic financial system is essential. While theoretical frameworks provide valuable insights, empirical evidence derived from practical implementations can offer nuanced perspectives on the challenges, opportunities, and outcomes associated with blockchain adoption in Islamic finance</w:t>
      </w:r>
      <w:r w:rsidR="00F91090">
        <w:rPr>
          <w:color w:val="000000" w:themeColor="text1"/>
          <w:spacing w:val="-3"/>
          <w:lang w:val="en-ID"/>
        </w:rPr>
        <w:t xml:space="preserve"> </w:t>
      </w:r>
      <w:sdt>
        <w:sdtPr>
          <w:rPr>
            <w:color w:val="000000"/>
            <w:spacing w:val="-3"/>
            <w:lang w:val="en-ID"/>
          </w:rPr>
          <w:tag w:val="MENDELEY_CITATION_v3_eyJjaXRhdGlvbklEIjoiTUVOREVMRVlfQ0lUQVRJT05fOGZiMzIzYWQtMzFkMi00YzYzLWE4ODctMmVkOGY3YWY4Y2ZmIiwicHJvcGVydGllcyI6eyJub3RlSW5kZXgiOjB9LCJpc0VkaXRlZCI6ZmFsc2UsIm1hbnVhbE92ZXJyaWRlIjp7ImlzTWFudWFsbHlPdmVycmlkZGVuIjpmYWxzZSwiY2l0ZXByb2NUZXh0IjoiKFNhaGFidWRkaW4gZXQgYWwuLCAyMDE5KSIsIm1hbnVhbE92ZXJyaWRlVGV4dCI6IiJ9LCJjaXRhdGlvbkl0ZW1zIjpbeyJpZCI6ImMxZTY1M2QxLTU1ZGEtM2RlNC1iZDFhLWNmZDIzN2RjMzNhMSIsIml0ZW1EYXRhIjp7InR5cGUiOiJhcnRpY2xlLWpvdXJuYWwiLCJpZCI6ImMxZTY1M2QxLTU1ZGEtM2RlNC1iZDFhLWNmZDIzN2RjMzNhMSIsInRpdGxlIjoiRGlnaXRhbGl6YXRpb24sIElubm92YXRpb24gYW5kIFN1c3RhaW5hYmxlIERldmVsb3BtZW50OiBBbiBFdmlkZW5jZSBvZiBJc2xhbWljIEZpbmFuY2UgUGVyc3BlY3RpdmUiLCJhdXRob3IiOlt7ImZhbWlseSI6IlNhaGFidWRkaW4iLCJnaXZlbiI6Ik1vaGFtbWFkIiwicGFyc2UtbmFtZXMiOmZhbHNlLCJkcm9wcGluZy1wYXJ0aWNsZSI6IiIsIm5vbi1kcm9wcGluZy1wYXJ0aWNsZSI6IiJ9LHsiZmFtaWx5IjoiTXVoYW1tYWQiLCJnaXZlbiI6Ikp1bmFpbmEiLCJwYXJzZS1uYW1lcyI6ZmFsc2UsImRyb3BwaW5nLXBhcnRpY2xlIjoiIiwibm9uLWRyb3BwaW5nLXBhcnRpY2xlIjoiIn0seyJmYW1pbHkiOiJZYWh5YSIsImdpdmVuIjoiTW9oYW1lZCBIaXNoYW0iLCJwYXJzZS1uYW1lcyI6ZmFsc2UsImRyb3BwaW5nLXBhcnRpY2xlIjoiIiwibm9uLWRyb3BwaW5nLXBhcnRpY2xlIjoiIn0seyJmYW1pbHkiOiJTaGFoIiwiZ2l2ZW4iOiJTYWJhcmluYSBNb2hhbW1lZCIsInBhcnNlLW5hbWVzIjpmYWxzZSwiZHJvcHBpbmctcGFydGljbGUiOiIiLCJub24tZHJvcHBpbmctcGFydGljbGUiOiIifSx7ImZhbWlseSI6IkthdXNhciBBbGFtIiwiZ2l2ZW4iOiJNZCIsInBhcnNlLW5hbWVzIjpmYWxzZSwiZHJvcHBpbmctcGFydGljbGUiOiIiLCJub24tZHJvcHBpbmctcGFydGljbGUiOiIifV0sImNvbnRhaW5lci10aXRsZSI6IkludGVybmF0aW9uYWwgSm91cm5hbCBvZiBBc2lhbiBTb2NpYWwgU2NpZW5jZSIsIkRPSSI6IjEwLjE4NDg4L2pvdXJuYWwuMS4yMDE5LjkxMi42NTEuNjU2IiwiSVNTTiI6IjIyMjY1MTM5IiwiaXNzdWVkIjp7ImRhdGUtcGFydHMiOltbMjAxOV1dfSwicGFnZSI6IjY1MS02NTYiLCJpc3N1ZSI6IjEyIiwidm9sdW1lIjoiOSIsImNvbnRhaW5lci10aXRsZS1zaG9ydCI6IiJ9LCJpc1RlbXBvcmFyeSI6ZmFsc2V9XX0="/>
          <w:id w:val="1559511621"/>
          <w:placeholder>
            <w:docPart w:val="DefaultPlaceholder_-1854013440"/>
          </w:placeholder>
        </w:sdtPr>
        <w:sdtContent>
          <w:r w:rsidR="00F91090" w:rsidRPr="00F91090">
            <w:rPr>
              <w:color w:val="000000"/>
              <w:spacing w:val="-3"/>
              <w:lang w:val="en-ID"/>
            </w:rPr>
            <w:t>(</w:t>
          </w:r>
          <w:proofErr w:type="spellStart"/>
          <w:r w:rsidR="00F91090" w:rsidRPr="00F91090">
            <w:rPr>
              <w:color w:val="000000"/>
              <w:spacing w:val="-3"/>
              <w:lang w:val="en-ID"/>
            </w:rPr>
            <w:t>Sahabuddin</w:t>
          </w:r>
          <w:proofErr w:type="spellEnd"/>
          <w:r w:rsidR="00F91090" w:rsidRPr="00F91090">
            <w:rPr>
              <w:color w:val="000000"/>
              <w:spacing w:val="-3"/>
              <w:lang w:val="en-ID"/>
            </w:rPr>
            <w:t xml:space="preserve"> et al., 2019)</w:t>
          </w:r>
        </w:sdtContent>
      </w:sdt>
      <w:r w:rsidRPr="003310C7">
        <w:rPr>
          <w:color w:val="000000" w:themeColor="text1"/>
          <w:spacing w:val="-3"/>
          <w:lang w:val="en-ID"/>
        </w:rPr>
        <w:t>. By scrutinizing successful use cases and identifying lessons learned from past initiatives, researchers and practitioners can glean valuable insights into the potential pitfalls and best practices for integrating blockchain technology into the Islamic financial ecosystem</w:t>
      </w:r>
      <w:r w:rsidR="00F91090">
        <w:rPr>
          <w:color w:val="000000" w:themeColor="text1"/>
          <w:spacing w:val="-3"/>
          <w:lang w:val="en-ID"/>
        </w:rPr>
        <w:t xml:space="preserve"> </w:t>
      </w:r>
      <w:sdt>
        <w:sdtPr>
          <w:rPr>
            <w:color w:val="000000" w:themeColor="text1"/>
            <w:spacing w:val="-3"/>
            <w:lang w:val="en-ID"/>
          </w:rPr>
          <w:tag w:val="MENDELEY_CITATION_v3_eyJjaXRhdGlvbklEIjoiTUVOREVMRVlfQ0lUQVRJT05fOWUwNjA2YjMtMDU3My00NzVmLTk4MGMtOTJjMWU3N2FhNDQ1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
          <w:id w:val="-1706781295"/>
          <w:placeholder>
            <w:docPart w:val="DefaultPlaceholder_-1854013440"/>
          </w:placeholder>
        </w:sdtPr>
        <w:sdtEndPr>
          <w:rPr>
            <w:vertAlign w:val="superscript"/>
          </w:rPr>
        </w:sdtEndPr>
        <w:sdtContent>
          <w:r w:rsidR="00F91090">
            <w:t xml:space="preserve">(Iman &amp; </w:t>
          </w:r>
          <w:proofErr w:type="spellStart"/>
          <w:r w:rsidR="00F91090">
            <w:t>Samsuri</w:t>
          </w:r>
          <w:proofErr w:type="spellEnd"/>
          <w:r w:rsidR="00F91090">
            <w:t>, 2022)</w:t>
          </w:r>
        </w:sdtContent>
      </w:sdt>
      <w:r w:rsidRPr="003310C7">
        <w:rPr>
          <w:color w:val="000000" w:themeColor="text1"/>
          <w:spacing w:val="-3"/>
          <w:lang w:val="en-ID"/>
        </w:rPr>
        <w:t>.</w:t>
      </w:r>
    </w:p>
    <w:p w14:paraId="04A3CDB3" w14:textId="6A3C5665" w:rsidR="003310C7" w:rsidRPr="003310C7" w:rsidRDefault="003310C7" w:rsidP="003310C7">
      <w:pPr>
        <w:pStyle w:val="BodyText"/>
        <w:spacing w:line="252" w:lineRule="auto"/>
        <w:ind w:right="40" w:firstLine="606"/>
        <w:jc w:val="both"/>
        <w:rPr>
          <w:color w:val="000000" w:themeColor="text1"/>
          <w:spacing w:val="-3"/>
          <w:lang w:val="en-ID"/>
        </w:rPr>
      </w:pPr>
      <w:r w:rsidRPr="003310C7">
        <w:rPr>
          <w:color w:val="000000" w:themeColor="text1"/>
          <w:spacing w:val="-3"/>
          <w:lang w:val="en-ID"/>
        </w:rPr>
        <w:t xml:space="preserve">Moreover, it is crucial to consider the broader economic impact of Sharia-compliant digital currency and blockchain </w:t>
      </w:r>
      <w:r w:rsidRPr="003310C7">
        <w:rPr>
          <w:color w:val="000000" w:themeColor="text1"/>
          <w:spacing w:val="-3"/>
          <w:lang w:val="en-ID"/>
        </w:rPr>
        <w:t xml:space="preserve">technology within Muslim populations and countries. Beyond their implications for Islamic finance, these innovations have the potential to </w:t>
      </w:r>
      <w:proofErr w:type="spellStart"/>
      <w:r w:rsidRPr="003310C7">
        <w:rPr>
          <w:color w:val="000000" w:themeColor="text1"/>
          <w:spacing w:val="-3"/>
          <w:lang w:val="en-ID"/>
        </w:rPr>
        <w:t>catalyze</w:t>
      </w:r>
      <w:proofErr w:type="spellEnd"/>
      <w:r w:rsidRPr="003310C7">
        <w:rPr>
          <w:color w:val="000000" w:themeColor="text1"/>
          <w:spacing w:val="-3"/>
          <w:lang w:val="en-ID"/>
        </w:rPr>
        <w:t xml:space="preserve"> economic growth, foster entrepreneurship, and enhance cross-border trade and remittance flows in Muslim-majority regions</w:t>
      </w:r>
      <w:r w:rsidR="00F91090">
        <w:rPr>
          <w:color w:val="000000" w:themeColor="text1"/>
          <w:spacing w:val="-3"/>
          <w:lang w:val="en-ID"/>
        </w:rPr>
        <w:t xml:space="preserve"> </w:t>
      </w:r>
      <w:sdt>
        <w:sdtPr>
          <w:rPr>
            <w:color w:val="000000" w:themeColor="text1"/>
            <w:spacing w:val="-3"/>
            <w:lang w:val="en-ID"/>
          </w:rPr>
          <w:tag w:val="MENDELEY_CITATION_v3_eyJjaXRhdGlvbklEIjoiTUVOREVMRVlfQ0lUQVRJT05fYTJkNjI1OGQtMmVjYi00ZmZjLTg3NGItZDJiMTdhYjYxODUyIiwicHJvcGVydGllcyI6eyJub3RlSW5kZXgiOjB9LCJpc0VkaXRlZCI6ZmFsc2UsIm1hbnVhbE92ZXJyaWRlIjp7ImlzTWFudWFsbHlPdmVycmlkZGVuIjpmYWxzZSwiY2l0ZXByb2NUZXh0IjoiKFp1YmFpZGkgJiMzODsgQWJkdWxsYWgsIDIwMTcpIiwibWFudWFsT3ZlcnJpZGVUZXh0IjoiIn0sImNpdGF0aW9uSXRlbXMiOlt7ImlkIjoiMTg1NjlkMmQtZGQwZi0zODRjLWFiNjMtMTQ3MmUzMDYyYjg5IiwiaXRlbURhdGEiOnsidHlwZSI6ImFydGljbGUtam91cm5hbCIsImlkIjoiMTg1NjlkMmQtZGQwZi0zODRjLWFiNjMtMTQ3MmUzMDYyYjg5IiwidGl0bGUiOiJEZXZlbG9waW5nIGEgRGlnaXRhbCBDdXJyZW5jeSBmcm9tIGFuIElzbGFtaWMgUGVyc3BlY3RpdmU6IENhc2Ugb2YgQmxvY2tjaGFpbiBUZWNobm9sb2d5IiwiYXV0aG9yIjpbeyJmYW1pbHkiOiJadWJhaWRpIiwiZ2l2ZW4iOiJJYnJhaGltIEJhc3NhbSIsInBhcnNlLW5hbWVzIjpmYWxzZSwiZHJvcHBpbmctcGFydGljbGUiOiIiLCJub24tZHJvcHBpbmctcGFydGljbGUiOiIifSx7ImZhbWlseSI6IkFiZHVsbGFoIiwiZ2l2ZW4iOiJBZGFtIiwicGFyc2UtbmFtZXMiOmZhbHNlLCJkcm9wcGluZy1wYXJ0aWNsZSI6IiIsIm5vbi1kcm9wcGluZy1wYXJ0aWNsZSI6IiJ9XSwiY29udGFpbmVyLXRpdGxlIjoiSW50ZXJuYXRpb25hbCBCdXNpbmVzcyBSZXNlYXJjaCIsIkRPSSI6IjEwLjU1MzkvaWJyLnYxMG4xMXA3OSIsIklTU04iOiIxOTEzLTkwMTIiLCJpc3N1ZWQiOnsiZGF0ZS1wYXJ0cyI6W1syMDE3LDksMjldXX0sInBhZ2UiOiI3OSIsImFic3RyYWN0IjoiPHA+TnVtZXJvdXMgc3R1ZGllcyByYW5naW5nIGZyb20gY29uY2VwdCBwYXBlcnMgYW5kIHJldmlld3Mgd2VyZSBjb25kdWN0ZWQgb24gdGhlIG1hdHRlciBvZiBibG9ja2NoYWluIGFuZCBkaWdpdGFsIGN1cnJlbmNpZXMuIEhvd2V2ZXIsIHRob3NlIHR3byBhcmVhcyBhcmUgbm90IHdlbGwgcmVzZWFyY2hlZCBkdWUgdG8gaXRzIGJlaW5nIGEgbmV3IGFyZWEgb2YgcmVzZWFyY2guIEZ1cnRoZXJtb3JlLCB0aGUgcmVzZWFyY2ggb24gYmxvY2tjaGFpbiBhcHBsaWNhdGlvbnMgaW4gdGhlIElzbGFtaWMgZmluYW5jaWFsIHN5c3RlbSBwcmVjaXNlbHkgdGhlIHBvdGVudGlhbCBvZiBkaWdpdGFsIGN1cnJlbmN5IGluIHByb3ZpZGluZyBhIGJldHRlciBhbHRlcm5hdGl2ZSB0byBjdXJyZW50IGZpYXQgbW9uZXkgc3lzdGVtIHdoaWNoIHdpbGwgYmUgdGhlIHNjb3BlIG9mIHRoaXMgYXJ0aWNsZS4gVGhlIGFpbSBvZiByZXZvbHZlcyBhcm91bmQgZXhwbG9yaW5nIHRoZSBwb3RlbnRpYWwgYW5kIGNhcGFiaWxpdHkgb2YgaW50cm9kdWNpbmcgYSBkaWdpdGFsIGN1cnJlbmN5IHRoYXQgZnVsZmlsbHMgdGhlIElzbGFtaWMgbGF3IChTaGFyaeKAmWFoKSBmdW5jdGlvbnMgb2YgbW9uZXkgYW5kIHByb3ZpZGVzIGEgbW9yZSBzdGFibGUgY3VycmVuY3kgdGhhbiBmaWF0IG1vbmV5LiBUaGUgbWV0aG9kIHVzZWQgZm9yIGFuYWx5emluZyB0aGlzIG9iamVjdCBpbmNsdWRlcyBhIGxpYnJhcnkgcmVzZWFyY2ggb24gcmVsYXRlZCB0b3BpY3MgdGhhdCBoZWxwcyB1bmRlcnN0YW5kaW5nIHRoZSBmdW5jdGlvbnMgb2YgbW9uZXkgYW5kIGRpZ2l0YWwgY3VycmVuY2llcyBhbmQgc3R1ZHkgb2Ygc2V2ZXJhbCBjYXNlcyB0aGF0IGNhbiBhc3Npc3QgaW4gZnVsZmlsbGluZyB0aGUgb2JqZWN0aXZlcyBvZiB0aGlzIHBhcGVyIGluIGludHJvZHVjaW5nIGFuIElzbGFtaWMgZGlnaXRhbCBjdXJyZW5jeSB0aHJvdWdoIGRldGFpbGVkIHJlc2VhcmNoIG9mIElzbGFtaWMgdGhlb3J5IG9mIG1vbmV5IGFuZCBjaXZpbGl6YXRpb24gYXMgd2VsbCBhcyB0aGUgZGV2ZWxvcG1lbnRzIG9mIGJsb2NrY2hhaW4sIG91ciBmaW5kaW5ncyBwb2ludCB0b3dhcmRzIHRoZSBhYmlsaXR5IG9mIGludHJvZHVjaW5nIGEgU2hhcmnigJlhaC1jb21wbGlhbnQgZGlnaXRhbCBjdXJyZW5jeSBpZiBhbGwgdGhlIGlzc3VlcyBvbiB2YWxpZGl0eSBhcmUgYWRkcmVzc2VkIGFuZCByZXNvbHZlZC4gSG93ZXZlciwgdGhlIGFyZWEgb2YgZGlnaXRhbCBjdXJyZW5jaWVzIGFuZCBibG9ja2NoYWluIHJlcXVpcmVzIGZ1cnRoZXIgcmVzZWFyY2ggZnJvbSBhIFNoYXJp4oCZYWggcGVyc3BlY3RpdmUgdG8gZmFjaWxpdGF0ZSBhIGJldHRlciB1bmRlcnN0YW5kaW5nIG9uIHRoZSB0b3BpYy48L3A+IiwiaXNzdWUiOiIxMSIsInZvbHVtZSI6IjEwIiwiY29udGFpbmVyLXRpdGxlLXNob3J0IjoiIn0sImlzVGVtcG9yYXJ5IjpmYWxzZX1dfQ=="/>
          <w:id w:val="331186204"/>
          <w:placeholder>
            <w:docPart w:val="DefaultPlaceholder_-1854013440"/>
          </w:placeholder>
        </w:sdtPr>
        <w:sdtEndPr>
          <w:rPr>
            <w:vertAlign w:val="superscript"/>
          </w:rPr>
        </w:sdtEndPr>
        <w:sdtContent>
          <w:r w:rsidR="00F91090">
            <w:t>(</w:t>
          </w:r>
          <w:proofErr w:type="spellStart"/>
          <w:r w:rsidR="00F91090">
            <w:t>Zubaidi</w:t>
          </w:r>
          <w:proofErr w:type="spellEnd"/>
          <w:r w:rsidR="00F91090">
            <w:t xml:space="preserve"> &amp; Abdullah, 2017)</w:t>
          </w:r>
        </w:sdtContent>
      </w:sdt>
      <w:r w:rsidRPr="003310C7">
        <w:rPr>
          <w:color w:val="000000" w:themeColor="text1"/>
          <w:spacing w:val="-3"/>
          <w:lang w:val="en-ID"/>
        </w:rPr>
        <w:t>. Understanding the macroeconomic dynamics and socio-economic ramifications of adopting Sharia-compliant digital currency and blockchain technology can provide policymakers with valuable insights into harnessing these technologies for sustainable development and prosperity</w:t>
      </w:r>
      <w:r w:rsidR="00F91090">
        <w:rPr>
          <w:color w:val="000000" w:themeColor="text1"/>
          <w:spacing w:val="-3"/>
          <w:lang w:val="en-ID"/>
        </w:rPr>
        <w:t xml:space="preserve"> </w:t>
      </w:r>
      <w:sdt>
        <w:sdtPr>
          <w:rPr>
            <w:color w:val="000000"/>
            <w:spacing w:val="-3"/>
            <w:lang w:val="en-ID"/>
          </w:rPr>
          <w:tag w:val="MENDELEY_CITATION_v3_eyJjaXRhdGlvbklEIjoiTUVOREVMRVlfQ0lUQVRJT05fNTQ4ZmFjY2EtMGQwNC00YmJjLTg1MjktYTkzZWVhYTk0MGQ4IiwicHJvcGVydGllcyI6eyJub3RlSW5kZXgiOjB9LCJpc0VkaXRlZCI6ZmFsc2UsIm1hbnVhbE92ZXJyaWRlIjp7ImlzTWFudWFsbHlPdmVycmlkZGVuIjp0cnVlLCJjaXRlcHJvY1RleHQiOiIoQWJ1YmFrYXIgZXQgYWwuLCAyMDE5KSIsIm1hbnVhbE92ZXJyaWRlVGV4dCI6IihBYnViYWthciBldCBhbC4sIDIwMTkpLiJ9LCJjaXRhdGlvbkl0ZW1zIjpbeyJpZCI6IjAyNmM3ZjQyLWQwYjMtM2EzZi1hNTc5LTg5YTUyMjk4N2JlMiIsIml0ZW1EYXRhIjp7InR5cGUiOiJjaGFwdGVyIiwiaWQiOiIwMjZjN2Y0Mi1kMGIzLTNhM2YtYTU3OS04OWE1MjI5ODdiZTIiLCJ0aXRsZSI6IkNyeXB0b2N1cnJlbmN5IFRpZGUgYW5kIElzbGFtaWMgRmluYW5jZSBEZXZlbG9wbWVudDogQW55IElzc3VlPyIsImF1dGhvciI6W3siZmFtaWx5IjoiQWJ1YmFrYXIiLCJnaXZlbiI6Ik11c3RhcGhhIiwicGFyc2UtbmFtZXMiOmZhbHNlLCJkcm9wcGluZy1wYXJ0aWNsZSI6IiIsIm5vbi1kcm9wcGluZy1wYXJ0aWNsZSI6IiJ9LHsiZmFtaWx5IjoiSGFzc2FuIiwiZ2l2ZW4iOiJNLiBLYWJpciIsInBhcnNlLW5hbWVzIjpmYWxzZSwiZHJvcHBpbmctcGFydGljbGUiOiIiLCJub24tZHJvcHBpbmctcGFydGljbGUiOiIifSx7ImZhbWlseSI6IkhhcnVuYSIsImdpdmVuIjoiTXVoYW1tYWQgQXV3YWx1IiwicGFyc2UtbmFtZXMiOmZhbHNlLCJkcm9wcGluZy1wYXJ0aWNsZSI6IiIsIm5vbi1kcm9wcGluZy1wYXJ0aWNsZSI6IiJ9XSwiRE9JIjoiMTAuMTEwOC9TMTU2OS0zNzY3MjAxOTAwMDAwMjAwMTkiLCJpc3N1ZWQiOnsiZGF0ZS1wYXJ0cyI6W1syMDE5LDEwLDIxXV19LCJwYWdlIjoiMTg5LTIwMCIsImNvbnRhaW5lci10aXRsZS1zaG9ydCI6IiJ9LCJpc1RlbXBvcmFyeSI6ZmFsc2V9XX0="/>
          <w:id w:val="849839693"/>
          <w:placeholder>
            <w:docPart w:val="DefaultPlaceholder_-1854013440"/>
          </w:placeholder>
        </w:sdtPr>
        <w:sdtContent>
          <w:r w:rsidR="00F91090" w:rsidRPr="00F91090">
            <w:rPr>
              <w:color w:val="000000"/>
              <w:spacing w:val="-3"/>
              <w:lang w:val="en-ID"/>
            </w:rPr>
            <w:t>(Abubakar et al., 2019).</w:t>
          </w:r>
        </w:sdtContent>
      </w:sdt>
    </w:p>
    <w:p w14:paraId="116BD203" w14:textId="77777777" w:rsidR="003310C7" w:rsidRDefault="003310C7" w:rsidP="003310C7">
      <w:pPr>
        <w:pStyle w:val="BodyText"/>
        <w:spacing w:line="254" w:lineRule="auto"/>
        <w:ind w:right="38" w:firstLine="606"/>
        <w:jc w:val="both"/>
        <w:rPr>
          <w:color w:val="000000" w:themeColor="text1"/>
          <w:lang w:val="en-ID"/>
        </w:rPr>
      </w:pPr>
    </w:p>
    <w:p w14:paraId="70648624" w14:textId="77777777" w:rsidR="003310C7" w:rsidRPr="00947C46" w:rsidRDefault="003310C7" w:rsidP="003310C7">
      <w:pPr>
        <w:pStyle w:val="Heading1"/>
        <w:numPr>
          <w:ilvl w:val="0"/>
          <w:numId w:val="8"/>
        </w:numPr>
        <w:tabs>
          <w:tab w:val="left" w:pos="762"/>
        </w:tabs>
        <w:ind w:left="142"/>
        <w:jc w:val="center"/>
        <w:rPr>
          <w:color w:val="000000" w:themeColor="text1"/>
        </w:rPr>
      </w:pPr>
      <w:r>
        <w:rPr>
          <w:color w:val="000000" w:themeColor="text1"/>
        </w:rPr>
        <w:t>RESULTS AND DISCUSSION</w:t>
      </w:r>
    </w:p>
    <w:p w14:paraId="5B7B171A" w14:textId="77777777" w:rsidR="003310C7" w:rsidRPr="00947C46" w:rsidRDefault="003310C7" w:rsidP="003310C7">
      <w:pPr>
        <w:pStyle w:val="BodyText"/>
        <w:spacing w:before="2"/>
        <w:ind w:left="0"/>
        <w:rPr>
          <w:b/>
          <w:color w:val="000000" w:themeColor="text1"/>
          <w:sz w:val="21"/>
        </w:rPr>
      </w:pPr>
    </w:p>
    <w:p w14:paraId="1C321C63" w14:textId="77777777" w:rsidR="003310C7" w:rsidRPr="00152850" w:rsidRDefault="003310C7" w:rsidP="003310C7">
      <w:pPr>
        <w:pStyle w:val="BodyText"/>
        <w:spacing w:line="252" w:lineRule="auto"/>
        <w:ind w:right="46" w:firstLine="606"/>
        <w:jc w:val="both"/>
        <w:rPr>
          <w:color w:val="000000" w:themeColor="text1"/>
          <w:lang w:val="en-ID"/>
        </w:rPr>
      </w:pPr>
      <w:r>
        <w:rPr>
          <w:color w:val="000000" w:themeColor="text1"/>
          <w:lang w:val="en-ID"/>
        </w:rPr>
        <w:t xml:space="preserve">The extensive examination of existing scholarly literature on the functions of money, digital currencies, and the Islamic theory of money has yielded valuable insights into the potential of addressing Sharia issues in cryptocurrency. This research has underscored the importance of evaluating the extent to which cryptocurrency can align with Sharia principles and ethical standards, as identified by Kirchner (2020). The findings suggest that there is a growing interest in exploring the compatibility of cryptocurrency, particularly Bitcoin, with Sharia law, as highlighted by Abubakar et al. (2019). Researchers and scholars have emphasized the necessity for a comprehensive analysis of the Sharia issues associated with cryptocurrency and blockchain technology. The exploration of blockchain technology in the Islamic financial system has presented both opportunities and challenges from a Sharia perspective, as identified by </w:t>
      </w:r>
      <w:proofErr w:type="spellStart"/>
      <w:r>
        <w:rPr>
          <w:color w:val="000000" w:themeColor="text1"/>
          <w:lang w:val="en-ID"/>
        </w:rPr>
        <w:t>Billah</w:t>
      </w:r>
      <w:proofErr w:type="spellEnd"/>
      <w:r>
        <w:rPr>
          <w:color w:val="000000" w:themeColor="text1"/>
          <w:lang w:val="en-ID"/>
        </w:rPr>
        <w:t xml:space="preserve"> (2019).</w:t>
      </w:r>
    </w:p>
    <w:p w14:paraId="4977B092" w14:textId="77777777" w:rsidR="003310C7" w:rsidRDefault="003310C7" w:rsidP="003310C7">
      <w:pPr>
        <w:pStyle w:val="BodyText"/>
        <w:spacing w:line="252" w:lineRule="auto"/>
        <w:ind w:right="46" w:firstLine="606"/>
        <w:jc w:val="both"/>
        <w:rPr>
          <w:color w:val="000000" w:themeColor="text1"/>
          <w:lang w:val="en-ID"/>
        </w:rPr>
      </w:pPr>
      <w:r>
        <w:rPr>
          <w:color w:val="000000" w:themeColor="text1"/>
          <w:lang w:val="en-ID"/>
        </w:rPr>
        <w:t>The literature review has highlighted the potential benefits of introducing a digital currency that adheres to Islamic law principles. Such a currency could offer a stable and ethical alternative to conventional money, particularly within Muslim populations and countries (Zaher, 2001). The examination of case studies and examples related to the application of blockchain technology in the Islamic financial system has revealed the potential for creating Islamic economic products and their impact on the global economy (Hasan et al., 2020).</w:t>
      </w:r>
    </w:p>
    <w:p w14:paraId="0FBDAA22" w14:textId="4C9E0BC9" w:rsidR="003310C7" w:rsidRPr="00152850" w:rsidRDefault="003310C7" w:rsidP="003310C7">
      <w:pPr>
        <w:pStyle w:val="BodyText"/>
        <w:spacing w:line="252" w:lineRule="auto"/>
        <w:ind w:right="46" w:firstLine="606"/>
        <w:jc w:val="both"/>
        <w:rPr>
          <w:color w:val="000000" w:themeColor="text1"/>
          <w:lang w:val="en-ID"/>
        </w:rPr>
      </w:pPr>
      <w:r>
        <w:rPr>
          <w:color w:val="000000" w:themeColor="text1"/>
          <w:lang w:val="en-ID"/>
        </w:rPr>
        <w:t xml:space="preserve"> discussion on the potential of cryptocurrency technology to create Islamic economic products and its impact on the global economy, particularly within Muslim populations and countries, has provided valuable insights (</w:t>
      </w:r>
      <w:proofErr w:type="spellStart"/>
      <w:r>
        <w:rPr>
          <w:color w:val="000000" w:themeColor="text1"/>
          <w:lang w:val="en-ID"/>
        </w:rPr>
        <w:t>Zubaidi</w:t>
      </w:r>
      <w:proofErr w:type="spellEnd"/>
      <w:r>
        <w:rPr>
          <w:color w:val="000000" w:themeColor="text1"/>
          <w:lang w:val="en-ID"/>
        </w:rPr>
        <w:t xml:space="preserve"> &amp; Abdullah, 2017). The existing literature emphasizes the importance of addressing Sharia issues in cryptocurrency and the need for continued research to ensure alignment with Islamic law principles (</w:t>
      </w:r>
      <w:proofErr w:type="spellStart"/>
      <w:r>
        <w:rPr>
          <w:color w:val="000000" w:themeColor="text1"/>
          <w:lang w:val="en-ID"/>
        </w:rPr>
        <w:t>Alam</w:t>
      </w:r>
      <w:proofErr w:type="spellEnd"/>
      <w:r>
        <w:rPr>
          <w:color w:val="000000" w:themeColor="text1"/>
          <w:lang w:val="en-ID"/>
        </w:rPr>
        <w:t xml:space="preserve"> &amp; </w:t>
      </w:r>
      <w:proofErr w:type="spellStart"/>
      <w:r>
        <w:rPr>
          <w:color w:val="000000" w:themeColor="text1"/>
          <w:lang w:val="en-ID"/>
        </w:rPr>
        <w:t>Zameni</w:t>
      </w:r>
      <w:proofErr w:type="spellEnd"/>
      <w:r>
        <w:rPr>
          <w:color w:val="000000" w:themeColor="text1"/>
          <w:lang w:val="en-ID"/>
        </w:rPr>
        <w:t xml:space="preserve">, 2019). In conclusion, the analysis of the existing literature has laid the groundwork for understanding the potential integration of cryptocurrency and blockchain technology within the framework of Sharia principles. </w:t>
      </w:r>
      <w:r w:rsidR="00E43D08">
        <w:rPr>
          <w:color w:val="000000" w:themeColor="text1"/>
          <w:lang w:val="en-ID"/>
        </w:rPr>
        <w:t>F</w:t>
      </w:r>
      <w:r>
        <w:rPr>
          <w:color w:val="000000" w:themeColor="text1"/>
          <w:lang w:val="en-ID"/>
        </w:rPr>
        <w:t>urther research in this area is essential to develop a comprehensive understanding and facilitate the potential introduction of a Sharia-compliant digital currency.</w:t>
      </w:r>
    </w:p>
    <w:p w14:paraId="7A348CB3" w14:textId="77777777" w:rsidR="003310C7" w:rsidRPr="00947C46" w:rsidRDefault="003310C7" w:rsidP="003310C7">
      <w:pPr>
        <w:pStyle w:val="BodyText"/>
        <w:spacing w:before="7"/>
        <w:ind w:left="0"/>
        <w:rPr>
          <w:color w:val="000000" w:themeColor="text1"/>
          <w:sz w:val="24"/>
        </w:rPr>
      </w:pPr>
    </w:p>
    <w:p w14:paraId="4D06B1A0" w14:textId="77777777" w:rsidR="003310C7" w:rsidRPr="00947C46" w:rsidRDefault="003310C7" w:rsidP="003310C7">
      <w:pPr>
        <w:pStyle w:val="Heading1"/>
        <w:numPr>
          <w:ilvl w:val="0"/>
          <w:numId w:val="8"/>
        </w:numPr>
        <w:tabs>
          <w:tab w:val="left" w:pos="1956"/>
        </w:tabs>
        <w:ind w:left="0"/>
        <w:jc w:val="center"/>
        <w:rPr>
          <w:color w:val="000000" w:themeColor="text1"/>
        </w:rPr>
      </w:pPr>
      <w:r w:rsidRPr="00947C46">
        <w:rPr>
          <w:color w:val="000000" w:themeColor="text1"/>
        </w:rPr>
        <w:t>CONCLUSION</w:t>
      </w:r>
      <w:r>
        <w:rPr>
          <w:color w:val="000000" w:themeColor="text1"/>
        </w:rPr>
        <w:t>S</w:t>
      </w:r>
    </w:p>
    <w:p w14:paraId="14D9380B" w14:textId="77777777" w:rsidR="003310C7" w:rsidRPr="00947C46" w:rsidRDefault="003310C7" w:rsidP="003310C7">
      <w:pPr>
        <w:pStyle w:val="BodyText"/>
        <w:ind w:left="0"/>
        <w:rPr>
          <w:b/>
          <w:color w:val="000000" w:themeColor="text1"/>
          <w:sz w:val="21"/>
        </w:rPr>
      </w:pPr>
    </w:p>
    <w:p w14:paraId="6C47CD91" w14:textId="6636ED5E" w:rsidR="003310C7" w:rsidRDefault="003310C7" w:rsidP="003310C7">
      <w:pPr>
        <w:pStyle w:val="BodyText"/>
        <w:spacing w:before="1" w:line="252" w:lineRule="auto"/>
        <w:ind w:right="110" w:firstLine="606"/>
        <w:jc w:val="both"/>
        <w:rPr>
          <w:color w:val="000000" w:themeColor="text1"/>
          <w:spacing w:val="-3"/>
        </w:rPr>
      </w:pPr>
      <w:r>
        <w:rPr>
          <w:color w:val="000000" w:themeColor="text1"/>
          <w:spacing w:val="-3"/>
        </w:rPr>
        <w:t xml:space="preserve">In summary, the current body of literature has provided </w:t>
      </w:r>
      <w:r>
        <w:rPr>
          <w:color w:val="000000" w:themeColor="text1"/>
          <w:spacing w:val="-3"/>
        </w:rPr>
        <w:lastRenderedPageBreak/>
        <w:t>useful insights into the integration of digital currency and blockchain technology in accordance with Sharia principles. The examination has emphasized the significance of addressing Sharia concerns in cryptocurrency and the potential for creating a Sharia-compliant digital currency that conforms to Islamic law principles. However, additional research is needed to delve deeper into specific aspects and assess the extent to which cryptocurrency, particularly Bitcoin, can adhere to Sharia standards.</w:t>
      </w:r>
    </w:p>
    <w:p w14:paraId="19A63022" w14:textId="169CABEB" w:rsidR="003310C7" w:rsidRDefault="003310C7" w:rsidP="003310C7">
      <w:pPr>
        <w:pStyle w:val="BodyText"/>
        <w:spacing w:before="1" w:line="252" w:lineRule="auto"/>
        <w:ind w:right="110" w:firstLine="606"/>
        <w:jc w:val="both"/>
        <w:rPr>
          <w:color w:val="000000" w:themeColor="text1"/>
          <w:spacing w:val="-3"/>
        </w:rPr>
      </w:pPr>
      <w:r>
        <w:rPr>
          <w:color w:val="000000" w:themeColor="text1"/>
          <w:spacing w:val="-3"/>
        </w:rPr>
        <w:t xml:space="preserve">The literature review has highlighted the ethical and practical considerations of Sharia-compliant digital currency and the need for a more comprehensive understanding of its compatibility with Islamic law. Furthermore, the exploration of blockchain technology in the Islamic financial system has </w:t>
      </w:r>
      <w:r w:rsidR="00E43D08">
        <w:rPr>
          <w:color w:val="000000" w:themeColor="text1"/>
          <w:spacing w:val="-3"/>
        </w:rPr>
        <w:t>opened</w:t>
      </w:r>
      <w:r>
        <w:rPr>
          <w:color w:val="000000" w:themeColor="text1"/>
          <w:spacing w:val="-3"/>
        </w:rPr>
        <w:t xml:space="preserve"> opportunities for creating innovative Islamic economic products, but it also necessitates a more detailed analysis of its implications from a Sharia perspective.</w:t>
      </w:r>
    </w:p>
    <w:p w14:paraId="179156F4" w14:textId="17E064C7" w:rsidR="003310C7" w:rsidRPr="00947C46" w:rsidRDefault="003310C7" w:rsidP="00E43D08">
      <w:pPr>
        <w:pStyle w:val="BodyText"/>
        <w:spacing w:before="1" w:line="252" w:lineRule="auto"/>
        <w:ind w:right="110" w:firstLine="606"/>
        <w:jc w:val="both"/>
        <w:rPr>
          <w:color w:val="000000" w:themeColor="text1"/>
        </w:rPr>
      </w:pPr>
      <w:r>
        <w:rPr>
          <w:color w:val="000000" w:themeColor="text1"/>
          <w:spacing w:val="-3"/>
        </w:rPr>
        <w:t xml:space="preserve">As such, </w:t>
      </w:r>
      <w:r w:rsidR="00E43D08">
        <w:rPr>
          <w:color w:val="000000" w:themeColor="text1"/>
          <w:spacing w:val="-3"/>
        </w:rPr>
        <w:t>continued</w:t>
      </w:r>
      <w:r>
        <w:rPr>
          <w:color w:val="000000" w:themeColor="text1"/>
          <w:spacing w:val="-3"/>
        </w:rPr>
        <w:t xml:space="preserve"> research is essential to address the scarcity of literature specifically focused on Sharia-compliant digital currency, evaluate the Sharia issues associated with cryptocurrency and blockchain technology, and comprehend their potential impact on Islamic economics and the global economy. This will provide a more thorough understanding and pave the way for the potential introduction of a Sharia-compliant digital currency that fulfils the Islamic law Functions of money.</w:t>
      </w:r>
    </w:p>
    <w:p w14:paraId="3DC196DF" w14:textId="77777777" w:rsidR="003310C7" w:rsidRPr="00947C46" w:rsidRDefault="003310C7" w:rsidP="003310C7">
      <w:pPr>
        <w:pStyle w:val="BodyText"/>
        <w:spacing w:before="1"/>
        <w:ind w:left="0"/>
        <w:rPr>
          <w:color w:val="000000" w:themeColor="text1"/>
          <w:sz w:val="25"/>
        </w:rPr>
      </w:pPr>
    </w:p>
    <w:p w14:paraId="46C5C6BF" w14:textId="77777777" w:rsidR="003310C7" w:rsidRPr="00947C46" w:rsidRDefault="003310C7" w:rsidP="003310C7">
      <w:pPr>
        <w:pStyle w:val="Heading1"/>
        <w:spacing w:before="1"/>
        <w:ind w:left="1842" w:firstLine="0"/>
        <w:rPr>
          <w:color w:val="000000" w:themeColor="text1"/>
        </w:rPr>
      </w:pPr>
      <w:r w:rsidRPr="00947C46">
        <w:rPr>
          <w:color w:val="000000" w:themeColor="text1"/>
        </w:rPr>
        <w:t>REFERENCES</w:t>
      </w:r>
    </w:p>
    <w:p w14:paraId="1E98F18E" w14:textId="77777777" w:rsidR="003310C7" w:rsidRDefault="003310C7" w:rsidP="003310C7">
      <w:pPr>
        <w:pStyle w:val="BodyText"/>
        <w:spacing w:line="254" w:lineRule="auto"/>
        <w:ind w:right="38" w:firstLine="606"/>
        <w:jc w:val="both"/>
        <w:rPr>
          <w:color w:val="000000" w:themeColor="text1"/>
          <w:lang w:val="en-ID"/>
        </w:rPr>
      </w:pPr>
    </w:p>
    <w:sdt>
      <w:sdtPr>
        <w:rPr>
          <w:color w:val="000000" w:themeColor="text1"/>
          <w:sz w:val="20"/>
          <w:szCs w:val="20"/>
          <w:lang w:val="en-ID"/>
        </w:rPr>
        <w:tag w:val="MENDELEY_BIBLIOGRAPHY"/>
        <w:id w:val="356696598"/>
        <w:placeholder>
          <w:docPart w:val="DefaultPlaceholder_-1854013440"/>
        </w:placeholder>
      </w:sdtPr>
      <w:sdtContent>
        <w:p w14:paraId="1D135F93" w14:textId="77777777" w:rsidR="00013A01" w:rsidRPr="005E0FDD" w:rsidRDefault="00013A01">
          <w:pPr>
            <w:ind w:hanging="480"/>
            <w:divId w:val="1226068786"/>
            <w:rPr>
              <w:sz w:val="20"/>
              <w:szCs w:val="20"/>
            </w:rPr>
          </w:pPr>
          <w:r w:rsidRPr="005E0FDD">
            <w:rPr>
              <w:sz w:val="20"/>
              <w:szCs w:val="20"/>
            </w:rPr>
            <w:t xml:space="preserve">Abdullah, A., &amp; </w:t>
          </w:r>
          <w:proofErr w:type="spellStart"/>
          <w:r w:rsidRPr="005E0FDD">
            <w:rPr>
              <w:sz w:val="20"/>
              <w:szCs w:val="20"/>
            </w:rPr>
            <w:t>Mohd</w:t>
          </w:r>
          <w:proofErr w:type="spellEnd"/>
          <w:r w:rsidRPr="005E0FDD">
            <w:rPr>
              <w:sz w:val="20"/>
              <w:szCs w:val="20"/>
            </w:rPr>
            <w:t xml:space="preserve"> Nor, R. (2018). A Framework for the Development of a National Crypto-Currency. </w:t>
          </w:r>
          <w:r w:rsidRPr="005E0FDD">
            <w:rPr>
              <w:i/>
              <w:iCs/>
              <w:sz w:val="20"/>
              <w:szCs w:val="20"/>
            </w:rPr>
            <w:t>International Journal of Economics and Finance</w:t>
          </w:r>
          <w:r w:rsidRPr="005E0FDD">
            <w:rPr>
              <w:sz w:val="20"/>
              <w:szCs w:val="20"/>
            </w:rPr>
            <w:t xml:space="preserve">, </w:t>
          </w:r>
          <w:r w:rsidRPr="005E0FDD">
            <w:rPr>
              <w:i/>
              <w:iCs/>
              <w:sz w:val="20"/>
              <w:szCs w:val="20"/>
            </w:rPr>
            <w:t>10</w:t>
          </w:r>
          <w:r w:rsidRPr="005E0FDD">
            <w:rPr>
              <w:sz w:val="20"/>
              <w:szCs w:val="20"/>
            </w:rPr>
            <w:t>(9), 14. https://doi.org/10.5539/ijef.v10n9p14</w:t>
          </w:r>
        </w:p>
        <w:p w14:paraId="0B465243" w14:textId="77777777" w:rsidR="00013A01" w:rsidRPr="005E0FDD" w:rsidRDefault="00013A01">
          <w:pPr>
            <w:ind w:hanging="480"/>
            <w:divId w:val="889925374"/>
            <w:rPr>
              <w:sz w:val="20"/>
              <w:szCs w:val="20"/>
            </w:rPr>
          </w:pPr>
          <w:r w:rsidRPr="005E0FDD">
            <w:rPr>
              <w:sz w:val="20"/>
              <w:szCs w:val="20"/>
            </w:rPr>
            <w:t xml:space="preserve">Abubakar, M., Hassan, M. K., &amp; Haruna, M. A. (2019). </w:t>
          </w:r>
          <w:r w:rsidRPr="005E0FDD">
            <w:rPr>
              <w:i/>
              <w:iCs/>
              <w:sz w:val="20"/>
              <w:szCs w:val="20"/>
            </w:rPr>
            <w:t>Cryptocurrency Tide and Islamic Finance Development: Any Issue?</w:t>
          </w:r>
          <w:r w:rsidRPr="005E0FDD">
            <w:rPr>
              <w:sz w:val="20"/>
              <w:szCs w:val="20"/>
            </w:rPr>
            <w:t xml:space="preserve"> (pp. 189–200). https://doi.org/10.1108/S1569-376720190000020019</w:t>
          </w:r>
        </w:p>
        <w:p w14:paraId="23CE8F3C" w14:textId="77777777" w:rsidR="00013A01" w:rsidRPr="005E0FDD" w:rsidRDefault="00013A01">
          <w:pPr>
            <w:ind w:hanging="480"/>
            <w:divId w:val="1351176736"/>
            <w:rPr>
              <w:sz w:val="20"/>
              <w:szCs w:val="20"/>
            </w:rPr>
          </w:pPr>
          <w:proofErr w:type="spellStart"/>
          <w:r w:rsidRPr="005E0FDD">
            <w:rPr>
              <w:sz w:val="20"/>
              <w:szCs w:val="20"/>
            </w:rPr>
            <w:t>Alam</w:t>
          </w:r>
          <w:proofErr w:type="spellEnd"/>
          <w:r w:rsidRPr="005E0FDD">
            <w:rPr>
              <w:sz w:val="20"/>
              <w:szCs w:val="20"/>
            </w:rPr>
            <w:t xml:space="preserve">, N., &amp; </w:t>
          </w:r>
          <w:proofErr w:type="spellStart"/>
          <w:r w:rsidRPr="005E0FDD">
            <w:rPr>
              <w:sz w:val="20"/>
              <w:szCs w:val="20"/>
            </w:rPr>
            <w:t>Zameni</w:t>
          </w:r>
          <w:proofErr w:type="spellEnd"/>
          <w:r w:rsidRPr="005E0FDD">
            <w:rPr>
              <w:sz w:val="20"/>
              <w:szCs w:val="20"/>
            </w:rPr>
            <w:t xml:space="preserve">, A. (2019). Existing Regulatory Frameworks of Cryptocurrency and the </w:t>
          </w:r>
          <w:proofErr w:type="spellStart"/>
          <w:r w:rsidRPr="005E0FDD">
            <w:rPr>
              <w:sz w:val="20"/>
              <w:szCs w:val="20"/>
            </w:rPr>
            <w:t>Shari’ah</w:t>
          </w:r>
          <w:proofErr w:type="spellEnd"/>
          <w:r w:rsidRPr="005E0FDD">
            <w:rPr>
              <w:sz w:val="20"/>
              <w:szCs w:val="20"/>
            </w:rPr>
            <w:t xml:space="preserve"> Alternative. In </w:t>
          </w:r>
          <w:r w:rsidRPr="005E0FDD">
            <w:rPr>
              <w:i/>
              <w:iCs/>
              <w:sz w:val="20"/>
              <w:szCs w:val="20"/>
            </w:rPr>
            <w:t>Halal Cryptocurrency Management</w:t>
          </w:r>
          <w:r w:rsidRPr="005E0FDD">
            <w:rPr>
              <w:sz w:val="20"/>
              <w:szCs w:val="20"/>
            </w:rPr>
            <w:t xml:space="preserve"> (pp. 179–194). Springer International Publishing. https://doi.org/10.1007/978-3-030-10749-9_12</w:t>
          </w:r>
        </w:p>
        <w:p w14:paraId="4659C1CB" w14:textId="77777777" w:rsidR="00013A01" w:rsidRPr="005E0FDD" w:rsidRDefault="00013A01">
          <w:pPr>
            <w:ind w:hanging="480"/>
            <w:divId w:val="756948717"/>
            <w:rPr>
              <w:sz w:val="20"/>
              <w:szCs w:val="20"/>
            </w:rPr>
          </w:pPr>
          <w:r w:rsidRPr="005E0FDD">
            <w:rPr>
              <w:sz w:val="20"/>
              <w:szCs w:val="20"/>
            </w:rPr>
            <w:t xml:space="preserve">Begum, H., </w:t>
          </w:r>
          <w:proofErr w:type="spellStart"/>
          <w:r w:rsidRPr="005E0FDD">
            <w:rPr>
              <w:sz w:val="20"/>
              <w:szCs w:val="20"/>
            </w:rPr>
            <w:t>Alam</w:t>
          </w:r>
          <w:proofErr w:type="spellEnd"/>
          <w:r w:rsidRPr="005E0FDD">
            <w:rPr>
              <w:sz w:val="20"/>
              <w:szCs w:val="20"/>
            </w:rPr>
            <w:t xml:space="preserve">, A. S. A. F., Mia, M. A., Bhuiyan, F., &amp; Ghani, A. B. A. (2019). Development of Islamic microfinance: a sustainable poverty reduction approach. </w:t>
          </w:r>
          <w:r w:rsidRPr="005E0FDD">
            <w:rPr>
              <w:i/>
              <w:iCs/>
              <w:sz w:val="20"/>
              <w:szCs w:val="20"/>
            </w:rPr>
            <w:t>Journal of Economic and Administrative Sciences</w:t>
          </w:r>
          <w:r w:rsidRPr="005E0FDD">
            <w:rPr>
              <w:sz w:val="20"/>
              <w:szCs w:val="20"/>
            </w:rPr>
            <w:t xml:space="preserve">, </w:t>
          </w:r>
          <w:r w:rsidRPr="005E0FDD">
            <w:rPr>
              <w:i/>
              <w:iCs/>
              <w:sz w:val="20"/>
              <w:szCs w:val="20"/>
            </w:rPr>
            <w:t>35</w:t>
          </w:r>
          <w:r w:rsidRPr="005E0FDD">
            <w:rPr>
              <w:sz w:val="20"/>
              <w:szCs w:val="20"/>
            </w:rPr>
            <w:t>(3), 143–157. https://doi.org/10.1108/JEAS-01-2018-0007</w:t>
          </w:r>
        </w:p>
        <w:p w14:paraId="7C6C7025" w14:textId="77777777" w:rsidR="00013A01" w:rsidRPr="005E0FDD" w:rsidRDefault="00013A01">
          <w:pPr>
            <w:ind w:hanging="480"/>
            <w:divId w:val="177158392"/>
            <w:rPr>
              <w:sz w:val="20"/>
              <w:szCs w:val="20"/>
            </w:rPr>
          </w:pPr>
          <w:proofErr w:type="spellStart"/>
          <w:r w:rsidRPr="005E0FDD">
            <w:rPr>
              <w:sz w:val="20"/>
              <w:szCs w:val="20"/>
            </w:rPr>
            <w:t>Bergstra</w:t>
          </w:r>
          <w:proofErr w:type="spellEnd"/>
          <w:r w:rsidRPr="005E0FDD">
            <w:rPr>
              <w:sz w:val="20"/>
              <w:szCs w:val="20"/>
            </w:rPr>
            <w:t xml:space="preserve">, J. A. (2015). </w:t>
          </w:r>
          <w:r w:rsidRPr="005E0FDD">
            <w:rPr>
              <w:i/>
              <w:iCs/>
              <w:sz w:val="20"/>
              <w:szCs w:val="20"/>
            </w:rPr>
            <w:t>Bitcoin and Islamic finance</w:t>
          </w:r>
          <w:r w:rsidRPr="005E0FDD">
            <w:rPr>
              <w:sz w:val="20"/>
              <w:szCs w:val="20"/>
            </w:rPr>
            <w:t>.</w:t>
          </w:r>
        </w:p>
        <w:p w14:paraId="67172EC1" w14:textId="77777777" w:rsidR="00013A01" w:rsidRPr="005E0FDD" w:rsidRDefault="00013A01">
          <w:pPr>
            <w:ind w:hanging="480"/>
            <w:divId w:val="717973760"/>
            <w:rPr>
              <w:sz w:val="20"/>
              <w:szCs w:val="20"/>
            </w:rPr>
          </w:pPr>
          <w:proofErr w:type="spellStart"/>
          <w:r w:rsidRPr="005E0FDD">
            <w:rPr>
              <w:sz w:val="20"/>
              <w:szCs w:val="20"/>
            </w:rPr>
            <w:t>Billah</w:t>
          </w:r>
          <w:proofErr w:type="spellEnd"/>
          <w:r w:rsidRPr="005E0FDD">
            <w:rPr>
              <w:sz w:val="20"/>
              <w:szCs w:val="20"/>
            </w:rPr>
            <w:t xml:space="preserve">, M. M. (2019). Islamic Cryptocurrency. In </w:t>
          </w:r>
          <w:r w:rsidRPr="005E0FDD">
            <w:rPr>
              <w:i/>
              <w:iCs/>
              <w:sz w:val="20"/>
              <w:szCs w:val="20"/>
            </w:rPr>
            <w:t>Islamic Financial Products</w:t>
          </w:r>
          <w:r w:rsidRPr="005E0FDD">
            <w:rPr>
              <w:sz w:val="20"/>
              <w:szCs w:val="20"/>
            </w:rPr>
            <w:t xml:space="preserve"> (pp. 413–434). Springer International Publishing. https://doi.org/10.1007/978-3-030-17624-2_30</w:t>
          </w:r>
        </w:p>
        <w:p w14:paraId="7F6990EE" w14:textId="77777777" w:rsidR="00013A01" w:rsidRPr="005E0FDD" w:rsidRDefault="00013A01">
          <w:pPr>
            <w:ind w:hanging="480"/>
            <w:divId w:val="1178424004"/>
            <w:rPr>
              <w:sz w:val="20"/>
              <w:szCs w:val="20"/>
            </w:rPr>
          </w:pPr>
          <w:r w:rsidRPr="005E0FDD">
            <w:rPr>
              <w:sz w:val="20"/>
              <w:szCs w:val="20"/>
            </w:rPr>
            <w:t xml:space="preserve">Evans, C. W. (2015). Bitcoin in Islamic Banking and Finance. </w:t>
          </w:r>
          <w:r w:rsidRPr="005E0FDD">
            <w:rPr>
              <w:i/>
              <w:iCs/>
              <w:sz w:val="20"/>
              <w:szCs w:val="20"/>
            </w:rPr>
            <w:t>Journal of Islamic Banking and Finance</w:t>
          </w:r>
          <w:r w:rsidRPr="005E0FDD">
            <w:rPr>
              <w:sz w:val="20"/>
              <w:szCs w:val="20"/>
            </w:rPr>
            <w:t xml:space="preserve">, </w:t>
          </w:r>
          <w:r w:rsidRPr="005E0FDD">
            <w:rPr>
              <w:i/>
              <w:iCs/>
              <w:sz w:val="20"/>
              <w:szCs w:val="20"/>
            </w:rPr>
            <w:t>3</w:t>
          </w:r>
          <w:r w:rsidRPr="005E0FDD">
            <w:rPr>
              <w:sz w:val="20"/>
              <w:szCs w:val="20"/>
            </w:rPr>
            <w:t>(1). https://doi.org/10.15640/jibf.v3n1a1</w:t>
          </w:r>
        </w:p>
        <w:p w14:paraId="0FE9ED1B" w14:textId="77777777" w:rsidR="00013A01" w:rsidRPr="005E0FDD" w:rsidRDefault="00013A01">
          <w:pPr>
            <w:ind w:hanging="480"/>
            <w:divId w:val="1352100885"/>
            <w:rPr>
              <w:sz w:val="20"/>
              <w:szCs w:val="20"/>
            </w:rPr>
          </w:pPr>
          <w:r w:rsidRPr="005E0FDD">
            <w:rPr>
              <w:i/>
              <w:iCs/>
              <w:sz w:val="20"/>
              <w:szCs w:val="20"/>
            </w:rPr>
            <w:t>Halal Digital Economy</w:t>
          </w:r>
          <w:r w:rsidRPr="005E0FDD">
            <w:rPr>
              <w:sz w:val="20"/>
              <w:szCs w:val="20"/>
            </w:rPr>
            <w:t>. (2019, July 25). Flux.</w:t>
          </w:r>
        </w:p>
        <w:p w14:paraId="1C39D4FD" w14:textId="77777777" w:rsidR="00013A01" w:rsidRPr="005E0FDD" w:rsidRDefault="00013A01">
          <w:pPr>
            <w:ind w:hanging="480"/>
            <w:divId w:val="328486619"/>
            <w:rPr>
              <w:sz w:val="20"/>
              <w:szCs w:val="20"/>
            </w:rPr>
          </w:pPr>
          <w:proofErr w:type="spellStart"/>
          <w:r w:rsidRPr="005E0FDD">
            <w:rPr>
              <w:sz w:val="20"/>
              <w:szCs w:val="20"/>
            </w:rPr>
            <w:t>Haq</w:t>
          </w:r>
          <w:proofErr w:type="spellEnd"/>
          <w:r w:rsidRPr="005E0FDD">
            <w:rPr>
              <w:sz w:val="20"/>
              <w:szCs w:val="20"/>
            </w:rPr>
            <w:t xml:space="preserve">, H. B., &amp; Ali, S. T. (2018). </w:t>
          </w:r>
          <w:r w:rsidRPr="005E0FDD">
            <w:rPr>
              <w:i/>
              <w:iCs/>
              <w:sz w:val="20"/>
              <w:szCs w:val="20"/>
            </w:rPr>
            <w:t>Navigating the Cryptocurrency Landscape: An Islamic Perspective</w:t>
          </w:r>
          <w:r w:rsidRPr="005E0FDD">
            <w:rPr>
              <w:sz w:val="20"/>
              <w:szCs w:val="20"/>
            </w:rPr>
            <w:t>.</w:t>
          </w:r>
        </w:p>
        <w:p w14:paraId="71ACBFE1" w14:textId="77777777" w:rsidR="00013A01" w:rsidRPr="005E0FDD" w:rsidRDefault="00013A01">
          <w:pPr>
            <w:ind w:hanging="480"/>
            <w:divId w:val="1314916030"/>
            <w:rPr>
              <w:sz w:val="20"/>
              <w:szCs w:val="20"/>
            </w:rPr>
          </w:pPr>
          <w:r w:rsidRPr="005E0FDD">
            <w:rPr>
              <w:sz w:val="20"/>
              <w:szCs w:val="20"/>
            </w:rPr>
            <w:t xml:space="preserve">Hassan, M. K., Karim, M. S., &amp; </w:t>
          </w:r>
          <w:proofErr w:type="spellStart"/>
          <w:r w:rsidRPr="005E0FDD">
            <w:rPr>
              <w:sz w:val="20"/>
              <w:szCs w:val="20"/>
            </w:rPr>
            <w:t>Muneezac</w:t>
          </w:r>
          <w:proofErr w:type="spellEnd"/>
          <w:r w:rsidRPr="005E0FDD">
            <w:rPr>
              <w:sz w:val="20"/>
              <w:szCs w:val="20"/>
            </w:rPr>
            <w:t xml:space="preserve">, A. (2020). A Conventional and </w:t>
          </w:r>
          <w:proofErr w:type="spellStart"/>
          <w:r w:rsidRPr="005E0FDD">
            <w:rPr>
              <w:sz w:val="20"/>
              <w:szCs w:val="20"/>
            </w:rPr>
            <w:t>Sharīʿah</w:t>
          </w:r>
          <w:proofErr w:type="spellEnd"/>
          <w:r w:rsidRPr="005E0FDD">
            <w:rPr>
              <w:sz w:val="20"/>
              <w:szCs w:val="20"/>
            </w:rPr>
            <w:t xml:space="preserve"> Analysis of Bitcoin. </w:t>
          </w:r>
          <w:r w:rsidRPr="005E0FDD">
            <w:rPr>
              <w:i/>
              <w:iCs/>
              <w:sz w:val="20"/>
              <w:szCs w:val="20"/>
            </w:rPr>
            <w:t>Arab Law Quarterly</w:t>
          </w:r>
          <w:r w:rsidRPr="005E0FDD">
            <w:rPr>
              <w:sz w:val="20"/>
              <w:szCs w:val="20"/>
            </w:rPr>
            <w:t xml:space="preserve">, </w:t>
          </w:r>
          <w:r w:rsidRPr="005E0FDD">
            <w:rPr>
              <w:i/>
              <w:iCs/>
              <w:sz w:val="20"/>
              <w:szCs w:val="20"/>
            </w:rPr>
            <w:t>35</w:t>
          </w:r>
          <w:r w:rsidRPr="005E0FDD">
            <w:rPr>
              <w:sz w:val="20"/>
              <w:szCs w:val="20"/>
            </w:rPr>
            <w:t>(1–2), 155–189. https://doi.org/https://doi.org/10.1163/15730255-BJA10033</w:t>
          </w:r>
        </w:p>
        <w:p w14:paraId="0B4A1001" w14:textId="77777777" w:rsidR="00013A01" w:rsidRPr="005E0FDD" w:rsidRDefault="00013A01">
          <w:pPr>
            <w:ind w:hanging="480"/>
            <w:divId w:val="628248229"/>
            <w:rPr>
              <w:sz w:val="20"/>
              <w:szCs w:val="20"/>
            </w:rPr>
          </w:pPr>
          <w:r w:rsidRPr="005E0FDD">
            <w:rPr>
              <w:sz w:val="20"/>
              <w:szCs w:val="20"/>
            </w:rPr>
            <w:t xml:space="preserve">Iman, A. K. N., &amp; </w:t>
          </w:r>
          <w:proofErr w:type="spellStart"/>
          <w:r w:rsidRPr="005E0FDD">
            <w:rPr>
              <w:sz w:val="20"/>
              <w:szCs w:val="20"/>
            </w:rPr>
            <w:t>Samsuri</w:t>
          </w:r>
          <w:proofErr w:type="spellEnd"/>
          <w:r w:rsidRPr="005E0FDD">
            <w:rPr>
              <w:sz w:val="20"/>
              <w:szCs w:val="20"/>
            </w:rPr>
            <w:t xml:space="preserve">, A. (2022). Cryptocurrency; Financial Risk </w:t>
          </w:r>
          <w:proofErr w:type="gramStart"/>
          <w:r w:rsidRPr="005E0FDD">
            <w:rPr>
              <w:sz w:val="20"/>
              <w:szCs w:val="20"/>
            </w:rPr>
            <w:t>And</w:t>
          </w:r>
          <w:proofErr w:type="gramEnd"/>
          <w:r w:rsidRPr="005E0FDD">
            <w:rPr>
              <w:sz w:val="20"/>
              <w:szCs w:val="20"/>
            </w:rPr>
            <w:t xml:space="preserve"> Shariah-Compliant Alternative Concept. </w:t>
          </w:r>
          <w:r w:rsidRPr="005E0FDD">
            <w:rPr>
              <w:i/>
              <w:iCs/>
              <w:sz w:val="20"/>
              <w:szCs w:val="20"/>
            </w:rPr>
            <w:t xml:space="preserve">Equilibrium: </w:t>
          </w:r>
          <w:proofErr w:type="spellStart"/>
          <w:r w:rsidRPr="005E0FDD">
            <w:rPr>
              <w:i/>
              <w:iCs/>
              <w:sz w:val="20"/>
              <w:szCs w:val="20"/>
            </w:rPr>
            <w:t>Jurnal</w:t>
          </w:r>
          <w:proofErr w:type="spellEnd"/>
          <w:r w:rsidRPr="005E0FDD">
            <w:rPr>
              <w:i/>
              <w:iCs/>
              <w:sz w:val="20"/>
              <w:szCs w:val="20"/>
            </w:rPr>
            <w:t xml:space="preserve"> Ekonomi Syariah</w:t>
          </w:r>
          <w:r w:rsidRPr="005E0FDD">
            <w:rPr>
              <w:sz w:val="20"/>
              <w:szCs w:val="20"/>
            </w:rPr>
            <w:t xml:space="preserve">, </w:t>
          </w:r>
          <w:r w:rsidRPr="005E0FDD">
            <w:rPr>
              <w:i/>
              <w:iCs/>
              <w:sz w:val="20"/>
              <w:szCs w:val="20"/>
            </w:rPr>
            <w:t>10</w:t>
          </w:r>
          <w:r w:rsidRPr="005E0FDD">
            <w:rPr>
              <w:sz w:val="20"/>
              <w:szCs w:val="20"/>
            </w:rPr>
            <w:t>(1), 109. https://doi.org/10.21043/equilibrium.v10i1.13278</w:t>
          </w:r>
        </w:p>
        <w:p w14:paraId="3354B42E" w14:textId="77777777" w:rsidR="00013A01" w:rsidRPr="005E0FDD" w:rsidRDefault="00013A01">
          <w:pPr>
            <w:ind w:hanging="480"/>
            <w:divId w:val="576401573"/>
            <w:rPr>
              <w:sz w:val="20"/>
              <w:szCs w:val="20"/>
            </w:rPr>
          </w:pPr>
          <w:proofErr w:type="spellStart"/>
          <w:r w:rsidRPr="005E0FDD">
            <w:rPr>
              <w:sz w:val="20"/>
              <w:szCs w:val="20"/>
            </w:rPr>
            <w:t>Kakkattil</w:t>
          </w:r>
          <w:proofErr w:type="spellEnd"/>
          <w:r w:rsidRPr="005E0FDD">
            <w:rPr>
              <w:sz w:val="20"/>
              <w:szCs w:val="20"/>
            </w:rPr>
            <w:t xml:space="preserve">, S. K. (2019). Blockchain Technology in Managing Halal Cryptocurrency. In </w:t>
          </w:r>
          <w:r w:rsidRPr="005E0FDD">
            <w:rPr>
              <w:i/>
              <w:iCs/>
              <w:sz w:val="20"/>
              <w:szCs w:val="20"/>
            </w:rPr>
            <w:t>Halal Cryptocurrency Management</w:t>
          </w:r>
          <w:r w:rsidRPr="005E0FDD">
            <w:rPr>
              <w:sz w:val="20"/>
              <w:szCs w:val="20"/>
            </w:rPr>
            <w:t xml:space="preserve"> (pp. 53–67). Springer International Publishing. https://doi.org/10.1007/978-3-030-10749-9_5</w:t>
          </w:r>
        </w:p>
        <w:p w14:paraId="53911CEE" w14:textId="77777777" w:rsidR="00013A01" w:rsidRPr="005E0FDD" w:rsidRDefault="00013A01">
          <w:pPr>
            <w:ind w:hanging="480"/>
            <w:divId w:val="1034965655"/>
            <w:rPr>
              <w:sz w:val="20"/>
              <w:szCs w:val="20"/>
            </w:rPr>
          </w:pPr>
          <w:r w:rsidRPr="005E0FDD">
            <w:rPr>
              <w:sz w:val="20"/>
              <w:szCs w:val="20"/>
            </w:rPr>
            <w:t xml:space="preserve">Kirchner, I. K. F. (2020). Are Cryptocurrencies </w:t>
          </w:r>
          <w:proofErr w:type="spellStart"/>
          <w:r w:rsidRPr="005E0FDD">
            <w:rPr>
              <w:sz w:val="20"/>
              <w:szCs w:val="20"/>
            </w:rPr>
            <w:t>ḥalāl</w:t>
          </w:r>
          <w:proofErr w:type="spellEnd"/>
          <w:r w:rsidRPr="005E0FDD">
            <w:rPr>
              <w:sz w:val="20"/>
              <w:szCs w:val="20"/>
            </w:rPr>
            <w:t xml:space="preserve">? On the Sharia-Compliancy of Blockchain-Based Fintech. </w:t>
          </w:r>
          <w:r w:rsidRPr="005E0FDD">
            <w:rPr>
              <w:i/>
              <w:iCs/>
              <w:sz w:val="20"/>
              <w:szCs w:val="20"/>
            </w:rPr>
            <w:t>Islamic Law and Society</w:t>
          </w:r>
          <w:r w:rsidRPr="005E0FDD">
            <w:rPr>
              <w:sz w:val="20"/>
              <w:szCs w:val="20"/>
            </w:rPr>
            <w:t xml:space="preserve">, </w:t>
          </w:r>
          <w:r w:rsidRPr="005E0FDD">
            <w:rPr>
              <w:i/>
              <w:iCs/>
              <w:sz w:val="20"/>
              <w:szCs w:val="20"/>
            </w:rPr>
            <w:t>28</w:t>
          </w:r>
          <w:r w:rsidRPr="005E0FDD">
            <w:rPr>
              <w:sz w:val="20"/>
              <w:szCs w:val="20"/>
            </w:rPr>
            <w:t>(1–2), 76–112. https://doi.org/https://doi.org/10.1163/15685195-BJA10005</w:t>
          </w:r>
        </w:p>
        <w:p w14:paraId="010FB699" w14:textId="77777777" w:rsidR="00013A01" w:rsidRPr="005E0FDD" w:rsidRDefault="00013A01">
          <w:pPr>
            <w:ind w:hanging="480"/>
            <w:divId w:val="100686755"/>
            <w:rPr>
              <w:sz w:val="20"/>
              <w:szCs w:val="20"/>
            </w:rPr>
          </w:pPr>
          <w:proofErr w:type="spellStart"/>
          <w:r w:rsidRPr="005E0FDD">
            <w:rPr>
              <w:sz w:val="20"/>
              <w:szCs w:val="20"/>
            </w:rPr>
            <w:t>Maierbrugger</w:t>
          </w:r>
          <w:proofErr w:type="spellEnd"/>
          <w:r w:rsidRPr="005E0FDD">
            <w:rPr>
              <w:sz w:val="20"/>
              <w:szCs w:val="20"/>
            </w:rPr>
            <w:t xml:space="preserve">, A. (2017, February 7). </w:t>
          </w:r>
          <w:r w:rsidRPr="005E0FDD">
            <w:rPr>
              <w:i/>
              <w:iCs/>
              <w:sz w:val="20"/>
              <w:szCs w:val="20"/>
            </w:rPr>
            <w:t>Islamic finance and digital currencies: The halal aspect</w:t>
          </w:r>
          <w:r w:rsidRPr="005E0FDD">
            <w:rPr>
              <w:sz w:val="20"/>
              <w:szCs w:val="20"/>
            </w:rPr>
            <w:t>. Gulf Times.</w:t>
          </w:r>
        </w:p>
        <w:p w14:paraId="52DCC0C8" w14:textId="77777777" w:rsidR="00013A01" w:rsidRPr="005E0FDD" w:rsidRDefault="00013A01">
          <w:pPr>
            <w:ind w:hanging="480"/>
            <w:divId w:val="376012797"/>
            <w:rPr>
              <w:sz w:val="20"/>
              <w:szCs w:val="20"/>
            </w:rPr>
          </w:pPr>
          <w:r w:rsidRPr="005E0FDD">
            <w:rPr>
              <w:sz w:val="20"/>
              <w:szCs w:val="20"/>
            </w:rPr>
            <w:t xml:space="preserve">Maloney, C. (2021, March 4). </w:t>
          </w:r>
          <w:r w:rsidRPr="005E0FDD">
            <w:rPr>
              <w:i/>
              <w:iCs/>
              <w:sz w:val="20"/>
              <w:szCs w:val="20"/>
            </w:rPr>
            <w:t xml:space="preserve">Islamic Scholar Says Bitcoin is Compliant </w:t>
          </w:r>
          <w:proofErr w:type="gramStart"/>
          <w:r w:rsidRPr="005E0FDD">
            <w:rPr>
              <w:i/>
              <w:iCs/>
              <w:sz w:val="20"/>
              <w:szCs w:val="20"/>
            </w:rPr>
            <w:t>With</w:t>
          </w:r>
          <w:proofErr w:type="gramEnd"/>
          <w:r w:rsidRPr="005E0FDD">
            <w:rPr>
              <w:i/>
              <w:iCs/>
              <w:sz w:val="20"/>
              <w:szCs w:val="20"/>
            </w:rPr>
            <w:t xml:space="preserve"> Sharia Law as Price Surges</w:t>
          </w:r>
          <w:r w:rsidRPr="005E0FDD">
            <w:rPr>
              <w:sz w:val="20"/>
              <w:szCs w:val="20"/>
            </w:rPr>
            <w:t xml:space="preserve">. </w:t>
          </w:r>
          <w:proofErr w:type="spellStart"/>
          <w:r w:rsidRPr="005E0FDD">
            <w:rPr>
              <w:sz w:val="20"/>
              <w:szCs w:val="20"/>
            </w:rPr>
            <w:t>Ccn</w:t>
          </w:r>
          <w:proofErr w:type="spellEnd"/>
          <w:r w:rsidRPr="005E0FDD">
            <w:rPr>
              <w:sz w:val="20"/>
              <w:szCs w:val="20"/>
            </w:rPr>
            <w:t>.</w:t>
          </w:r>
        </w:p>
        <w:p w14:paraId="79DC9125" w14:textId="77777777" w:rsidR="00013A01" w:rsidRPr="005E0FDD" w:rsidRDefault="00013A01">
          <w:pPr>
            <w:ind w:hanging="480"/>
            <w:divId w:val="706177978"/>
            <w:rPr>
              <w:sz w:val="20"/>
              <w:szCs w:val="20"/>
            </w:rPr>
          </w:pPr>
          <w:proofErr w:type="spellStart"/>
          <w:r w:rsidRPr="005E0FDD">
            <w:rPr>
              <w:sz w:val="20"/>
              <w:szCs w:val="20"/>
            </w:rPr>
            <w:t>Mansori</w:t>
          </w:r>
          <w:proofErr w:type="spellEnd"/>
          <w:r w:rsidRPr="005E0FDD">
            <w:rPr>
              <w:sz w:val="20"/>
              <w:szCs w:val="20"/>
            </w:rPr>
            <w:t xml:space="preserve">, S., Kim, C. S., &amp; Safari, M. (2015). A Shariah Perspective Review on Islamic Microfinance. </w:t>
          </w:r>
          <w:r w:rsidRPr="005E0FDD">
            <w:rPr>
              <w:i/>
              <w:iCs/>
              <w:sz w:val="20"/>
              <w:szCs w:val="20"/>
            </w:rPr>
            <w:t>Asian Social Science</w:t>
          </w:r>
          <w:r w:rsidRPr="005E0FDD">
            <w:rPr>
              <w:sz w:val="20"/>
              <w:szCs w:val="20"/>
            </w:rPr>
            <w:t xml:space="preserve">, </w:t>
          </w:r>
          <w:r w:rsidRPr="005E0FDD">
            <w:rPr>
              <w:i/>
              <w:iCs/>
              <w:sz w:val="20"/>
              <w:szCs w:val="20"/>
            </w:rPr>
            <w:t>11</w:t>
          </w:r>
          <w:r w:rsidRPr="005E0FDD">
            <w:rPr>
              <w:sz w:val="20"/>
              <w:szCs w:val="20"/>
            </w:rPr>
            <w:t>(9). https://doi.org/10.5539/ass.v11n9p273</w:t>
          </w:r>
        </w:p>
        <w:p w14:paraId="1DB9319A" w14:textId="77777777" w:rsidR="00013A01" w:rsidRPr="005E0FDD" w:rsidRDefault="00013A01">
          <w:pPr>
            <w:ind w:hanging="480"/>
            <w:divId w:val="2016304059"/>
            <w:rPr>
              <w:sz w:val="20"/>
              <w:szCs w:val="20"/>
            </w:rPr>
          </w:pPr>
          <w:r w:rsidRPr="005E0FDD">
            <w:rPr>
              <w:sz w:val="20"/>
              <w:szCs w:val="20"/>
            </w:rPr>
            <w:t xml:space="preserve">Mohamed, H. (2016). The Blockchain and Islamic Finance. </w:t>
          </w:r>
          <w:r w:rsidRPr="005E0FDD">
            <w:rPr>
              <w:i/>
              <w:iCs/>
              <w:sz w:val="20"/>
              <w:szCs w:val="20"/>
            </w:rPr>
            <w:t>Islamic Finance Today</w:t>
          </w:r>
          <w:r w:rsidRPr="005E0FDD">
            <w:rPr>
              <w:sz w:val="20"/>
              <w:szCs w:val="20"/>
            </w:rPr>
            <w:t>, 27–30.</w:t>
          </w:r>
        </w:p>
        <w:p w14:paraId="64B0AFD8" w14:textId="77777777" w:rsidR="00013A01" w:rsidRPr="005E0FDD" w:rsidRDefault="00013A01">
          <w:pPr>
            <w:ind w:hanging="480"/>
            <w:divId w:val="624242275"/>
            <w:rPr>
              <w:sz w:val="20"/>
              <w:szCs w:val="20"/>
            </w:rPr>
          </w:pPr>
          <w:r w:rsidRPr="005E0FDD">
            <w:rPr>
              <w:sz w:val="20"/>
              <w:szCs w:val="20"/>
            </w:rPr>
            <w:t xml:space="preserve">Mohamed, H. (2020). Implementing a Central Bank Issued Digital Currency with Economic Implications Considerations. </w:t>
          </w:r>
          <w:r w:rsidRPr="005E0FDD">
            <w:rPr>
              <w:i/>
              <w:iCs/>
              <w:sz w:val="20"/>
              <w:szCs w:val="20"/>
            </w:rPr>
            <w:t>International Journal of Islamic Economics and Finance (IJIEF)</w:t>
          </w:r>
          <w:r w:rsidRPr="005E0FDD">
            <w:rPr>
              <w:sz w:val="20"/>
              <w:szCs w:val="20"/>
            </w:rPr>
            <w:t xml:space="preserve">, </w:t>
          </w:r>
          <w:r w:rsidRPr="005E0FDD">
            <w:rPr>
              <w:i/>
              <w:iCs/>
              <w:sz w:val="20"/>
              <w:szCs w:val="20"/>
            </w:rPr>
            <w:t>3</w:t>
          </w:r>
          <w:r w:rsidRPr="005E0FDD">
            <w:rPr>
              <w:sz w:val="20"/>
              <w:szCs w:val="20"/>
            </w:rPr>
            <w:t>(1). https://doi.org/10.18196/ijief.2121</w:t>
          </w:r>
        </w:p>
        <w:p w14:paraId="6956D592" w14:textId="77777777" w:rsidR="00013A01" w:rsidRPr="005E0FDD" w:rsidRDefault="00013A01">
          <w:pPr>
            <w:ind w:hanging="480"/>
            <w:divId w:val="284973238"/>
            <w:rPr>
              <w:sz w:val="20"/>
              <w:szCs w:val="20"/>
            </w:rPr>
          </w:pPr>
          <w:r w:rsidRPr="005E0FDD">
            <w:rPr>
              <w:sz w:val="20"/>
              <w:szCs w:val="20"/>
            </w:rPr>
            <w:t xml:space="preserve">Rabbani, M. R., Khan, S., &amp; </w:t>
          </w:r>
          <w:proofErr w:type="spellStart"/>
          <w:r w:rsidRPr="005E0FDD">
            <w:rPr>
              <w:sz w:val="20"/>
              <w:szCs w:val="20"/>
            </w:rPr>
            <w:t>Thalassinos</w:t>
          </w:r>
          <w:proofErr w:type="spellEnd"/>
          <w:r w:rsidRPr="005E0FDD">
            <w:rPr>
              <w:sz w:val="20"/>
              <w:szCs w:val="20"/>
            </w:rPr>
            <w:t xml:space="preserve">, E. I. (2020). </w:t>
          </w:r>
          <w:r w:rsidRPr="005E0FDD">
            <w:rPr>
              <w:i/>
              <w:iCs/>
              <w:sz w:val="20"/>
              <w:szCs w:val="20"/>
            </w:rPr>
            <w:t>FinTech, blockchain and Islamic finance: An extensive literature review</w:t>
          </w:r>
          <w:r w:rsidRPr="005E0FDD">
            <w:rPr>
              <w:sz w:val="20"/>
              <w:szCs w:val="20"/>
            </w:rPr>
            <w:t>.</w:t>
          </w:r>
        </w:p>
        <w:p w14:paraId="434C35A7" w14:textId="77777777" w:rsidR="00013A01" w:rsidRPr="005E0FDD" w:rsidRDefault="00013A01">
          <w:pPr>
            <w:ind w:hanging="480"/>
            <w:divId w:val="1548563255"/>
            <w:rPr>
              <w:sz w:val="20"/>
              <w:szCs w:val="20"/>
            </w:rPr>
          </w:pPr>
          <w:proofErr w:type="spellStart"/>
          <w:r w:rsidRPr="005E0FDD">
            <w:rPr>
              <w:sz w:val="20"/>
              <w:szCs w:val="20"/>
            </w:rPr>
            <w:t>Sahabuddin</w:t>
          </w:r>
          <w:proofErr w:type="spellEnd"/>
          <w:r w:rsidRPr="005E0FDD">
            <w:rPr>
              <w:sz w:val="20"/>
              <w:szCs w:val="20"/>
            </w:rPr>
            <w:t xml:space="preserve">, M., Muhammad, J., Yahya, M. H., Shah, S. M., &amp; </w:t>
          </w:r>
          <w:proofErr w:type="spellStart"/>
          <w:r w:rsidRPr="005E0FDD">
            <w:rPr>
              <w:sz w:val="20"/>
              <w:szCs w:val="20"/>
            </w:rPr>
            <w:t>Kausar</w:t>
          </w:r>
          <w:proofErr w:type="spellEnd"/>
          <w:r w:rsidRPr="005E0FDD">
            <w:rPr>
              <w:sz w:val="20"/>
              <w:szCs w:val="20"/>
            </w:rPr>
            <w:t xml:space="preserve"> </w:t>
          </w:r>
          <w:proofErr w:type="spellStart"/>
          <w:r w:rsidRPr="005E0FDD">
            <w:rPr>
              <w:sz w:val="20"/>
              <w:szCs w:val="20"/>
            </w:rPr>
            <w:t>Alam</w:t>
          </w:r>
          <w:proofErr w:type="spellEnd"/>
          <w:r w:rsidRPr="005E0FDD">
            <w:rPr>
              <w:sz w:val="20"/>
              <w:szCs w:val="20"/>
            </w:rPr>
            <w:t xml:space="preserve">, M. (2019). Digitalization, Innovation and Sustainable Development: An Evidence of Islamic Finance Perspective. </w:t>
          </w:r>
          <w:r w:rsidRPr="005E0FDD">
            <w:rPr>
              <w:i/>
              <w:iCs/>
              <w:sz w:val="20"/>
              <w:szCs w:val="20"/>
            </w:rPr>
            <w:t>International Journal of Asian Social Science</w:t>
          </w:r>
          <w:r w:rsidRPr="005E0FDD">
            <w:rPr>
              <w:sz w:val="20"/>
              <w:szCs w:val="20"/>
            </w:rPr>
            <w:t xml:space="preserve">, </w:t>
          </w:r>
          <w:r w:rsidRPr="005E0FDD">
            <w:rPr>
              <w:i/>
              <w:iCs/>
              <w:sz w:val="20"/>
              <w:szCs w:val="20"/>
            </w:rPr>
            <w:t>9</w:t>
          </w:r>
          <w:r w:rsidRPr="005E0FDD">
            <w:rPr>
              <w:sz w:val="20"/>
              <w:szCs w:val="20"/>
            </w:rPr>
            <w:t>(12), 651–656. https://doi.org/10.18488/journal.1.2019.912.651.656</w:t>
          </w:r>
        </w:p>
        <w:p w14:paraId="5DB32BEC" w14:textId="77777777" w:rsidR="00013A01" w:rsidRPr="005E0FDD" w:rsidRDefault="00013A01">
          <w:pPr>
            <w:ind w:hanging="480"/>
            <w:divId w:val="1821075082"/>
            <w:rPr>
              <w:sz w:val="20"/>
              <w:szCs w:val="20"/>
            </w:rPr>
          </w:pPr>
          <w:r w:rsidRPr="005E0FDD">
            <w:rPr>
              <w:sz w:val="20"/>
              <w:szCs w:val="20"/>
            </w:rPr>
            <w:t xml:space="preserve">Sifat, I. M., &amp; Mohamad, A. (2018). Revisiting Fiat Regime’s Attainability of </w:t>
          </w:r>
          <w:proofErr w:type="spellStart"/>
          <w:r w:rsidRPr="005E0FDD">
            <w:rPr>
              <w:i/>
              <w:iCs/>
              <w:sz w:val="20"/>
              <w:szCs w:val="20"/>
            </w:rPr>
            <w:t>Shari’ah</w:t>
          </w:r>
          <w:proofErr w:type="spellEnd"/>
          <w:r w:rsidRPr="005E0FDD">
            <w:rPr>
              <w:sz w:val="20"/>
              <w:szCs w:val="20"/>
            </w:rPr>
            <w:t xml:space="preserve"> Objectives and Possible Futuristic Alternatives. </w:t>
          </w:r>
          <w:r w:rsidRPr="005E0FDD">
            <w:rPr>
              <w:i/>
              <w:iCs/>
              <w:sz w:val="20"/>
              <w:szCs w:val="20"/>
            </w:rPr>
            <w:t>Journal of Muslim Minority Affairs</w:t>
          </w:r>
          <w:r w:rsidRPr="005E0FDD">
            <w:rPr>
              <w:sz w:val="20"/>
              <w:szCs w:val="20"/>
            </w:rPr>
            <w:t xml:space="preserve">, </w:t>
          </w:r>
          <w:r w:rsidRPr="005E0FDD">
            <w:rPr>
              <w:i/>
              <w:iCs/>
              <w:sz w:val="20"/>
              <w:szCs w:val="20"/>
            </w:rPr>
            <w:t>38</w:t>
          </w:r>
          <w:r w:rsidRPr="005E0FDD">
            <w:rPr>
              <w:sz w:val="20"/>
              <w:szCs w:val="20"/>
            </w:rPr>
            <w:t>(1), 1–23. https://doi.org/10.1080/13602004.2018.1435057</w:t>
          </w:r>
        </w:p>
        <w:p w14:paraId="3DA8D7EC" w14:textId="77777777" w:rsidR="00013A01" w:rsidRPr="005E0FDD" w:rsidRDefault="00013A01">
          <w:pPr>
            <w:ind w:hanging="480"/>
            <w:divId w:val="1363433062"/>
            <w:rPr>
              <w:sz w:val="20"/>
              <w:szCs w:val="20"/>
            </w:rPr>
          </w:pPr>
          <w:proofErr w:type="spellStart"/>
          <w:r w:rsidRPr="005E0FDD">
            <w:rPr>
              <w:sz w:val="20"/>
              <w:szCs w:val="20"/>
            </w:rPr>
            <w:t>Yakubowski</w:t>
          </w:r>
          <w:proofErr w:type="spellEnd"/>
          <w:r w:rsidRPr="005E0FDD">
            <w:rPr>
              <w:sz w:val="20"/>
              <w:szCs w:val="20"/>
            </w:rPr>
            <w:t xml:space="preserve">, M. (2019, September 16). </w:t>
          </w:r>
          <w:r w:rsidRPr="005E0FDD">
            <w:rPr>
              <w:i/>
              <w:iCs/>
              <w:sz w:val="20"/>
              <w:szCs w:val="20"/>
            </w:rPr>
            <w:t xml:space="preserve">Could Crypto Be Compliant </w:t>
          </w:r>
          <w:proofErr w:type="gramStart"/>
          <w:r w:rsidRPr="005E0FDD">
            <w:rPr>
              <w:i/>
              <w:iCs/>
              <w:sz w:val="20"/>
              <w:szCs w:val="20"/>
            </w:rPr>
            <w:t>With</w:t>
          </w:r>
          <w:proofErr w:type="gramEnd"/>
          <w:r w:rsidRPr="005E0FDD">
            <w:rPr>
              <w:i/>
              <w:iCs/>
              <w:sz w:val="20"/>
              <w:szCs w:val="20"/>
            </w:rPr>
            <w:t xml:space="preserve"> Sharia Law? Experts Answer</w:t>
          </w:r>
          <w:r w:rsidRPr="005E0FDD">
            <w:rPr>
              <w:sz w:val="20"/>
              <w:szCs w:val="20"/>
            </w:rPr>
            <w:t>. Coin Telegraph.</w:t>
          </w:r>
        </w:p>
        <w:p w14:paraId="117054C0" w14:textId="77777777" w:rsidR="00013A01" w:rsidRPr="005E0FDD" w:rsidRDefault="00013A01">
          <w:pPr>
            <w:ind w:hanging="480"/>
            <w:divId w:val="676494184"/>
            <w:rPr>
              <w:sz w:val="20"/>
              <w:szCs w:val="20"/>
            </w:rPr>
          </w:pPr>
          <w:proofErr w:type="spellStart"/>
          <w:r w:rsidRPr="005E0FDD">
            <w:rPr>
              <w:sz w:val="20"/>
              <w:szCs w:val="20"/>
            </w:rPr>
            <w:t>Yuneline</w:t>
          </w:r>
          <w:proofErr w:type="spellEnd"/>
          <w:r w:rsidRPr="005E0FDD">
            <w:rPr>
              <w:sz w:val="20"/>
              <w:szCs w:val="20"/>
            </w:rPr>
            <w:t xml:space="preserve">, M. H. (2019). Analysis of cryptocurrency’s characteristics in four perspectives. </w:t>
          </w:r>
          <w:r w:rsidRPr="005E0FDD">
            <w:rPr>
              <w:i/>
              <w:iCs/>
              <w:sz w:val="20"/>
              <w:szCs w:val="20"/>
            </w:rPr>
            <w:t>Journal of Asian Business and Economic Studies</w:t>
          </w:r>
          <w:r w:rsidRPr="005E0FDD">
            <w:rPr>
              <w:sz w:val="20"/>
              <w:szCs w:val="20"/>
            </w:rPr>
            <w:t xml:space="preserve">, </w:t>
          </w:r>
          <w:r w:rsidRPr="005E0FDD">
            <w:rPr>
              <w:i/>
              <w:iCs/>
              <w:sz w:val="20"/>
              <w:szCs w:val="20"/>
            </w:rPr>
            <w:t>26</w:t>
          </w:r>
          <w:r w:rsidRPr="005E0FDD">
            <w:rPr>
              <w:sz w:val="20"/>
              <w:szCs w:val="20"/>
            </w:rPr>
            <w:t>(2), 206–219. https://doi.org/10.1108/JABES-12-2018-0107</w:t>
          </w:r>
        </w:p>
        <w:p w14:paraId="1D6FFF53" w14:textId="77777777" w:rsidR="00013A01" w:rsidRPr="005E0FDD" w:rsidRDefault="00013A01">
          <w:pPr>
            <w:ind w:hanging="480"/>
            <w:divId w:val="2025325691"/>
            <w:rPr>
              <w:sz w:val="20"/>
              <w:szCs w:val="20"/>
            </w:rPr>
          </w:pPr>
          <w:proofErr w:type="spellStart"/>
          <w:r w:rsidRPr="005E0FDD">
            <w:rPr>
              <w:sz w:val="20"/>
              <w:szCs w:val="20"/>
            </w:rPr>
            <w:t>Zubaidi</w:t>
          </w:r>
          <w:proofErr w:type="spellEnd"/>
          <w:r w:rsidRPr="005E0FDD">
            <w:rPr>
              <w:sz w:val="20"/>
              <w:szCs w:val="20"/>
            </w:rPr>
            <w:t xml:space="preserve">, I. B., &amp; Abdullah, A. (2017). Developing a Digital Currency from an Islamic Perspective: Case of Blockchain Technology. </w:t>
          </w:r>
          <w:r w:rsidRPr="005E0FDD">
            <w:rPr>
              <w:i/>
              <w:iCs/>
              <w:sz w:val="20"/>
              <w:szCs w:val="20"/>
            </w:rPr>
            <w:t>International Business Research</w:t>
          </w:r>
          <w:r w:rsidRPr="005E0FDD">
            <w:rPr>
              <w:sz w:val="20"/>
              <w:szCs w:val="20"/>
            </w:rPr>
            <w:t xml:space="preserve">, </w:t>
          </w:r>
          <w:r w:rsidRPr="005E0FDD">
            <w:rPr>
              <w:i/>
              <w:iCs/>
              <w:sz w:val="20"/>
              <w:szCs w:val="20"/>
            </w:rPr>
            <w:t>10</w:t>
          </w:r>
          <w:r w:rsidRPr="005E0FDD">
            <w:rPr>
              <w:sz w:val="20"/>
              <w:szCs w:val="20"/>
            </w:rPr>
            <w:t>(11), 79. https://doi.org/10.5539/ibr.v10n11p79</w:t>
          </w:r>
        </w:p>
        <w:p w14:paraId="6CA2E81E" w14:textId="77777777" w:rsidR="00013A01" w:rsidRPr="005E0FDD" w:rsidRDefault="00013A01">
          <w:pPr>
            <w:ind w:hanging="480"/>
            <w:divId w:val="2097288156"/>
            <w:rPr>
              <w:sz w:val="20"/>
              <w:szCs w:val="20"/>
            </w:rPr>
          </w:pPr>
          <w:proofErr w:type="spellStart"/>
          <w:r w:rsidRPr="005E0FDD">
            <w:rPr>
              <w:sz w:val="20"/>
              <w:szCs w:val="20"/>
            </w:rPr>
            <w:t>Zulkhibri</w:t>
          </w:r>
          <w:proofErr w:type="spellEnd"/>
          <w:r w:rsidRPr="005E0FDD">
            <w:rPr>
              <w:sz w:val="20"/>
              <w:szCs w:val="20"/>
            </w:rPr>
            <w:t xml:space="preserve">, M. (2019). Halal Cryptocurrency and Financial Stability. In </w:t>
          </w:r>
          <w:r w:rsidRPr="005E0FDD">
            <w:rPr>
              <w:i/>
              <w:iCs/>
              <w:sz w:val="20"/>
              <w:szCs w:val="20"/>
            </w:rPr>
            <w:t>Halal Cryptocurrency Management</w:t>
          </w:r>
          <w:r w:rsidRPr="005E0FDD">
            <w:rPr>
              <w:sz w:val="20"/>
              <w:szCs w:val="20"/>
            </w:rPr>
            <w:t xml:space="preserve"> (pp. 35–49). Springer International Publishing. https://doi.org/10.1007/978-3-030-10749-9_4</w:t>
          </w:r>
        </w:p>
        <w:p w14:paraId="2994B393" w14:textId="356338DF" w:rsidR="003310C7" w:rsidRPr="00527EF5" w:rsidRDefault="00000000" w:rsidP="005E0FDD">
          <w:pPr>
            <w:pStyle w:val="BodyText"/>
            <w:spacing w:line="254" w:lineRule="auto"/>
            <w:ind w:left="0" w:right="38"/>
            <w:jc w:val="both"/>
            <w:rPr>
              <w:color w:val="000000" w:themeColor="text1"/>
              <w:lang w:val="en-ID"/>
            </w:rPr>
            <w:sectPr w:rsidR="003310C7" w:rsidRPr="00527EF5" w:rsidSect="00F9387D">
              <w:type w:val="continuous"/>
              <w:pgSz w:w="12240" w:h="15840"/>
              <w:pgMar w:top="940" w:right="680" w:bottom="560" w:left="680" w:header="720" w:footer="720" w:gutter="0"/>
              <w:cols w:num="2" w:space="720" w:equalWidth="0">
                <w:col w:w="5309" w:space="197"/>
                <w:col w:w="5374"/>
              </w:cols>
            </w:sectPr>
          </w:pPr>
        </w:p>
      </w:sdtContent>
    </w:sdt>
    <w:p w14:paraId="48B9DBE1" w14:textId="77777777" w:rsidR="00CD0D57" w:rsidRPr="00947C46" w:rsidRDefault="00CD0D57">
      <w:pPr>
        <w:pStyle w:val="BodyText"/>
        <w:spacing w:before="8"/>
        <w:ind w:left="0"/>
        <w:rPr>
          <w:color w:val="000000" w:themeColor="text1"/>
          <w:sz w:val="12"/>
        </w:rPr>
      </w:pPr>
    </w:p>
    <w:p w14:paraId="1D351989" w14:textId="77777777" w:rsidR="00CD0D57" w:rsidRPr="00947C46" w:rsidRDefault="00947C46">
      <w:pPr>
        <w:pStyle w:val="BodyText"/>
        <w:spacing w:line="20" w:lineRule="exact"/>
        <w:ind w:left="104"/>
        <w:rPr>
          <w:color w:val="000000" w:themeColor="text1"/>
          <w:sz w:val="2"/>
        </w:rPr>
      </w:pPr>
      <w:r>
        <w:rPr>
          <w:noProof/>
          <w:sz w:val="2"/>
        </w:rPr>
        <mc:AlternateContent>
          <mc:Choice Requires="wpg">
            <w:drawing>
              <wp:inline distT="0" distB="0" distL="0" distR="0" wp14:anchorId="0FE909F3" wp14:editId="682768DC">
                <wp:extent cx="6764020" cy="12700"/>
                <wp:effectExtent l="0" t="0" r="5080" b="0"/>
                <wp:docPr id="19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191" name="Line 120"/>
                        <wps:cNvCnPr>
                          <a:cxnSpLocks/>
                        </wps:cNvCnPr>
                        <wps:spPr bwMode="auto">
                          <a:xfrm>
                            <a:off x="0" y="10"/>
                            <a:ext cx="10651" cy="0"/>
                          </a:xfrm>
                          <a:prstGeom prst="line">
                            <a:avLst/>
                          </a:prstGeom>
                          <a:noFill/>
                          <a:ln w="12700">
                            <a:solidFill>
                              <a:srgbClr val="850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0FF06" id="Group 119" o:spid="_x0000_s1026" style="width:532.6pt;height:1pt;mso-position-horizontal-relative:char;mso-position-vertical-relative:line" coordsize="10652,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5JlIwIAAMgEAAAOAAAAZHJzL2Uyb0RvYy54bWyklE1z2yAQhu+d6X9gdK/1MY2TaCznEH9c&#13;&#10;3NYzSX/AGiGJKQIGsGX/+y4gO7Fz6aQXDbDL8u7zgmZPx16QAzOWK1kl+SRLCJNU1Vy2VfL7dfXt&#13;&#10;ISHWgaxBKMmq5MRs8jT/+mU26JIVqlOiZoZgEWnLQVdJ55wu09TSjvVgJ0ozicFGmR4cTk2b1gYG&#13;&#10;rN6LtMiyaTooU2ujKLMWVxcxmMxD/aZh1P1qGsscEVWC2lz4mvDd+W86n0HZGtAdp6MM+ISKHrjE&#13;&#10;Qy+lFuCA7A3/UKrn1CirGjehqk9V03DKQg/YTZ7ddLM2aq9DL205tPqCCdHecPp0WfrzsDWE1+jd&#13;&#10;I/KR0KNJ4VyS548ez6DbErPWRr/orYk94nCj6B+L4fQ27udtTCa74YeqsSDsnQp4jo3pfQlsnByD&#13;&#10;C6eLC+zoCMXF6f30e1agGIqxvLjPRpdoh1Z+2EW75bgvz6Z3RdyFu700KON5QeOoyTeEV82+0bT/&#13;&#10;R/OlA82CSdZzutDMzzQ3XDKSR0n+bEx6lpEkPcorku+CPtMi8H9kmI+QzhA9DFTgEV6zgFIb69ZM&#13;&#10;9cQPqkSgvOANHDbWRWznFG+VVCsuBK5DKSQZzpb4uVWC1z4aJqbdPQtDDoBP7eEuW+ar0YSrNF96&#13;&#10;AbaLeSEUHyHedVmHYzoG9XIcO+AijtFNIcN9i2CikTtVn7bGqx5tHW8kPpdwAcan7d/j+3nIevsB&#13;&#10;zf8CAAD//wMAUEsDBBQABgAIAAAAIQCcWCKF3wAAAAkBAAAPAAAAZHJzL2Rvd25yZXYueG1sTI/N&#13;&#10;asMwEITvhb6D2EJvjWSXhOJYDiH9OYVCk0LpbWNtbBNrZSzFdt6+Si/tZWAZZna+fDXZVgzU+8ax&#13;&#10;hmSmQBCXzjRcafjcvz48gfAB2WDrmDRcyMOquL3JMTNu5A8adqESsYR9hhrqELpMSl/WZNHPXEcc&#13;&#10;vaPrLYZ49pU0PY6x3LYyVWohLTYcP9TY0aam8rQ7Ww1vI47rx+Rl2J6Om8v3fv7+tU1I6/u76XkZ&#13;&#10;Zb0EEWgKfwm4MsT9UMRhB3dm40WrIdKEX716ajFPQRw0pApkkcv/BMUPAAAA//8DAFBLAQItABQA&#13;&#10;BgAIAAAAIQC2gziS/gAAAOEBAAATAAAAAAAAAAAAAAAAAAAAAABbQ29udGVudF9UeXBlc10ueG1s&#13;&#10;UEsBAi0AFAAGAAgAAAAhADj9If/WAAAAlAEAAAsAAAAAAAAAAAAAAAAALwEAAF9yZWxzLy5yZWxz&#13;&#10;UEsBAi0AFAAGAAgAAAAhAC2DkmUjAgAAyAQAAA4AAAAAAAAAAAAAAAAALgIAAGRycy9lMm9Eb2Mu&#13;&#10;eG1sUEsBAi0AFAAGAAgAAAAhAJxYIoXfAAAACQEAAA8AAAAAAAAAAAAAAAAAfQQAAGRycy9kb3du&#13;&#10;cmV2LnhtbFBLBQYAAAAABAAEAPMAAACJBQAAAAA=&#13;&#10;">
                <v:line id="Line 120" o:spid="_x0000_s1027" style="position:absolute;visibility:visible;mso-wrap-style:square" from="0,10" to="10651,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hKRyQAAAOEAAAAPAAAAZHJzL2Rvd25yZXYueG1sRI/BasJA&#13;&#10;EIbvBd9hGaEX0U0aKDW6itgWchE0FcHbkB2TYHY2Zrca394VCr0MM/z83/DNl71pxJU6V1tWEE8i&#13;&#10;EMSF1TWXCvY/3+MPEM4ja2wsk4I7OVguBi9zTLW98Y6uuS9FgLBLUUHlfZtK6YqKDLqJbYlDdrKd&#13;&#10;QR/OrpS6w1uAm0a+RdG7NFhz+FBhS+uKinP+axTQOhtlyWGKx2JzibdfMhltOFHqddh/zsJYzUB4&#13;&#10;6v1/4w+R6eAwjeFpFDaQiwcAAAD//wMAUEsBAi0AFAAGAAgAAAAhANvh9svuAAAAhQEAABMAAAAA&#13;&#10;AAAAAAAAAAAAAAAAAFtDb250ZW50X1R5cGVzXS54bWxQSwECLQAUAAYACAAAACEAWvQsW78AAAAV&#13;&#10;AQAACwAAAAAAAAAAAAAAAAAfAQAAX3JlbHMvLnJlbHNQSwECLQAUAAYACAAAACEAAHISkckAAADh&#13;&#10;AAAADwAAAAAAAAAAAAAAAAAHAgAAZHJzL2Rvd25yZXYueG1sUEsFBgAAAAADAAMAtwAAAP0CAAAA&#13;&#10;AA==&#13;&#10;" strokecolor="#850e1f" strokeweight="1pt">
                  <o:lock v:ext="edit" shapetype="f"/>
                </v:line>
                <w10:anchorlock/>
              </v:group>
            </w:pict>
          </mc:Fallback>
        </mc:AlternateContent>
      </w:r>
    </w:p>
    <w:p w14:paraId="3229835B" w14:textId="1C591744" w:rsidR="00CD0D57" w:rsidRPr="00947C46" w:rsidRDefault="009247FF" w:rsidP="004F5D2F">
      <w:pPr>
        <w:spacing w:before="72"/>
        <w:jc w:val="center"/>
        <w:rPr>
          <w:color w:val="000000" w:themeColor="text1"/>
          <w:sz w:val="18"/>
        </w:rPr>
        <w:sectPr w:rsidR="00CD0D57" w:rsidRPr="00947C46" w:rsidSect="00F9387D">
          <w:type w:val="continuous"/>
          <w:pgSz w:w="12240" w:h="15840"/>
          <w:pgMar w:top="940" w:right="680" w:bottom="560" w:left="680" w:header="720" w:footer="720" w:gutter="0"/>
          <w:cols w:space="720"/>
        </w:sectPr>
      </w:pPr>
      <w:r w:rsidRPr="00947C46">
        <w:rPr>
          <w:color w:val="000000" w:themeColor="text1"/>
          <w:spacing w:val="-1"/>
          <w:sz w:val="18"/>
        </w:rPr>
        <w:lastRenderedPageBreak/>
        <w:t>This Journal is</w:t>
      </w:r>
      <w:r w:rsidRPr="00947C46">
        <w:rPr>
          <w:color w:val="000000" w:themeColor="text1"/>
          <w:sz w:val="18"/>
        </w:rPr>
        <w:t xml:space="preserve"> licensed under</w:t>
      </w:r>
      <w:r w:rsidRPr="00947C46">
        <w:rPr>
          <w:color w:val="000000" w:themeColor="text1"/>
          <w:spacing w:val="-1"/>
          <w:sz w:val="18"/>
        </w:rPr>
        <w:t xml:space="preserve"> </w:t>
      </w:r>
      <w:r w:rsidRPr="00947C46">
        <w:rPr>
          <w:color w:val="000000" w:themeColor="text1"/>
          <w:sz w:val="18"/>
        </w:rPr>
        <w:t>a Creative Commons</w:t>
      </w:r>
      <w:r w:rsidRPr="00947C46">
        <w:rPr>
          <w:color w:val="000000" w:themeColor="text1"/>
          <w:spacing w:val="-11"/>
          <w:sz w:val="18"/>
        </w:rPr>
        <w:t xml:space="preserve"> </w:t>
      </w:r>
      <w:r w:rsidRPr="00947C46">
        <w:rPr>
          <w:color w:val="000000" w:themeColor="text1"/>
          <w:sz w:val="18"/>
        </w:rPr>
        <w:t>Attribution</w:t>
      </w:r>
      <w:r w:rsidRPr="00947C46">
        <w:rPr>
          <w:color w:val="000000" w:themeColor="text1"/>
          <w:spacing w:val="-2"/>
          <w:sz w:val="18"/>
        </w:rPr>
        <w:t xml:space="preserve"> </w:t>
      </w:r>
      <w:r w:rsidRPr="00947C46">
        <w:rPr>
          <w:color w:val="000000" w:themeColor="text1"/>
          <w:sz w:val="18"/>
        </w:rPr>
        <w:t>4.0 International Lic</w:t>
      </w:r>
      <w:r w:rsidR="005E0FDD">
        <w:rPr>
          <w:color w:val="000000" w:themeColor="text1"/>
          <w:sz w:val="18"/>
        </w:rPr>
        <w:t>ense.</w:t>
      </w:r>
    </w:p>
    <w:p w14:paraId="02E52799" w14:textId="77777777" w:rsidR="00BB4270" w:rsidRPr="00947C46" w:rsidRDefault="00BB4270" w:rsidP="00E43D08">
      <w:pPr>
        <w:spacing w:before="2" w:line="254" w:lineRule="auto"/>
        <w:ind w:right="111"/>
        <w:jc w:val="both"/>
        <w:rPr>
          <w:color w:val="000000" w:themeColor="text1"/>
          <w:sz w:val="18"/>
        </w:rPr>
      </w:pPr>
    </w:p>
    <w:sectPr w:rsidR="00BB4270" w:rsidRPr="00947C46">
      <w:footerReference w:type="even" r:id="rId12"/>
      <w:footerReference w:type="default" r:id="rId13"/>
      <w:pgSz w:w="12240" w:h="15840"/>
      <w:pgMar w:top="800" w:right="680" w:bottom="560" w:left="680" w:header="328" w:footer="361" w:gutter="0"/>
      <w:cols w:num="2" w:space="720" w:equalWidth="0">
        <w:col w:w="5310" w:space="195"/>
        <w:col w:w="53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C02E" w14:textId="77777777" w:rsidR="00F9387D" w:rsidRDefault="00F9387D">
      <w:r>
        <w:separator/>
      </w:r>
    </w:p>
  </w:endnote>
  <w:endnote w:type="continuationSeparator" w:id="0">
    <w:p w14:paraId="6508D84E" w14:textId="77777777" w:rsidR="00F9387D" w:rsidRDefault="00F9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C326F5" w14:paraId="4165AEB4" w14:textId="77777777">
      <w:trPr>
        <w:jc w:val="right"/>
      </w:trPr>
      <w:tc>
        <w:tcPr>
          <w:tcW w:w="4795" w:type="dxa"/>
          <w:vAlign w:val="center"/>
        </w:tcPr>
        <w:sdt>
          <w:sdtPr>
            <w:rPr>
              <w:caps/>
              <w:color w:val="000000" w:themeColor="text1"/>
            </w:rPr>
            <w:alias w:val="Author"/>
            <w:tag w:val=""/>
            <w:id w:val="-1917770254"/>
            <w:placeholder>
              <w:docPart w:val="B90D2906385B614CA6ED683ACE44EE9B"/>
            </w:placeholder>
            <w:dataBinding w:prefixMappings="xmlns:ns0='http://purl.org/dc/elements/1.1/' xmlns:ns1='http://schemas.openxmlformats.org/package/2006/metadata/core-properties' " w:xpath="/ns1:coreProperties[1]/ns0:creator[1]" w:storeItemID="{6C3C8BC8-F283-45AE-878A-BAB7291924A1}"/>
            <w:text/>
          </w:sdtPr>
          <w:sdtContent>
            <w:p w14:paraId="7D176CC0" w14:textId="44DF3B5D" w:rsidR="00C326F5" w:rsidRDefault="00C326F5">
              <w:pPr>
                <w:pStyle w:val="Header"/>
                <w:jc w:val="right"/>
                <w:rPr>
                  <w:caps/>
                  <w:color w:val="000000" w:themeColor="text1"/>
                </w:rPr>
              </w:pPr>
              <w:r>
                <w:rPr>
                  <w:caps/>
                  <w:color w:val="000000" w:themeColor="text1"/>
                </w:rPr>
                <w:t>Journal of Economics and Business Letters, 2021, 1(1), 1-12</w:t>
              </w:r>
            </w:p>
          </w:sdtContent>
        </w:sdt>
      </w:tc>
      <w:tc>
        <w:tcPr>
          <w:tcW w:w="250" w:type="pct"/>
          <w:shd w:val="clear" w:color="auto" w:fill="C0504D" w:themeFill="accent2"/>
          <w:vAlign w:val="center"/>
        </w:tcPr>
        <w:p w14:paraId="06B3F90A" w14:textId="77777777" w:rsidR="00C326F5" w:rsidRDefault="00C326F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2E16180" w14:textId="247C9604" w:rsidR="00CD0D57" w:rsidRDefault="00CD0D57">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C326F5" w14:paraId="16BDC22B" w14:textId="77777777">
      <w:trPr>
        <w:jc w:val="right"/>
      </w:trPr>
      <w:tc>
        <w:tcPr>
          <w:tcW w:w="4795" w:type="dxa"/>
          <w:vAlign w:val="center"/>
        </w:tcPr>
        <w:p w14:paraId="6632EB73" w14:textId="680A13A1" w:rsidR="00C326F5" w:rsidRDefault="00F04652">
          <w:pPr>
            <w:pStyle w:val="Header"/>
            <w:jc w:val="right"/>
            <w:rPr>
              <w:caps/>
              <w:color w:val="000000" w:themeColor="text1"/>
            </w:rPr>
          </w:pPr>
          <w:r w:rsidRPr="00F04652">
            <w:rPr>
              <w:b/>
              <w:color w:val="000000" w:themeColor="text1"/>
              <w:spacing w:val="-1"/>
              <w:sz w:val="18"/>
            </w:rPr>
            <w:t>Journal of Economics and Business Letters</w:t>
          </w:r>
          <w:r w:rsidR="00C326F5" w:rsidRPr="00C326F5">
            <w:rPr>
              <w:b/>
              <w:color w:val="231F20"/>
              <w:spacing w:val="-1"/>
              <w:sz w:val="18"/>
            </w:rPr>
            <w:t>, 2021, 1(1), 1-12</w:t>
          </w:r>
        </w:p>
      </w:tc>
      <w:tc>
        <w:tcPr>
          <w:tcW w:w="250" w:type="pct"/>
          <w:shd w:val="clear" w:color="auto" w:fill="C0504D" w:themeFill="accent2"/>
          <w:vAlign w:val="center"/>
        </w:tcPr>
        <w:p w14:paraId="4A7F7524" w14:textId="77777777" w:rsidR="00C326F5" w:rsidRDefault="00C326F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AF54981" w14:textId="45BFB296" w:rsidR="00CD0D57" w:rsidRDefault="00CD0D57">
    <w:pPr>
      <w:pStyle w:val="BodyText"/>
      <w:spacing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0DED" w14:textId="32384186" w:rsidR="00CD0D57" w:rsidRDefault="00947C46">
    <w:pPr>
      <w:pStyle w:val="BodyText"/>
      <w:spacing w:line="14" w:lineRule="auto"/>
      <w:ind w:left="0"/>
    </w:pPr>
    <w:r>
      <w:rPr>
        <w:noProof/>
      </w:rPr>
      <mc:AlternateContent>
        <mc:Choice Requires="wps">
          <w:drawing>
            <wp:anchor distT="0" distB="0" distL="114300" distR="114300" simplePos="0" relativeHeight="487028224" behindDoc="1" locked="0" layoutInCell="1" allowOverlap="1" wp14:anchorId="4E30679C" wp14:editId="06FA68A3">
              <wp:simplePos x="0" y="0"/>
              <wp:positionH relativeFrom="page">
                <wp:posOffset>614045</wp:posOffset>
              </wp:positionH>
              <wp:positionV relativeFrom="page">
                <wp:posOffset>9688830</wp:posOffset>
              </wp:positionV>
              <wp:extent cx="133350" cy="152400"/>
              <wp:effectExtent l="0" t="0" r="6350" b="0"/>
              <wp:wrapNone/>
              <wp:docPr id="19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B9467" w14:textId="77777777" w:rsidR="00CD0D57" w:rsidRDefault="009247FF">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0679C" id="_x0000_t202" coordsize="21600,21600" o:spt="202" path="m,l,21600r21600,l21600,xe">
              <v:stroke joinstyle="miter"/>
              <v:path gradientshapeok="t" o:connecttype="rect"/>
            </v:shapetype>
            <v:shape id="Text Box 74" o:spid="_x0000_s1026" type="#_x0000_t202" style="position:absolute;margin-left:48.35pt;margin-top:762.9pt;width:10.5pt;height:12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ywLxQEAAHkDAAAOAAAAZHJzL2Uyb0RvYy54bWysU9uO0zAQfUfiHyy/0/TCIhQ1XQGrRUgL&#13;&#10;rLTsBziO3VgkHjPjNilfz9hpuiy8IV6ssWd8fM6Z8fZ67DtxNEgOfCVXi6UUxmtonN9X8vHb7au3&#13;&#10;UlBUvlEdeFPJkyF5vXv5YjuE0qyhha4xKBjEUzmESrYxhrIoSLemV7SAYDwnLWCvIm9xXzSoBkbv&#13;&#10;u2K9XL4pBsAmIGhDxKc3U1LuMr61Rsev1pKJoqskc4t5xbzWaS12W1XuUYXW6TMN9Q8seuU8P3qB&#13;&#10;ulFRiQO6v6B6pxEIbFxo6Auw1mmTNbCa1fIPNQ+tCiZrYXMoXGyi/wervxwfwj2KOL6HkRuYRVC4&#13;&#10;A/2d2JtiCFSea5KnVFKqrofP0HA31SFCvjFa7JN8FiQYhp0+Xdw1YxQ6YW82myvOaE6trtavl9n9&#13;&#10;QpXz5YAUPxroRQoqidy8DK6OdxQTGVXOJektD7eu63IDO//sgAvTSSaf+E7M41iPXJ1E1NCcWAbC&#13;&#10;NA88vxy0gD+lGHgWKkk/DgqNFN0nz2anwZkDnIN6DpTXfLWSUYop/BCnATsEdPuWkSdXPbxju6zL&#13;&#10;Up5YnHlyf7PC8yymAfp9n6uefszuFwAAAP//AwBQSwMEFAAGAAgAAAAhAOJzu5HkAAAAEQEAAA8A&#13;&#10;AABkcnMvZG93bnJldi54bWxMTz1PwzAQ3ZH4D9YhsVGnEWnaNE6FWlUMiKEFJMZrbOKI2I5iN3X/&#13;&#10;PZepLCfdu3fvo9xE07FRDb51VsB8lgBTtnaytY2Az4/90xKYD2glds4qAVflYVPd35VYSHexBzUe&#13;&#10;Q8NIxPoCBegQ+oJzX2tl0M9cryzdftxgMNA6NFwOeCFx0/E0SRbcYGvJQWOvtlrVv8ezEfC17fdv&#13;&#10;8Vvj+5jJ112aH65DHYV4fIi7NY2XNbCgYrh9wNSB8kNFwU7ubKVnnYDVIicm4VmaUZGJMc8JOk3Q&#13;&#10;82oJvCr5/ybVHwAAAP//AwBQSwECLQAUAAYACAAAACEAtoM4kv4AAADhAQAAEwAAAAAAAAAAAAAA&#13;&#10;AAAAAAAAW0NvbnRlbnRfVHlwZXNdLnhtbFBLAQItABQABgAIAAAAIQA4/SH/1gAAAJQBAAALAAAA&#13;&#10;AAAAAAAAAAAAAC8BAABfcmVscy8ucmVsc1BLAQItABQABgAIAAAAIQBkRywLxQEAAHkDAAAOAAAA&#13;&#10;AAAAAAAAAAAAAC4CAABkcnMvZTJvRG9jLnhtbFBLAQItABQABgAIAAAAIQDic7uR5AAAABEBAAAP&#13;&#10;AAAAAAAAAAAAAAAAAB8EAABkcnMvZG93bnJldi54bWxQSwUGAAAAAAQABADzAAAAMAUAAAAA&#13;&#10;" filled="f" stroked="f">
              <v:path arrowok="t"/>
              <v:textbox inset="0,0,0,0">
                <w:txbxContent>
                  <w:p w14:paraId="2E4B9467" w14:textId="77777777" w:rsidR="00CD0D57" w:rsidRDefault="009247FF">
                    <w:pPr>
                      <w:spacing w:before="12"/>
                      <w:ind w:left="60"/>
                      <w:rPr>
                        <w:sz w:val="18"/>
                      </w:rPr>
                    </w:pPr>
                    <w:r>
                      <w:fldChar w:fldCharType="begin"/>
                    </w:r>
                    <w:r>
                      <w:rPr>
                        <w:color w:val="FFFFFF"/>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28736" behindDoc="1" locked="0" layoutInCell="1" allowOverlap="1" wp14:anchorId="7B604793" wp14:editId="0A23C745">
              <wp:simplePos x="0" y="0"/>
              <wp:positionH relativeFrom="page">
                <wp:posOffset>3048000</wp:posOffset>
              </wp:positionH>
              <wp:positionV relativeFrom="page">
                <wp:posOffset>9704705</wp:posOffset>
              </wp:positionV>
              <wp:extent cx="3437890" cy="152400"/>
              <wp:effectExtent l="0" t="0" r="3810" b="0"/>
              <wp:wrapNone/>
              <wp:docPr id="19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7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FD962" w14:textId="77777777" w:rsidR="00CD0D57" w:rsidRDefault="009247FF">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04793" id="Text Box 73" o:spid="_x0000_s1027" type="#_x0000_t202" style="position:absolute;margin-left:240pt;margin-top:764.15pt;width:270.7pt;height:12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sFmywEAAIEDAAAOAAAAZHJzL2Uyb0RvYy54bWysU9uO0zAQfUfiHyy/06TdBZao6QpYLUJa&#13;&#10;LtIuH+A4dmOReMyM26R8PWOn7QL7hnixJjPj43POTNbX09CLvUFy4Gu5XJRSGK+hdX5by28Pty+u&#13;&#10;pKCofKt68KaWB0PyevP82XoMlVlBB31rUDCIp2oMtexiDFVRkO7MoGgBwXguWsBBRf7EbdGiGhl9&#13;&#10;6ItVWb4qRsA2IGhDxNmbuSg3Gd9ao+MXa8lE0deSucV8Yj6bdBabtaq2qELn9JGG+gcWg3KeHz1D&#13;&#10;3aioxA7dE6jBaQQCGxcahgKsddpkDaxmWf6l5r5TwWQtbA6Fs030/2D15/19+IoiTu9g4gFmERTu&#13;&#10;QH8n9qYYA1XHnuQpVZS6m/ETtDxNtYuQb0wWhySfBQmGYacPZ3fNFIXm5MXlxeurN1zSXFu+XF2W&#13;&#10;2f5CVafbASl+MDCIFNQSeXoZXe3vKCY2qjq1pMc83Lq+zxPs/R8JbkyZzD4RnqnHqZmEa5NKvpTE&#13;&#10;NNAeWA7CvBe8xxx0gD+lGHknakk/dgqNFP1Hz6anBToFeAqaU6C85qu1jFLM4fs4L9ouoNt2jDy7&#13;&#10;6+Et22ZdVvTI4kiX55yFHncyLdLv37nr8c/Z/AIAAP//AwBQSwMEFAAGAAgAAAAhAE44ePXnAAAA&#13;&#10;EwEAAA8AAABkcnMvZG93bnJldi54bWxMj0FPwzAMhe9I/IfISNxYsmyFqms6oU0TB7TDBkgcsyY0&#13;&#10;FU1SNVmX/Xvc07hYsp/9/L5ynWxHRj2E1jsB8xkDol3tVesaAZ8fu6ccSIjSKdl5pwVcdYB1dX9X&#13;&#10;ykL5izvo8RgbgiYuFFKAibEvKA210VaGme+1Q+3HD1ZGbIeGqkFe0Nx2lDP2TK1sHX4wstcbo+vf&#13;&#10;49kK+Nr0u/f0beR+zNTblr8crkOdhHh8SNsVltcVkKhTvF3AxID5ocJgJ392KpBOwDJnCBRRyHi+&#13;&#10;ADKtMD5fAjlNs4wvgFYl/c9S/QEAAP//AwBQSwECLQAUAAYACAAAACEAtoM4kv4AAADhAQAAEwAA&#13;&#10;AAAAAAAAAAAAAAAAAAAAW0NvbnRlbnRfVHlwZXNdLnhtbFBLAQItABQABgAIAAAAIQA4/SH/1gAA&#13;&#10;AJQBAAALAAAAAAAAAAAAAAAAAC8BAABfcmVscy8ucmVsc1BLAQItABQABgAIAAAAIQDztsFmywEA&#13;&#10;AIEDAAAOAAAAAAAAAAAAAAAAAC4CAABkcnMvZTJvRG9jLnhtbFBLAQItABQABgAIAAAAIQBOOHj1&#13;&#10;5wAAABMBAAAPAAAAAAAAAAAAAAAAACUEAABkcnMvZG93bnJldi54bWxQSwUGAAAAAAQABADzAAAA&#13;&#10;OQUAAAAA&#13;&#10;" filled="f" stroked="f">
              <v:path arrowok="t"/>
              <v:textbox inset="0,0,0,0">
                <w:txbxContent>
                  <w:p w14:paraId="37DFD962" w14:textId="77777777" w:rsidR="00CD0D57" w:rsidRDefault="009247FF">
                    <w:pPr>
                      <w:spacing w:before="12"/>
                      <w:ind w:left="20"/>
                      <w:rPr>
                        <w:sz w:val="16"/>
                      </w:rPr>
                    </w:pPr>
                    <w:r>
                      <w:rPr>
                        <w:color w:val="FFFFFF"/>
                        <w:sz w:val="18"/>
                      </w:rPr>
                      <w:t>International</w:t>
                    </w:r>
                    <w:r>
                      <w:rPr>
                        <w:color w:val="FFFFFF"/>
                        <w:spacing w:val="-4"/>
                        <w:sz w:val="18"/>
                      </w:rPr>
                      <w:t xml:space="preserve"> </w:t>
                    </w:r>
                    <w:r>
                      <w:rPr>
                        <w:color w:val="FFFFFF"/>
                        <w:sz w:val="18"/>
                      </w:rPr>
                      <w:t>Review</w:t>
                    </w:r>
                    <w:r>
                      <w:rPr>
                        <w:color w:val="FFFFFF"/>
                        <w:spacing w:val="-3"/>
                        <w:sz w:val="18"/>
                      </w:rPr>
                      <w:t xml:space="preserve"> </w:t>
                    </w:r>
                    <w:r>
                      <w:rPr>
                        <w:color w:val="FFFFFF"/>
                        <w:sz w:val="18"/>
                      </w:rPr>
                      <w:t>of</w:t>
                    </w:r>
                    <w:r>
                      <w:rPr>
                        <w:color w:val="FFFFFF"/>
                        <w:spacing w:val="-4"/>
                        <w:sz w:val="18"/>
                      </w:rPr>
                      <w:t xml:space="preserve"> </w:t>
                    </w:r>
                    <w:r>
                      <w:rPr>
                        <w:color w:val="FFFFFF"/>
                        <w:sz w:val="18"/>
                      </w:rPr>
                      <w:t>Management</w:t>
                    </w:r>
                    <w:r>
                      <w:rPr>
                        <w:color w:val="FFFFFF"/>
                        <w:spacing w:val="-4"/>
                        <w:sz w:val="18"/>
                      </w:rPr>
                      <w:t xml:space="preserve"> </w:t>
                    </w:r>
                    <w:r>
                      <w:rPr>
                        <w:color w:val="FFFFFF"/>
                        <w:sz w:val="18"/>
                      </w:rPr>
                      <w:t>and</w:t>
                    </w:r>
                    <w:r>
                      <w:rPr>
                        <w:color w:val="FFFFFF"/>
                        <w:spacing w:val="-3"/>
                        <w:sz w:val="18"/>
                      </w:rPr>
                      <w:t xml:space="preserve"> </w:t>
                    </w:r>
                    <w:r>
                      <w:rPr>
                        <w:color w:val="FFFFFF"/>
                        <w:sz w:val="18"/>
                      </w:rPr>
                      <w:t>Marketing</w:t>
                    </w:r>
                    <w:r>
                      <w:rPr>
                        <w:color w:val="FFFFFF"/>
                        <w:spacing w:val="-4"/>
                        <w:sz w:val="18"/>
                      </w:rPr>
                      <w:t xml:space="preserve"> </w:t>
                    </w:r>
                    <w:r>
                      <w:rPr>
                        <w:color w:val="FFFFFF"/>
                        <w:sz w:val="18"/>
                      </w:rPr>
                      <w:t>|</w:t>
                    </w:r>
                    <w:r>
                      <w:rPr>
                        <w:color w:val="FFFFFF"/>
                        <w:spacing w:val="-4"/>
                        <w:sz w:val="18"/>
                      </w:rPr>
                      <w:t xml:space="preserve"> </w:t>
                    </w:r>
                    <w:r>
                      <w:rPr>
                        <w:color w:val="FFFFFF"/>
                        <w:sz w:val="16"/>
                      </w:rPr>
                      <w:t>Vol</w:t>
                    </w:r>
                    <w:r>
                      <w:rPr>
                        <w:color w:val="FFFFFF"/>
                        <w:spacing w:val="-3"/>
                        <w:sz w:val="16"/>
                      </w:rPr>
                      <w:t xml:space="preserve"> </w:t>
                    </w:r>
                    <w:r>
                      <w:rPr>
                        <w:color w:val="FFFFFF"/>
                        <w:sz w:val="16"/>
                      </w:rPr>
                      <w:t>11</w:t>
                    </w:r>
                    <w:r>
                      <w:rPr>
                        <w:color w:val="FFFFFF"/>
                        <w:spacing w:val="-3"/>
                        <w:sz w:val="16"/>
                      </w:rPr>
                      <w:t xml:space="preserve"> </w:t>
                    </w:r>
                    <w:r>
                      <w:rPr>
                        <w:color w:val="FFFFFF"/>
                        <w:sz w:val="16"/>
                      </w:rPr>
                      <w:t>•</w:t>
                    </w:r>
                    <w:r>
                      <w:rPr>
                        <w:color w:val="FFFFFF"/>
                        <w:spacing w:val="-4"/>
                        <w:sz w:val="16"/>
                      </w:rPr>
                      <w:t xml:space="preserve"> </w:t>
                    </w:r>
                    <w:r>
                      <w:rPr>
                        <w:color w:val="FFFFFF"/>
                        <w:sz w:val="16"/>
                      </w:rPr>
                      <w:t>Issue</w:t>
                    </w:r>
                    <w:r>
                      <w:rPr>
                        <w:color w:val="FFFFFF"/>
                        <w:spacing w:val="-3"/>
                        <w:sz w:val="16"/>
                      </w:rPr>
                      <w:t xml:space="preserve"> </w:t>
                    </w:r>
                    <w:r>
                      <w:rPr>
                        <w:color w:val="FFFFFF"/>
                        <w:sz w:val="16"/>
                      </w:rPr>
                      <w:t>3</w:t>
                    </w:r>
                    <w:r>
                      <w:rPr>
                        <w:color w:val="FFFFFF"/>
                        <w:spacing w:val="-3"/>
                        <w:sz w:val="16"/>
                      </w:rPr>
                      <w:t xml:space="preserve"> </w:t>
                    </w:r>
                    <w:r>
                      <w:rPr>
                        <w:color w:val="FFFFFF"/>
                        <w:sz w:val="16"/>
                      </w:rPr>
                      <w:t>•</w:t>
                    </w:r>
                    <w:r>
                      <w:rPr>
                        <w:color w:val="FFFFFF"/>
                        <w:spacing w:val="-3"/>
                        <w:sz w:val="16"/>
                      </w:rPr>
                      <w:t xml:space="preserve"> </w:t>
                    </w:r>
                    <w:r>
                      <w:rPr>
                        <w:color w:val="FFFFFF"/>
                        <w:sz w:val="16"/>
                      </w:rPr>
                      <w:t>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36"/>
      <w:gridCol w:w="544"/>
    </w:tblGrid>
    <w:tr w:rsidR="00947C46" w14:paraId="4544D367" w14:textId="77777777">
      <w:trPr>
        <w:jc w:val="right"/>
      </w:trPr>
      <w:tc>
        <w:tcPr>
          <w:tcW w:w="4795" w:type="dxa"/>
          <w:vAlign w:val="center"/>
        </w:tcPr>
        <w:p w14:paraId="7ABE0022" w14:textId="2DF11041" w:rsidR="00947C46" w:rsidRDefault="00F04652">
          <w:pPr>
            <w:pStyle w:val="Header"/>
            <w:jc w:val="right"/>
            <w:rPr>
              <w:caps/>
              <w:color w:val="000000" w:themeColor="text1"/>
            </w:rPr>
          </w:pPr>
          <w:r w:rsidRPr="00F04652">
            <w:rPr>
              <w:b/>
              <w:color w:val="000000" w:themeColor="text1"/>
              <w:spacing w:val="-1"/>
              <w:sz w:val="18"/>
            </w:rPr>
            <w:t>Journal of Economics and Business Letters</w:t>
          </w:r>
          <w:r w:rsidR="00947C46" w:rsidRPr="00C326F5">
            <w:rPr>
              <w:b/>
              <w:color w:val="231F20"/>
              <w:spacing w:val="-1"/>
              <w:sz w:val="18"/>
            </w:rPr>
            <w:t>, 2021, 1(1), 1-12</w:t>
          </w:r>
        </w:p>
      </w:tc>
      <w:tc>
        <w:tcPr>
          <w:tcW w:w="250" w:type="pct"/>
          <w:shd w:val="clear" w:color="auto" w:fill="C0504D" w:themeFill="accent2"/>
          <w:vAlign w:val="center"/>
        </w:tcPr>
        <w:p w14:paraId="6618175A" w14:textId="77777777" w:rsidR="00947C46" w:rsidRDefault="00947C46">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B321475" w14:textId="5D2D5DD1" w:rsidR="00CD0D57" w:rsidRDefault="00CD0D57">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05E6" w14:textId="77777777" w:rsidR="00F9387D" w:rsidRDefault="00F9387D">
      <w:r>
        <w:separator/>
      </w:r>
    </w:p>
  </w:footnote>
  <w:footnote w:type="continuationSeparator" w:id="0">
    <w:p w14:paraId="270EEDFA" w14:textId="77777777" w:rsidR="00F9387D" w:rsidRDefault="00F93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6FAC"/>
    <w:multiLevelType w:val="multilevel"/>
    <w:tmpl w:val="C366A6DC"/>
    <w:lvl w:ilvl="0">
      <w:start w:val="4"/>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1" w15:restartNumberingAfterBreak="0">
    <w:nsid w:val="258236F7"/>
    <w:multiLevelType w:val="multilevel"/>
    <w:tmpl w:val="A9E2B06C"/>
    <w:lvl w:ilvl="0">
      <w:start w:val="3"/>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74" w:hanging="385"/>
      </w:pPr>
      <w:rPr>
        <w:rFonts w:hint="default"/>
        <w:lang w:val="en-US" w:eastAsia="en-US" w:bidi="ar-SA"/>
      </w:rPr>
    </w:lvl>
    <w:lvl w:ilvl="3">
      <w:numFmt w:val="bullet"/>
      <w:lvlText w:val="•"/>
      <w:lvlJc w:val="left"/>
      <w:pPr>
        <w:ind w:left="1962" w:hanging="385"/>
      </w:pPr>
      <w:rPr>
        <w:rFonts w:hint="default"/>
        <w:lang w:val="en-US" w:eastAsia="en-US" w:bidi="ar-SA"/>
      </w:rPr>
    </w:lvl>
    <w:lvl w:ilvl="4">
      <w:numFmt w:val="bullet"/>
      <w:lvlText w:val="•"/>
      <w:lvlJc w:val="left"/>
      <w:pPr>
        <w:ind w:left="2449" w:hanging="385"/>
      </w:pPr>
      <w:rPr>
        <w:rFonts w:hint="default"/>
        <w:lang w:val="en-US" w:eastAsia="en-US" w:bidi="ar-SA"/>
      </w:rPr>
    </w:lvl>
    <w:lvl w:ilvl="5">
      <w:numFmt w:val="bullet"/>
      <w:lvlText w:val="•"/>
      <w:lvlJc w:val="left"/>
      <w:pPr>
        <w:ind w:left="2937" w:hanging="385"/>
      </w:pPr>
      <w:rPr>
        <w:rFonts w:hint="default"/>
        <w:lang w:val="en-US" w:eastAsia="en-US" w:bidi="ar-SA"/>
      </w:rPr>
    </w:lvl>
    <w:lvl w:ilvl="6">
      <w:numFmt w:val="bullet"/>
      <w:lvlText w:val="•"/>
      <w:lvlJc w:val="left"/>
      <w:pPr>
        <w:ind w:left="3424" w:hanging="385"/>
      </w:pPr>
      <w:rPr>
        <w:rFonts w:hint="default"/>
        <w:lang w:val="en-US" w:eastAsia="en-US" w:bidi="ar-SA"/>
      </w:rPr>
    </w:lvl>
    <w:lvl w:ilvl="7">
      <w:numFmt w:val="bullet"/>
      <w:lvlText w:val="•"/>
      <w:lvlJc w:val="left"/>
      <w:pPr>
        <w:ind w:left="3911" w:hanging="385"/>
      </w:pPr>
      <w:rPr>
        <w:rFonts w:hint="default"/>
        <w:lang w:val="en-US" w:eastAsia="en-US" w:bidi="ar-SA"/>
      </w:rPr>
    </w:lvl>
    <w:lvl w:ilvl="8">
      <w:numFmt w:val="bullet"/>
      <w:lvlText w:val="•"/>
      <w:lvlJc w:val="left"/>
      <w:pPr>
        <w:ind w:left="4399" w:hanging="385"/>
      </w:pPr>
      <w:rPr>
        <w:rFonts w:hint="default"/>
        <w:lang w:val="en-US" w:eastAsia="en-US" w:bidi="ar-SA"/>
      </w:rPr>
    </w:lvl>
  </w:abstractNum>
  <w:abstractNum w:abstractNumId="2" w15:restartNumberingAfterBreak="0">
    <w:nsid w:val="27FF1783"/>
    <w:multiLevelType w:val="multilevel"/>
    <w:tmpl w:val="67AE110A"/>
    <w:lvl w:ilvl="0">
      <w:start w:val="5"/>
      <w:numFmt w:val="decimal"/>
      <w:lvlText w:val="%1"/>
      <w:lvlJc w:val="left"/>
      <w:pPr>
        <w:ind w:left="499" w:hanging="385"/>
      </w:pPr>
      <w:rPr>
        <w:rFonts w:hint="default"/>
        <w:lang w:val="en-US" w:eastAsia="en-US" w:bidi="ar-SA"/>
      </w:rPr>
    </w:lvl>
    <w:lvl w:ilvl="1">
      <w:start w:val="1"/>
      <w:numFmt w:val="decimal"/>
      <w:lvlText w:val="%1.%2."/>
      <w:lvlJc w:val="left"/>
      <w:pPr>
        <w:ind w:left="499"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461" w:hanging="385"/>
      </w:pPr>
      <w:rPr>
        <w:rFonts w:hint="default"/>
        <w:lang w:val="en-US" w:eastAsia="en-US" w:bidi="ar-SA"/>
      </w:rPr>
    </w:lvl>
    <w:lvl w:ilvl="3">
      <w:numFmt w:val="bullet"/>
      <w:lvlText w:val="•"/>
      <w:lvlJc w:val="left"/>
      <w:pPr>
        <w:ind w:left="1941" w:hanging="385"/>
      </w:pPr>
      <w:rPr>
        <w:rFonts w:hint="default"/>
        <w:lang w:val="en-US" w:eastAsia="en-US" w:bidi="ar-SA"/>
      </w:rPr>
    </w:lvl>
    <w:lvl w:ilvl="4">
      <w:numFmt w:val="bullet"/>
      <w:lvlText w:val="•"/>
      <w:lvlJc w:val="left"/>
      <w:pPr>
        <w:ind w:left="2422" w:hanging="385"/>
      </w:pPr>
      <w:rPr>
        <w:rFonts w:hint="default"/>
        <w:lang w:val="en-US" w:eastAsia="en-US" w:bidi="ar-SA"/>
      </w:rPr>
    </w:lvl>
    <w:lvl w:ilvl="5">
      <w:numFmt w:val="bullet"/>
      <w:lvlText w:val="•"/>
      <w:lvlJc w:val="left"/>
      <w:pPr>
        <w:ind w:left="2903" w:hanging="385"/>
      </w:pPr>
      <w:rPr>
        <w:rFonts w:hint="default"/>
        <w:lang w:val="en-US" w:eastAsia="en-US" w:bidi="ar-SA"/>
      </w:rPr>
    </w:lvl>
    <w:lvl w:ilvl="6">
      <w:numFmt w:val="bullet"/>
      <w:lvlText w:val="•"/>
      <w:lvlJc w:val="left"/>
      <w:pPr>
        <w:ind w:left="3383" w:hanging="385"/>
      </w:pPr>
      <w:rPr>
        <w:rFonts w:hint="default"/>
        <w:lang w:val="en-US" w:eastAsia="en-US" w:bidi="ar-SA"/>
      </w:rPr>
    </w:lvl>
    <w:lvl w:ilvl="7">
      <w:numFmt w:val="bullet"/>
      <w:lvlText w:val="•"/>
      <w:lvlJc w:val="left"/>
      <w:pPr>
        <w:ind w:left="3864" w:hanging="385"/>
      </w:pPr>
      <w:rPr>
        <w:rFonts w:hint="default"/>
        <w:lang w:val="en-US" w:eastAsia="en-US" w:bidi="ar-SA"/>
      </w:rPr>
    </w:lvl>
    <w:lvl w:ilvl="8">
      <w:numFmt w:val="bullet"/>
      <w:lvlText w:val="•"/>
      <w:lvlJc w:val="left"/>
      <w:pPr>
        <w:ind w:left="4345" w:hanging="385"/>
      </w:pPr>
      <w:rPr>
        <w:rFonts w:hint="default"/>
        <w:lang w:val="en-US" w:eastAsia="en-US" w:bidi="ar-SA"/>
      </w:rPr>
    </w:lvl>
  </w:abstractNum>
  <w:abstractNum w:abstractNumId="3" w15:restartNumberingAfterBreak="0">
    <w:nsid w:val="2A8A2192"/>
    <w:multiLevelType w:val="hybridMultilevel"/>
    <w:tmpl w:val="1B9EFB70"/>
    <w:lvl w:ilvl="0" w:tplc="970E7EC4">
      <w:start w:val="1"/>
      <w:numFmt w:val="decimal"/>
      <w:lvlText w:val="%1."/>
      <w:lvlJc w:val="left"/>
      <w:pPr>
        <w:ind w:left="1797"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1" w:tplc="0C686884">
      <w:numFmt w:val="bullet"/>
      <w:lvlText w:val="•"/>
      <w:lvlJc w:val="left"/>
      <w:pPr>
        <w:ind w:left="2150" w:hanging="245"/>
      </w:pPr>
      <w:rPr>
        <w:rFonts w:hint="default"/>
        <w:lang w:val="en-US" w:eastAsia="en-US" w:bidi="ar-SA"/>
      </w:rPr>
    </w:lvl>
    <w:lvl w:ilvl="2" w:tplc="1B96C86C">
      <w:numFmt w:val="bullet"/>
      <w:lvlText w:val="•"/>
      <w:lvlJc w:val="left"/>
      <w:pPr>
        <w:ind w:left="2501" w:hanging="245"/>
      </w:pPr>
      <w:rPr>
        <w:rFonts w:hint="default"/>
        <w:lang w:val="en-US" w:eastAsia="en-US" w:bidi="ar-SA"/>
      </w:rPr>
    </w:lvl>
    <w:lvl w:ilvl="3" w:tplc="798A43B4">
      <w:numFmt w:val="bullet"/>
      <w:lvlText w:val="•"/>
      <w:lvlJc w:val="left"/>
      <w:pPr>
        <w:ind w:left="2852" w:hanging="245"/>
      </w:pPr>
      <w:rPr>
        <w:rFonts w:hint="default"/>
        <w:lang w:val="en-US" w:eastAsia="en-US" w:bidi="ar-SA"/>
      </w:rPr>
    </w:lvl>
    <w:lvl w:ilvl="4" w:tplc="D2D610E8">
      <w:numFmt w:val="bullet"/>
      <w:lvlText w:val="•"/>
      <w:lvlJc w:val="left"/>
      <w:pPr>
        <w:ind w:left="3203" w:hanging="245"/>
      </w:pPr>
      <w:rPr>
        <w:rFonts w:hint="default"/>
        <w:lang w:val="en-US" w:eastAsia="en-US" w:bidi="ar-SA"/>
      </w:rPr>
    </w:lvl>
    <w:lvl w:ilvl="5" w:tplc="D062D6BE">
      <w:numFmt w:val="bullet"/>
      <w:lvlText w:val="•"/>
      <w:lvlJc w:val="left"/>
      <w:pPr>
        <w:ind w:left="3554" w:hanging="245"/>
      </w:pPr>
      <w:rPr>
        <w:rFonts w:hint="default"/>
        <w:lang w:val="en-US" w:eastAsia="en-US" w:bidi="ar-SA"/>
      </w:rPr>
    </w:lvl>
    <w:lvl w:ilvl="6" w:tplc="D5DE655A">
      <w:numFmt w:val="bullet"/>
      <w:lvlText w:val="•"/>
      <w:lvlJc w:val="left"/>
      <w:pPr>
        <w:ind w:left="3904" w:hanging="245"/>
      </w:pPr>
      <w:rPr>
        <w:rFonts w:hint="default"/>
        <w:lang w:val="en-US" w:eastAsia="en-US" w:bidi="ar-SA"/>
      </w:rPr>
    </w:lvl>
    <w:lvl w:ilvl="7" w:tplc="CB3E9284">
      <w:numFmt w:val="bullet"/>
      <w:lvlText w:val="•"/>
      <w:lvlJc w:val="left"/>
      <w:pPr>
        <w:ind w:left="4255" w:hanging="245"/>
      </w:pPr>
      <w:rPr>
        <w:rFonts w:hint="default"/>
        <w:lang w:val="en-US" w:eastAsia="en-US" w:bidi="ar-SA"/>
      </w:rPr>
    </w:lvl>
    <w:lvl w:ilvl="8" w:tplc="5BFE91EC">
      <w:numFmt w:val="bullet"/>
      <w:lvlText w:val="•"/>
      <w:lvlJc w:val="left"/>
      <w:pPr>
        <w:ind w:left="4606" w:hanging="245"/>
      </w:pPr>
      <w:rPr>
        <w:rFonts w:hint="default"/>
        <w:lang w:val="en-US" w:eastAsia="en-US" w:bidi="ar-SA"/>
      </w:rPr>
    </w:lvl>
  </w:abstractNum>
  <w:abstractNum w:abstractNumId="4" w15:restartNumberingAfterBreak="0">
    <w:nsid w:val="379518DC"/>
    <w:multiLevelType w:val="multilevel"/>
    <w:tmpl w:val="12021A1C"/>
    <w:lvl w:ilvl="0">
      <w:start w:val="2"/>
      <w:numFmt w:val="decimal"/>
      <w:lvlText w:val="%1"/>
      <w:lvlJc w:val="left"/>
      <w:pPr>
        <w:ind w:left="114" w:hanging="385"/>
      </w:pPr>
      <w:rPr>
        <w:rFonts w:hint="default"/>
        <w:lang w:val="en-US" w:eastAsia="en-US" w:bidi="ar-SA"/>
      </w:rPr>
    </w:lvl>
    <w:lvl w:ilvl="1">
      <w:start w:val="1"/>
      <w:numFmt w:val="decimal"/>
      <w:lvlText w:val="%1.%2."/>
      <w:lvlJc w:val="left"/>
      <w:pPr>
        <w:ind w:left="114" w:hanging="385"/>
      </w:pPr>
      <w:rPr>
        <w:rFonts w:ascii="Times New Roman" w:eastAsia="Times New Roman" w:hAnsi="Times New Roman" w:cs="Times New Roman" w:hint="default"/>
        <w:b/>
        <w:bCs/>
        <w:color w:val="000000" w:themeColor="text1"/>
        <w:w w:val="100"/>
        <w:sz w:val="22"/>
        <w:szCs w:val="22"/>
        <w:lang w:val="en-US" w:eastAsia="en-US" w:bidi="ar-SA"/>
      </w:rPr>
    </w:lvl>
    <w:lvl w:ilvl="2">
      <w:numFmt w:val="bullet"/>
      <w:lvlText w:val="•"/>
      <w:lvlJc w:val="left"/>
      <w:pPr>
        <w:ind w:left="1170" w:hanging="385"/>
      </w:pPr>
      <w:rPr>
        <w:rFonts w:hint="default"/>
        <w:lang w:val="en-US" w:eastAsia="en-US" w:bidi="ar-SA"/>
      </w:rPr>
    </w:lvl>
    <w:lvl w:ilvl="3">
      <w:numFmt w:val="bullet"/>
      <w:lvlText w:val="•"/>
      <w:lvlJc w:val="left"/>
      <w:pPr>
        <w:ind w:left="1696" w:hanging="385"/>
      </w:pPr>
      <w:rPr>
        <w:rFonts w:hint="default"/>
        <w:lang w:val="en-US" w:eastAsia="en-US" w:bidi="ar-SA"/>
      </w:rPr>
    </w:lvl>
    <w:lvl w:ilvl="4">
      <w:numFmt w:val="bullet"/>
      <w:lvlText w:val="•"/>
      <w:lvlJc w:val="left"/>
      <w:pPr>
        <w:ind w:left="2221" w:hanging="385"/>
      </w:pPr>
      <w:rPr>
        <w:rFonts w:hint="default"/>
        <w:lang w:val="en-US" w:eastAsia="en-US" w:bidi="ar-SA"/>
      </w:rPr>
    </w:lvl>
    <w:lvl w:ilvl="5">
      <w:numFmt w:val="bullet"/>
      <w:lvlText w:val="•"/>
      <w:lvlJc w:val="left"/>
      <w:pPr>
        <w:ind w:left="2747" w:hanging="385"/>
      </w:pPr>
      <w:rPr>
        <w:rFonts w:hint="default"/>
        <w:lang w:val="en-US" w:eastAsia="en-US" w:bidi="ar-SA"/>
      </w:rPr>
    </w:lvl>
    <w:lvl w:ilvl="6">
      <w:numFmt w:val="bullet"/>
      <w:lvlText w:val="•"/>
      <w:lvlJc w:val="left"/>
      <w:pPr>
        <w:ind w:left="3272" w:hanging="385"/>
      </w:pPr>
      <w:rPr>
        <w:rFonts w:hint="default"/>
        <w:lang w:val="en-US" w:eastAsia="en-US" w:bidi="ar-SA"/>
      </w:rPr>
    </w:lvl>
    <w:lvl w:ilvl="7">
      <w:numFmt w:val="bullet"/>
      <w:lvlText w:val="•"/>
      <w:lvlJc w:val="left"/>
      <w:pPr>
        <w:ind w:left="3797" w:hanging="385"/>
      </w:pPr>
      <w:rPr>
        <w:rFonts w:hint="default"/>
        <w:lang w:val="en-US" w:eastAsia="en-US" w:bidi="ar-SA"/>
      </w:rPr>
    </w:lvl>
    <w:lvl w:ilvl="8">
      <w:numFmt w:val="bullet"/>
      <w:lvlText w:val="•"/>
      <w:lvlJc w:val="left"/>
      <w:pPr>
        <w:ind w:left="4323" w:hanging="385"/>
      </w:pPr>
      <w:rPr>
        <w:rFonts w:hint="default"/>
        <w:lang w:val="en-US" w:eastAsia="en-US" w:bidi="ar-SA"/>
      </w:rPr>
    </w:lvl>
  </w:abstractNum>
  <w:abstractNum w:abstractNumId="5" w15:restartNumberingAfterBreak="0">
    <w:nsid w:val="3A2265B8"/>
    <w:multiLevelType w:val="hybridMultilevel"/>
    <w:tmpl w:val="1EEA3822"/>
    <w:lvl w:ilvl="0" w:tplc="E3223804">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2BC303A">
      <w:numFmt w:val="bullet"/>
      <w:lvlText w:val="•"/>
      <w:lvlJc w:val="left"/>
      <w:pPr>
        <w:ind w:left="951" w:hanging="340"/>
      </w:pPr>
      <w:rPr>
        <w:rFonts w:hint="default"/>
        <w:lang w:val="en-US" w:eastAsia="en-US" w:bidi="ar-SA"/>
      </w:rPr>
    </w:lvl>
    <w:lvl w:ilvl="2" w:tplc="864A40C6">
      <w:numFmt w:val="bullet"/>
      <w:lvlText w:val="•"/>
      <w:lvlJc w:val="left"/>
      <w:pPr>
        <w:ind w:left="1442" w:hanging="340"/>
      </w:pPr>
      <w:rPr>
        <w:rFonts w:hint="default"/>
        <w:lang w:val="en-US" w:eastAsia="en-US" w:bidi="ar-SA"/>
      </w:rPr>
    </w:lvl>
    <w:lvl w:ilvl="3" w:tplc="6090E518">
      <w:numFmt w:val="bullet"/>
      <w:lvlText w:val="•"/>
      <w:lvlJc w:val="left"/>
      <w:pPr>
        <w:ind w:left="1934" w:hanging="340"/>
      </w:pPr>
      <w:rPr>
        <w:rFonts w:hint="default"/>
        <w:lang w:val="en-US" w:eastAsia="en-US" w:bidi="ar-SA"/>
      </w:rPr>
    </w:lvl>
    <w:lvl w:ilvl="4" w:tplc="6D3C0C3E">
      <w:numFmt w:val="bullet"/>
      <w:lvlText w:val="•"/>
      <w:lvlJc w:val="left"/>
      <w:pPr>
        <w:ind w:left="2425" w:hanging="340"/>
      </w:pPr>
      <w:rPr>
        <w:rFonts w:hint="default"/>
        <w:lang w:val="en-US" w:eastAsia="en-US" w:bidi="ar-SA"/>
      </w:rPr>
    </w:lvl>
    <w:lvl w:ilvl="5" w:tplc="F94A4FC0">
      <w:numFmt w:val="bullet"/>
      <w:lvlText w:val="•"/>
      <w:lvlJc w:val="left"/>
      <w:pPr>
        <w:ind w:left="2917" w:hanging="340"/>
      </w:pPr>
      <w:rPr>
        <w:rFonts w:hint="default"/>
        <w:lang w:val="en-US" w:eastAsia="en-US" w:bidi="ar-SA"/>
      </w:rPr>
    </w:lvl>
    <w:lvl w:ilvl="6" w:tplc="DE8EA0A6">
      <w:numFmt w:val="bullet"/>
      <w:lvlText w:val="•"/>
      <w:lvlJc w:val="left"/>
      <w:pPr>
        <w:ind w:left="3408" w:hanging="340"/>
      </w:pPr>
      <w:rPr>
        <w:rFonts w:hint="default"/>
        <w:lang w:val="en-US" w:eastAsia="en-US" w:bidi="ar-SA"/>
      </w:rPr>
    </w:lvl>
    <w:lvl w:ilvl="7" w:tplc="9FD65D0E">
      <w:numFmt w:val="bullet"/>
      <w:lvlText w:val="•"/>
      <w:lvlJc w:val="left"/>
      <w:pPr>
        <w:ind w:left="3899" w:hanging="340"/>
      </w:pPr>
      <w:rPr>
        <w:rFonts w:hint="default"/>
        <w:lang w:val="en-US" w:eastAsia="en-US" w:bidi="ar-SA"/>
      </w:rPr>
    </w:lvl>
    <w:lvl w:ilvl="8" w:tplc="3B3846E6">
      <w:numFmt w:val="bullet"/>
      <w:lvlText w:val="•"/>
      <w:lvlJc w:val="left"/>
      <w:pPr>
        <w:ind w:left="4391" w:hanging="340"/>
      </w:pPr>
      <w:rPr>
        <w:rFonts w:hint="default"/>
        <w:lang w:val="en-US" w:eastAsia="en-US" w:bidi="ar-SA"/>
      </w:rPr>
    </w:lvl>
  </w:abstractNum>
  <w:abstractNum w:abstractNumId="6" w15:restartNumberingAfterBreak="0">
    <w:nsid w:val="52A00F92"/>
    <w:multiLevelType w:val="hybridMultilevel"/>
    <w:tmpl w:val="BD40F228"/>
    <w:lvl w:ilvl="0" w:tplc="6512DF00">
      <w:start w:val="1"/>
      <w:numFmt w:val="decimal"/>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74648360">
      <w:start w:val="5"/>
      <w:numFmt w:val="decimal"/>
      <w:lvlText w:val="%2."/>
      <w:lvlJc w:val="left"/>
      <w:pPr>
        <w:ind w:left="761" w:hanging="245"/>
        <w:jc w:val="right"/>
      </w:pPr>
      <w:rPr>
        <w:rFonts w:ascii="Times New Roman" w:eastAsia="Times New Roman" w:hAnsi="Times New Roman" w:cs="Times New Roman" w:hint="default"/>
        <w:b/>
        <w:bCs/>
        <w:color w:val="000000" w:themeColor="text1"/>
        <w:w w:val="100"/>
        <w:sz w:val="24"/>
        <w:szCs w:val="24"/>
        <w:lang w:val="en-US" w:eastAsia="en-US" w:bidi="ar-SA"/>
      </w:rPr>
    </w:lvl>
    <w:lvl w:ilvl="2" w:tplc="8F38E21C">
      <w:numFmt w:val="bullet"/>
      <w:lvlText w:val="•"/>
      <w:lvlJc w:val="left"/>
      <w:pPr>
        <w:ind w:left="1265" w:hanging="245"/>
      </w:pPr>
      <w:rPr>
        <w:rFonts w:hint="default"/>
        <w:lang w:val="en-US" w:eastAsia="en-US" w:bidi="ar-SA"/>
      </w:rPr>
    </w:lvl>
    <w:lvl w:ilvl="3" w:tplc="E6D86E74">
      <w:numFmt w:val="bullet"/>
      <w:lvlText w:val="•"/>
      <w:lvlJc w:val="left"/>
      <w:pPr>
        <w:ind w:left="1770" w:hanging="245"/>
      </w:pPr>
      <w:rPr>
        <w:rFonts w:hint="default"/>
        <w:lang w:val="en-US" w:eastAsia="en-US" w:bidi="ar-SA"/>
      </w:rPr>
    </w:lvl>
    <w:lvl w:ilvl="4" w:tplc="DE421DB8">
      <w:numFmt w:val="bullet"/>
      <w:lvlText w:val="•"/>
      <w:lvlJc w:val="left"/>
      <w:pPr>
        <w:ind w:left="2276" w:hanging="245"/>
      </w:pPr>
      <w:rPr>
        <w:rFonts w:hint="default"/>
        <w:lang w:val="en-US" w:eastAsia="en-US" w:bidi="ar-SA"/>
      </w:rPr>
    </w:lvl>
    <w:lvl w:ilvl="5" w:tplc="6DBC61B0">
      <w:numFmt w:val="bullet"/>
      <w:lvlText w:val="•"/>
      <w:lvlJc w:val="left"/>
      <w:pPr>
        <w:ind w:left="2781" w:hanging="245"/>
      </w:pPr>
      <w:rPr>
        <w:rFonts w:hint="default"/>
        <w:lang w:val="en-US" w:eastAsia="en-US" w:bidi="ar-SA"/>
      </w:rPr>
    </w:lvl>
    <w:lvl w:ilvl="6" w:tplc="1BA6F0BC">
      <w:numFmt w:val="bullet"/>
      <w:lvlText w:val="•"/>
      <w:lvlJc w:val="left"/>
      <w:pPr>
        <w:ind w:left="3287" w:hanging="245"/>
      </w:pPr>
      <w:rPr>
        <w:rFonts w:hint="default"/>
        <w:lang w:val="en-US" w:eastAsia="en-US" w:bidi="ar-SA"/>
      </w:rPr>
    </w:lvl>
    <w:lvl w:ilvl="7" w:tplc="1564EE1C">
      <w:numFmt w:val="bullet"/>
      <w:lvlText w:val="•"/>
      <w:lvlJc w:val="left"/>
      <w:pPr>
        <w:ind w:left="3792" w:hanging="245"/>
      </w:pPr>
      <w:rPr>
        <w:rFonts w:hint="default"/>
        <w:lang w:val="en-US" w:eastAsia="en-US" w:bidi="ar-SA"/>
      </w:rPr>
    </w:lvl>
    <w:lvl w:ilvl="8" w:tplc="647A37AC">
      <w:numFmt w:val="bullet"/>
      <w:lvlText w:val="•"/>
      <w:lvlJc w:val="left"/>
      <w:pPr>
        <w:ind w:left="4298" w:hanging="245"/>
      </w:pPr>
      <w:rPr>
        <w:rFonts w:hint="default"/>
        <w:lang w:val="en-US" w:eastAsia="en-US" w:bidi="ar-SA"/>
      </w:rPr>
    </w:lvl>
  </w:abstractNum>
  <w:abstractNum w:abstractNumId="7" w15:restartNumberingAfterBreak="0">
    <w:nsid w:val="7ACE101B"/>
    <w:multiLevelType w:val="hybridMultilevel"/>
    <w:tmpl w:val="320EAC76"/>
    <w:lvl w:ilvl="0" w:tplc="9502E5CA">
      <w:start w:val="1"/>
      <w:numFmt w:val="lowerLetter"/>
      <w:lvlText w:val="%1."/>
      <w:lvlJc w:val="left"/>
      <w:pPr>
        <w:ind w:left="454" w:hanging="340"/>
      </w:pPr>
      <w:rPr>
        <w:rFonts w:ascii="Times New Roman" w:eastAsia="Times New Roman" w:hAnsi="Times New Roman" w:cs="Times New Roman" w:hint="default"/>
        <w:color w:val="231F20"/>
        <w:w w:val="100"/>
        <w:sz w:val="20"/>
        <w:szCs w:val="20"/>
        <w:lang w:val="en-US" w:eastAsia="en-US" w:bidi="ar-SA"/>
      </w:rPr>
    </w:lvl>
    <w:lvl w:ilvl="1" w:tplc="216A2B02">
      <w:numFmt w:val="bullet"/>
      <w:lvlText w:val="•"/>
      <w:lvlJc w:val="left"/>
      <w:pPr>
        <w:ind w:left="951" w:hanging="340"/>
      </w:pPr>
      <w:rPr>
        <w:rFonts w:hint="default"/>
        <w:lang w:val="en-US" w:eastAsia="en-US" w:bidi="ar-SA"/>
      </w:rPr>
    </w:lvl>
    <w:lvl w:ilvl="2" w:tplc="7ACE95BC">
      <w:numFmt w:val="bullet"/>
      <w:lvlText w:val="•"/>
      <w:lvlJc w:val="left"/>
      <w:pPr>
        <w:ind w:left="1442" w:hanging="340"/>
      </w:pPr>
      <w:rPr>
        <w:rFonts w:hint="default"/>
        <w:lang w:val="en-US" w:eastAsia="en-US" w:bidi="ar-SA"/>
      </w:rPr>
    </w:lvl>
    <w:lvl w:ilvl="3" w:tplc="E8FE1D7C">
      <w:numFmt w:val="bullet"/>
      <w:lvlText w:val="•"/>
      <w:lvlJc w:val="left"/>
      <w:pPr>
        <w:ind w:left="1934" w:hanging="340"/>
      </w:pPr>
      <w:rPr>
        <w:rFonts w:hint="default"/>
        <w:lang w:val="en-US" w:eastAsia="en-US" w:bidi="ar-SA"/>
      </w:rPr>
    </w:lvl>
    <w:lvl w:ilvl="4" w:tplc="74C8A6E6">
      <w:numFmt w:val="bullet"/>
      <w:lvlText w:val="•"/>
      <w:lvlJc w:val="left"/>
      <w:pPr>
        <w:ind w:left="2425" w:hanging="340"/>
      </w:pPr>
      <w:rPr>
        <w:rFonts w:hint="default"/>
        <w:lang w:val="en-US" w:eastAsia="en-US" w:bidi="ar-SA"/>
      </w:rPr>
    </w:lvl>
    <w:lvl w:ilvl="5" w:tplc="343E8AA0">
      <w:numFmt w:val="bullet"/>
      <w:lvlText w:val="•"/>
      <w:lvlJc w:val="left"/>
      <w:pPr>
        <w:ind w:left="2917" w:hanging="340"/>
      </w:pPr>
      <w:rPr>
        <w:rFonts w:hint="default"/>
        <w:lang w:val="en-US" w:eastAsia="en-US" w:bidi="ar-SA"/>
      </w:rPr>
    </w:lvl>
    <w:lvl w:ilvl="6" w:tplc="821615DA">
      <w:numFmt w:val="bullet"/>
      <w:lvlText w:val="•"/>
      <w:lvlJc w:val="left"/>
      <w:pPr>
        <w:ind w:left="3408" w:hanging="340"/>
      </w:pPr>
      <w:rPr>
        <w:rFonts w:hint="default"/>
        <w:lang w:val="en-US" w:eastAsia="en-US" w:bidi="ar-SA"/>
      </w:rPr>
    </w:lvl>
    <w:lvl w:ilvl="7" w:tplc="8D86D26A">
      <w:numFmt w:val="bullet"/>
      <w:lvlText w:val="•"/>
      <w:lvlJc w:val="left"/>
      <w:pPr>
        <w:ind w:left="3899" w:hanging="340"/>
      </w:pPr>
      <w:rPr>
        <w:rFonts w:hint="default"/>
        <w:lang w:val="en-US" w:eastAsia="en-US" w:bidi="ar-SA"/>
      </w:rPr>
    </w:lvl>
    <w:lvl w:ilvl="8" w:tplc="C94C1476">
      <w:numFmt w:val="bullet"/>
      <w:lvlText w:val="•"/>
      <w:lvlJc w:val="left"/>
      <w:pPr>
        <w:ind w:left="4391" w:hanging="340"/>
      </w:pPr>
      <w:rPr>
        <w:rFonts w:hint="default"/>
        <w:lang w:val="en-US" w:eastAsia="en-US" w:bidi="ar-SA"/>
      </w:rPr>
    </w:lvl>
  </w:abstractNum>
  <w:num w:numId="1" w16cid:durableId="148057257">
    <w:abstractNumId w:val="2"/>
  </w:num>
  <w:num w:numId="2" w16cid:durableId="1124806934">
    <w:abstractNumId w:val="6"/>
  </w:num>
  <w:num w:numId="3" w16cid:durableId="1484276004">
    <w:abstractNumId w:val="0"/>
  </w:num>
  <w:num w:numId="4" w16cid:durableId="724985242">
    <w:abstractNumId w:val="7"/>
  </w:num>
  <w:num w:numId="5" w16cid:durableId="84108358">
    <w:abstractNumId w:val="5"/>
  </w:num>
  <w:num w:numId="6" w16cid:durableId="1433822718">
    <w:abstractNumId w:val="1"/>
  </w:num>
  <w:num w:numId="7" w16cid:durableId="846988729">
    <w:abstractNumId w:val="4"/>
  </w:num>
  <w:num w:numId="8" w16cid:durableId="1996299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57"/>
    <w:rsid w:val="00013A01"/>
    <w:rsid w:val="00152850"/>
    <w:rsid w:val="002A67A6"/>
    <w:rsid w:val="00302EAD"/>
    <w:rsid w:val="003310C7"/>
    <w:rsid w:val="003B2785"/>
    <w:rsid w:val="00490DF1"/>
    <w:rsid w:val="004F5D2F"/>
    <w:rsid w:val="00527EF5"/>
    <w:rsid w:val="00560648"/>
    <w:rsid w:val="005E0FDD"/>
    <w:rsid w:val="009247FF"/>
    <w:rsid w:val="00947C46"/>
    <w:rsid w:val="00A632E6"/>
    <w:rsid w:val="00AE1BE4"/>
    <w:rsid w:val="00B94F14"/>
    <w:rsid w:val="00BB4270"/>
    <w:rsid w:val="00C326F5"/>
    <w:rsid w:val="00CD0D57"/>
    <w:rsid w:val="00D07E55"/>
    <w:rsid w:val="00D254F3"/>
    <w:rsid w:val="00E43D08"/>
    <w:rsid w:val="00F04652"/>
    <w:rsid w:val="00F91090"/>
    <w:rsid w:val="00F938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01E0"/>
  <w15:docId w15:val="{36A23A73-DBF3-FF4F-84BC-8071CF7F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hanging="245"/>
      <w:outlineLvl w:val="0"/>
    </w:pPr>
    <w:rPr>
      <w:b/>
      <w:bCs/>
      <w:sz w:val="24"/>
      <w:szCs w:val="24"/>
    </w:rPr>
  </w:style>
  <w:style w:type="paragraph" w:styleId="Heading2">
    <w:name w:val="heading 2"/>
    <w:basedOn w:val="Normal"/>
    <w:uiPriority w:val="9"/>
    <w:unhideWhenUsed/>
    <w:qFormat/>
    <w:pPr>
      <w:ind w:left="499" w:hanging="38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sz w:val="20"/>
      <w:szCs w:val="20"/>
    </w:rPr>
  </w:style>
  <w:style w:type="paragraph" w:styleId="Title">
    <w:name w:val="Title"/>
    <w:basedOn w:val="Normal"/>
    <w:uiPriority w:val="10"/>
    <w:qFormat/>
    <w:pPr>
      <w:spacing w:line="428" w:lineRule="exact"/>
      <w:ind w:left="114"/>
    </w:pPr>
    <w:rPr>
      <w:b/>
      <w:bCs/>
      <w:sz w:val="38"/>
      <w:szCs w:val="38"/>
    </w:rPr>
  </w:style>
  <w:style w:type="paragraph" w:styleId="ListParagraph">
    <w:name w:val="List Paragraph"/>
    <w:basedOn w:val="Normal"/>
    <w:uiPriority w:val="1"/>
    <w:qFormat/>
    <w:pPr>
      <w:ind w:left="454"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648"/>
    <w:pPr>
      <w:tabs>
        <w:tab w:val="center" w:pos="4680"/>
        <w:tab w:val="right" w:pos="9360"/>
      </w:tabs>
    </w:pPr>
  </w:style>
  <w:style w:type="character" w:customStyle="1" w:styleId="HeaderChar">
    <w:name w:val="Header Char"/>
    <w:basedOn w:val="DefaultParagraphFont"/>
    <w:link w:val="Header"/>
    <w:uiPriority w:val="99"/>
    <w:rsid w:val="00560648"/>
    <w:rPr>
      <w:rFonts w:ascii="Times New Roman" w:eastAsia="Times New Roman" w:hAnsi="Times New Roman" w:cs="Times New Roman"/>
    </w:rPr>
  </w:style>
  <w:style w:type="paragraph" w:styleId="Footer">
    <w:name w:val="footer"/>
    <w:basedOn w:val="Normal"/>
    <w:link w:val="FooterChar"/>
    <w:uiPriority w:val="99"/>
    <w:unhideWhenUsed/>
    <w:rsid w:val="00560648"/>
    <w:pPr>
      <w:tabs>
        <w:tab w:val="center" w:pos="4680"/>
        <w:tab w:val="right" w:pos="9360"/>
      </w:tabs>
    </w:pPr>
  </w:style>
  <w:style w:type="character" w:customStyle="1" w:styleId="FooterChar">
    <w:name w:val="Footer Char"/>
    <w:basedOn w:val="DefaultParagraphFont"/>
    <w:link w:val="Footer"/>
    <w:uiPriority w:val="99"/>
    <w:rsid w:val="00560648"/>
    <w:rPr>
      <w:rFonts w:ascii="Times New Roman" w:eastAsia="Times New Roman" w:hAnsi="Times New Roman" w:cs="Times New Roman"/>
    </w:rPr>
  </w:style>
  <w:style w:type="character" w:styleId="Hyperlink">
    <w:name w:val="Hyperlink"/>
    <w:basedOn w:val="DefaultParagraphFont"/>
    <w:uiPriority w:val="99"/>
    <w:unhideWhenUsed/>
    <w:rsid w:val="004F5D2F"/>
    <w:rPr>
      <w:color w:val="0000FF" w:themeColor="hyperlink"/>
      <w:u w:val="single"/>
    </w:rPr>
  </w:style>
  <w:style w:type="character" w:styleId="UnresolvedMention">
    <w:name w:val="Unresolved Mention"/>
    <w:basedOn w:val="DefaultParagraphFont"/>
    <w:uiPriority w:val="99"/>
    <w:semiHidden/>
    <w:unhideWhenUsed/>
    <w:rsid w:val="004F5D2F"/>
    <w:rPr>
      <w:color w:val="605E5C"/>
      <w:shd w:val="clear" w:color="auto" w:fill="E1DFDD"/>
    </w:rPr>
  </w:style>
  <w:style w:type="paragraph" w:styleId="NormalWeb">
    <w:name w:val="Normal (Web)"/>
    <w:basedOn w:val="Normal"/>
    <w:uiPriority w:val="99"/>
    <w:semiHidden/>
    <w:unhideWhenUsed/>
    <w:rsid w:val="004F5D2F"/>
    <w:rPr>
      <w:sz w:val="24"/>
      <w:szCs w:val="24"/>
    </w:rPr>
  </w:style>
  <w:style w:type="character" w:styleId="PlaceholderText">
    <w:name w:val="Placeholder Text"/>
    <w:basedOn w:val="DefaultParagraphFont"/>
    <w:uiPriority w:val="99"/>
    <w:semiHidden/>
    <w:rsid w:val="00F91090"/>
    <w:rPr>
      <w:color w:val="666666"/>
    </w:rPr>
  </w:style>
  <w:style w:type="paragraph" w:customStyle="1" w:styleId="msonormal0">
    <w:name w:val="msonormal"/>
    <w:basedOn w:val="Normal"/>
    <w:rsid w:val="00013A01"/>
    <w:pPr>
      <w:widowControl/>
      <w:autoSpaceDE/>
      <w:autoSpaceDN/>
      <w:spacing w:before="100" w:beforeAutospacing="1" w:after="100" w:afterAutospacing="1"/>
    </w:pPr>
    <w:rPr>
      <w:rFonts w:eastAsiaTheme="minorEastAsia"/>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4844">
      <w:bodyDiv w:val="1"/>
      <w:marLeft w:val="0"/>
      <w:marRight w:val="0"/>
      <w:marTop w:val="0"/>
      <w:marBottom w:val="0"/>
      <w:divBdr>
        <w:top w:val="none" w:sz="0" w:space="0" w:color="auto"/>
        <w:left w:val="none" w:sz="0" w:space="0" w:color="auto"/>
        <w:bottom w:val="none" w:sz="0" w:space="0" w:color="auto"/>
        <w:right w:val="none" w:sz="0" w:space="0" w:color="auto"/>
      </w:divBdr>
    </w:div>
    <w:div w:id="20906090">
      <w:bodyDiv w:val="1"/>
      <w:marLeft w:val="0"/>
      <w:marRight w:val="0"/>
      <w:marTop w:val="0"/>
      <w:marBottom w:val="0"/>
      <w:divBdr>
        <w:top w:val="none" w:sz="0" w:space="0" w:color="auto"/>
        <w:left w:val="none" w:sz="0" w:space="0" w:color="auto"/>
        <w:bottom w:val="none" w:sz="0" w:space="0" w:color="auto"/>
        <w:right w:val="none" w:sz="0" w:space="0" w:color="auto"/>
      </w:divBdr>
    </w:div>
    <w:div w:id="34547572">
      <w:bodyDiv w:val="1"/>
      <w:marLeft w:val="0"/>
      <w:marRight w:val="0"/>
      <w:marTop w:val="0"/>
      <w:marBottom w:val="0"/>
      <w:divBdr>
        <w:top w:val="none" w:sz="0" w:space="0" w:color="auto"/>
        <w:left w:val="none" w:sz="0" w:space="0" w:color="auto"/>
        <w:bottom w:val="none" w:sz="0" w:space="0" w:color="auto"/>
        <w:right w:val="none" w:sz="0" w:space="0" w:color="auto"/>
      </w:divBdr>
    </w:div>
    <w:div w:id="102919993">
      <w:bodyDiv w:val="1"/>
      <w:marLeft w:val="0"/>
      <w:marRight w:val="0"/>
      <w:marTop w:val="0"/>
      <w:marBottom w:val="0"/>
      <w:divBdr>
        <w:top w:val="none" w:sz="0" w:space="0" w:color="auto"/>
        <w:left w:val="none" w:sz="0" w:space="0" w:color="auto"/>
        <w:bottom w:val="none" w:sz="0" w:space="0" w:color="auto"/>
        <w:right w:val="none" w:sz="0" w:space="0" w:color="auto"/>
      </w:divBdr>
    </w:div>
    <w:div w:id="112947308">
      <w:bodyDiv w:val="1"/>
      <w:marLeft w:val="0"/>
      <w:marRight w:val="0"/>
      <w:marTop w:val="0"/>
      <w:marBottom w:val="0"/>
      <w:divBdr>
        <w:top w:val="none" w:sz="0" w:space="0" w:color="auto"/>
        <w:left w:val="none" w:sz="0" w:space="0" w:color="auto"/>
        <w:bottom w:val="none" w:sz="0" w:space="0" w:color="auto"/>
        <w:right w:val="none" w:sz="0" w:space="0" w:color="auto"/>
      </w:divBdr>
    </w:div>
    <w:div w:id="120467108">
      <w:bodyDiv w:val="1"/>
      <w:marLeft w:val="0"/>
      <w:marRight w:val="0"/>
      <w:marTop w:val="0"/>
      <w:marBottom w:val="0"/>
      <w:divBdr>
        <w:top w:val="none" w:sz="0" w:space="0" w:color="auto"/>
        <w:left w:val="none" w:sz="0" w:space="0" w:color="auto"/>
        <w:bottom w:val="none" w:sz="0" w:space="0" w:color="auto"/>
        <w:right w:val="none" w:sz="0" w:space="0" w:color="auto"/>
      </w:divBdr>
    </w:div>
    <w:div w:id="128086258">
      <w:bodyDiv w:val="1"/>
      <w:marLeft w:val="0"/>
      <w:marRight w:val="0"/>
      <w:marTop w:val="0"/>
      <w:marBottom w:val="0"/>
      <w:divBdr>
        <w:top w:val="none" w:sz="0" w:space="0" w:color="auto"/>
        <w:left w:val="none" w:sz="0" w:space="0" w:color="auto"/>
        <w:bottom w:val="none" w:sz="0" w:space="0" w:color="auto"/>
        <w:right w:val="none" w:sz="0" w:space="0" w:color="auto"/>
      </w:divBdr>
    </w:div>
    <w:div w:id="153499477">
      <w:bodyDiv w:val="1"/>
      <w:marLeft w:val="0"/>
      <w:marRight w:val="0"/>
      <w:marTop w:val="0"/>
      <w:marBottom w:val="0"/>
      <w:divBdr>
        <w:top w:val="none" w:sz="0" w:space="0" w:color="auto"/>
        <w:left w:val="none" w:sz="0" w:space="0" w:color="auto"/>
        <w:bottom w:val="none" w:sz="0" w:space="0" w:color="auto"/>
        <w:right w:val="none" w:sz="0" w:space="0" w:color="auto"/>
      </w:divBdr>
    </w:div>
    <w:div w:id="250704827">
      <w:bodyDiv w:val="1"/>
      <w:marLeft w:val="0"/>
      <w:marRight w:val="0"/>
      <w:marTop w:val="0"/>
      <w:marBottom w:val="0"/>
      <w:divBdr>
        <w:top w:val="none" w:sz="0" w:space="0" w:color="auto"/>
        <w:left w:val="none" w:sz="0" w:space="0" w:color="auto"/>
        <w:bottom w:val="none" w:sz="0" w:space="0" w:color="auto"/>
        <w:right w:val="none" w:sz="0" w:space="0" w:color="auto"/>
      </w:divBdr>
    </w:div>
    <w:div w:id="296958808">
      <w:bodyDiv w:val="1"/>
      <w:marLeft w:val="0"/>
      <w:marRight w:val="0"/>
      <w:marTop w:val="0"/>
      <w:marBottom w:val="0"/>
      <w:divBdr>
        <w:top w:val="none" w:sz="0" w:space="0" w:color="auto"/>
        <w:left w:val="none" w:sz="0" w:space="0" w:color="auto"/>
        <w:bottom w:val="none" w:sz="0" w:space="0" w:color="auto"/>
        <w:right w:val="none" w:sz="0" w:space="0" w:color="auto"/>
      </w:divBdr>
    </w:div>
    <w:div w:id="303700659">
      <w:bodyDiv w:val="1"/>
      <w:marLeft w:val="0"/>
      <w:marRight w:val="0"/>
      <w:marTop w:val="0"/>
      <w:marBottom w:val="0"/>
      <w:divBdr>
        <w:top w:val="none" w:sz="0" w:space="0" w:color="auto"/>
        <w:left w:val="none" w:sz="0" w:space="0" w:color="auto"/>
        <w:bottom w:val="none" w:sz="0" w:space="0" w:color="auto"/>
        <w:right w:val="none" w:sz="0" w:space="0" w:color="auto"/>
      </w:divBdr>
    </w:div>
    <w:div w:id="389158066">
      <w:bodyDiv w:val="1"/>
      <w:marLeft w:val="0"/>
      <w:marRight w:val="0"/>
      <w:marTop w:val="0"/>
      <w:marBottom w:val="0"/>
      <w:divBdr>
        <w:top w:val="none" w:sz="0" w:space="0" w:color="auto"/>
        <w:left w:val="none" w:sz="0" w:space="0" w:color="auto"/>
        <w:bottom w:val="none" w:sz="0" w:space="0" w:color="auto"/>
        <w:right w:val="none" w:sz="0" w:space="0" w:color="auto"/>
      </w:divBdr>
    </w:div>
    <w:div w:id="400838159">
      <w:bodyDiv w:val="1"/>
      <w:marLeft w:val="0"/>
      <w:marRight w:val="0"/>
      <w:marTop w:val="0"/>
      <w:marBottom w:val="0"/>
      <w:divBdr>
        <w:top w:val="none" w:sz="0" w:space="0" w:color="auto"/>
        <w:left w:val="none" w:sz="0" w:space="0" w:color="auto"/>
        <w:bottom w:val="none" w:sz="0" w:space="0" w:color="auto"/>
        <w:right w:val="none" w:sz="0" w:space="0" w:color="auto"/>
      </w:divBdr>
    </w:div>
    <w:div w:id="476722318">
      <w:bodyDiv w:val="1"/>
      <w:marLeft w:val="0"/>
      <w:marRight w:val="0"/>
      <w:marTop w:val="0"/>
      <w:marBottom w:val="0"/>
      <w:divBdr>
        <w:top w:val="none" w:sz="0" w:space="0" w:color="auto"/>
        <w:left w:val="none" w:sz="0" w:space="0" w:color="auto"/>
        <w:bottom w:val="none" w:sz="0" w:space="0" w:color="auto"/>
        <w:right w:val="none" w:sz="0" w:space="0" w:color="auto"/>
      </w:divBdr>
    </w:div>
    <w:div w:id="489757431">
      <w:bodyDiv w:val="1"/>
      <w:marLeft w:val="0"/>
      <w:marRight w:val="0"/>
      <w:marTop w:val="0"/>
      <w:marBottom w:val="0"/>
      <w:divBdr>
        <w:top w:val="none" w:sz="0" w:space="0" w:color="auto"/>
        <w:left w:val="none" w:sz="0" w:space="0" w:color="auto"/>
        <w:bottom w:val="none" w:sz="0" w:space="0" w:color="auto"/>
        <w:right w:val="none" w:sz="0" w:space="0" w:color="auto"/>
      </w:divBdr>
    </w:div>
    <w:div w:id="510996941">
      <w:bodyDiv w:val="1"/>
      <w:marLeft w:val="0"/>
      <w:marRight w:val="0"/>
      <w:marTop w:val="0"/>
      <w:marBottom w:val="0"/>
      <w:divBdr>
        <w:top w:val="none" w:sz="0" w:space="0" w:color="auto"/>
        <w:left w:val="none" w:sz="0" w:space="0" w:color="auto"/>
        <w:bottom w:val="none" w:sz="0" w:space="0" w:color="auto"/>
        <w:right w:val="none" w:sz="0" w:space="0" w:color="auto"/>
      </w:divBdr>
    </w:div>
    <w:div w:id="578558776">
      <w:bodyDiv w:val="1"/>
      <w:marLeft w:val="0"/>
      <w:marRight w:val="0"/>
      <w:marTop w:val="0"/>
      <w:marBottom w:val="0"/>
      <w:divBdr>
        <w:top w:val="none" w:sz="0" w:space="0" w:color="auto"/>
        <w:left w:val="none" w:sz="0" w:space="0" w:color="auto"/>
        <w:bottom w:val="none" w:sz="0" w:space="0" w:color="auto"/>
        <w:right w:val="none" w:sz="0" w:space="0" w:color="auto"/>
      </w:divBdr>
    </w:div>
    <w:div w:id="650526840">
      <w:bodyDiv w:val="1"/>
      <w:marLeft w:val="0"/>
      <w:marRight w:val="0"/>
      <w:marTop w:val="0"/>
      <w:marBottom w:val="0"/>
      <w:divBdr>
        <w:top w:val="none" w:sz="0" w:space="0" w:color="auto"/>
        <w:left w:val="none" w:sz="0" w:space="0" w:color="auto"/>
        <w:bottom w:val="none" w:sz="0" w:space="0" w:color="auto"/>
        <w:right w:val="none" w:sz="0" w:space="0" w:color="auto"/>
      </w:divBdr>
    </w:div>
    <w:div w:id="685139148">
      <w:bodyDiv w:val="1"/>
      <w:marLeft w:val="0"/>
      <w:marRight w:val="0"/>
      <w:marTop w:val="0"/>
      <w:marBottom w:val="0"/>
      <w:divBdr>
        <w:top w:val="none" w:sz="0" w:space="0" w:color="auto"/>
        <w:left w:val="none" w:sz="0" w:space="0" w:color="auto"/>
        <w:bottom w:val="none" w:sz="0" w:space="0" w:color="auto"/>
        <w:right w:val="none" w:sz="0" w:space="0" w:color="auto"/>
      </w:divBdr>
    </w:div>
    <w:div w:id="780103046">
      <w:bodyDiv w:val="1"/>
      <w:marLeft w:val="0"/>
      <w:marRight w:val="0"/>
      <w:marTop w:val="0"/>
      <w:marBottom w:val="0"/>
      <w:divBdr>
        <w:top w:val="none" w:sz="0" w:space="0" w:color="auto"/>
        <w:left w:val="none" w:sz="0" w:space="0" w:color="auto"/>
        <w:bottom w:val="none" w:sz="0" w:space="0" w:color="auto"/>
        <w:right w:val="none" w:sz="0" w:space="0" w:color="auto"/>
      </w:divBdr>
    </w:div>
    <w:div w:id="821970672">
      <w:bodyDiv w:val="1"/>
      <w:marLeft w:val="0"/>
      <w:marRight w:val="0"/>
      <w:marTop w:val="0"/>
      <w:marBottom w:val="0"/>
      <w:divBdr>
        <w:top w:val="none" w:sz="0" w:space="0" w:color="auto"/>
        <w:left w:val="none" w:sz="0" w:space="0" w:color="auto"/>
        <w:bottom w:val="none" w:sz="0" w:space="0" w:color="auto"/>
        <w:right w:val="none" w:sz="0" w:space="0" w:color="auto"/>
      </w:divBdr>
    </w:div>
    <w:div w:id="825971539">
      <w:bodyDiv w:val="1"/>
      <w:marLeft w:val="0"/>
      <w:marRight w:val="0"/>
      <w:marTop w:val="0"/>
      <w:marBottom w:val="0"/>
      <w:divBdr>
        <w:top w:val="none" w:sz="0" w:space="0" w:color="auto"/>
        <w:left w:val="none" w:sz="0" w:space="0" w:color="auto"/>
        <w:bottom w:val="none" w:sz="0" w:space="0" w:color="auto"/>
        <w:right w:val="none" w:sz="0" w:space="0" w:color="auto"/>
      </w:divBdr>
    </w:div>
    <w:div w:id="896090785">
      <w:bodyDiv w:val="1"/>
      <w:marLeft w:val="0"/>
      <w:marRight w:val="0"/>
      <w:marTop w:val="0"/>
      <w:marBottom w:val="0"/>
      <w:divBdr>
        <w:top w:val="none" w:sz="0" w:space="0" w:color="auto"/>
        <w:left w:val="none" w:sz="0" w:space="0" w:color="auto"/>
        <w:bottom w:val="none" w:sz="0" w:space="0" w:color="auto"/>
        <w:right w:val="none" w:sz="0" w:space="0" w:color="auto"/>
      </w:divBdr>
    </w:div>
    <w:div w:id="943995294">
      <w:bodyDiv w:val="1"/>
      <w:marLeft w:val="0"/>
      <w:marRight w:val="0"/>
      <w:marTop w:val="0"/>
      <w:marBottom w:val="0"/>
      <w:divBdr>
        <w:top w:val="none" w:sz="0" w:space="0" w:color="auto"/>
        <w:left w:val="none" w:sz="0" w:space="0" w:color="auto"/>
        <w:bottom w:val="none" w:sz="0" w:space="0" w:color="auto"/>
        <w:right w:val="none" w:sz="0" w:space="0" w:color="auto"/>
      </w:divBdr>
    </w:div>
    <w:div w:id="1059936121">
      <w:bodyDiv w:val="1"/>
      <w:marLeft w:val="0"/>
      <w:marRight w:val="0"/>
      <w:marTop w:val="0"/>
      <w:marBottom w:val="0"/>
      <w:divBdr>
        <w:top w:val="none" w:sz="0" w:space="0" w:color="auto"/>
        <w:left w:val="none" w:sz="0" w:space="0" w:color="auto"/>
        <w:bottom w:val="none" w:sz="0" w:space="0" w:color="auto"/>
        <w:right w:val="none" w:sz="0" w:space="0" w:color="auto"/>
      </w:divBdr>
    </w:div>
    <w:div w:id="1092237903">
      <w:bodyDiv w:val="1"/>
      <w:marLeft w:val="0"/>
      <w:marRight w:val="0"/>
      <w:marTop w:val="0"/>
      <w:marBottom w:val="0"/>
      <w:divBdr>
        <w:top w:val="none" w:sz="0" w:space="0" w:color="auto"/>
        <w:left w:val="none" w:sz="0" w:space="0" w:color="auto"/>
        <w:bottom w:val="none" w:sz="0" w:space="0" w:color="auto"/>
        <w:right w:val="none" w:sz="0" w:space="0" w:color="auto"/>
      </w:divBdr>
    </w:div>
    <w:div w:id="1148012844">
      <w:bodyDiv w:val="1"/>
      <w:marLeft w:val="0"/>
      <w:marRight w:val="0"/>
      <w:marTop w:val="0"/>
      <w:marBottom w:val="0"/>
      <w:divBdr>
        <w:top w:val="none" w:sz="0" w:space="0" w:color="auto"/>
        <w:left w:val="none" w:sz="0" w:space="0" w:color="auto"/>
        <w:bottom w:val="none" w:sz="0" w:space="0" w:color="auto"/>
        <w:right w:val="none" w:sz="0" w:space="0" w:color="auto"/>
      </w:divBdr>
    </w:div>
    <w:div w:id="1215461988">
      <w:bodyDiv w:val="1"/>
      <w:marLeft w:val="0"/>
      <w:marRight w:val="0"/>
      <w:marTop w:val="0"/>
      <w:marBottom w:val="0"/>
      <w:divBdr>
        <w:top w:val="none" w:sz="0" w:space="0" w:color="auto"/>
        <w:left w:val="none" w:sz="0" w:space="0" w:color="auto"/>
        <w:bottom w:val="none" w:sz="0" w:space="0" w:color="auto"/>
        <w:right w:val="none" w:sz="0" w:space="0" w:color="auto"/>
      </w:divBdr>
    </w:div>
    <w:div w:id="1247689762">
      <w:bodyDiv w:val="1"/>
      <w:marLeft w:val="0"/>
      <w:marRight w:val="0"/>
      <w:marTop w:val="0"/>
      <w:marBottom w:val="0"/>
      <w:divBdr>
        <w:top w:val="none" w:sz="0" w:space="0" w:color="auto"/>
        <w:left w:val="none" w:sz="0" w:space="0" w:color="auto"/>
        <w:bottom w:val="none" w:sz="0" w:space="0" w:color="auto"/>
        <w:right w:val="none" w:sz="0" w:space="0" w:color="auto"/>
      </w:divBdr>
    </w:div>
    <w:div w:id="1271819300">
      <w:bodyDiv w:val="1"/>
      <w:marLeft w:val="0"/>
      <w:marRight w:val="0"/>
      <w:marTop w:val="0"/>
      <w:marBottom w:val="0"/>
      <w:divBdr>
        <w:top w:val="none" w:sz="0" w:space="0" w:color="auto"/>
        <w:left w:val="none" w:sz="0" w:space="0" w:color="auto"/>
        <w:bottom w:val="none" w:sz="0" w:space="0" w:color="auto"/>
        <w:right w:val="none" w:sz="0" w:space="0" w:color="auto"/>
      </w:divBdr>
    </w:div>
    <w:div w:id="1336376858">
      <w:bodyDiv w:val="1"/>
      <w:marLeft w:val="0"/>
      <w:marRight w:val="0"/>
      <w:marTop w:val="0"/>
      <w:marBottom w:val="0"/>
      <w:divBdr>
        <w:top w:val="none" w:sz="0" w:space="0" w:color="auto"/>
        <w:left w:val="none" w:sz="0" w:space="0" w:color="auto"/>
        <w:bottom w:val="none" w:sz="0" w:space="0" w:color="auto"/>
        <w:right w:val="none" w:sz="0" w:space="0" w:color="auto"/>
      </w:divBdr>
    </w:div>
    <w:div w:id="1336491620">
      <w:bodyDiv w:val="1"/>
      <w:marLeft w:val="0"/>
      <w:marRight w:val="0"/>
      <w:marTop w:val="0"/>
      <w:marBottom w:val="0"/>
      <w:divBdr>
        <w:top w:val="none" w:sz="0" w:space="0" w:color="auto"/>
        <w:left w:val="none" w:sz="0" w:space="0" w:color="auto"/>
        <w:bottom w:val="none" w:sz="0" w:space="0" w:color="auto"/>
        <w:right w:val="none" w:sz="0" w:space="0" w:color="auto"/>
      </w:divBdr>
    </w:div>
    <w:div w:id="1337152194">
      <w:bodyDiv w:val="1"/>
      <w:marLeft w:val="0"/>
      <w:marRight w:val="0"/>
      <w:marTop w:val="0"/>
      <w:marBottom w:val="0"/>
      <w:divBdr>
        <w:top w:val="none" w:sz="0" w:space="0" w:color="auto"/>
        <w:left w:val="none" w:sz="0" w:space="0" w:color="auto"/>
        <w:bottom w:val="none" w:sz="0" w:space="0" w:color="auto"/>
        <w:right w:val="none" w:sz="0" w:space="0" w:color="auto"/>
      </w:divBdr>
    </w:div>
    <w:div w:id="1344435004">
      <w:bodyDiv w:val="1"/>
      <w:marLeft w:val="0"/>
      <w:marRight w:val="0"/>
      <w:marTop w:val="0"/>
      <w:marBottom w:val="0"/>
      <w:divBdr>
        <w:top w:val="none" w:sz="0" w:space="0" w:color="auto"/>
        <w:left w:val="none" w:sz="0" w:space="0" w:color="auto"/>
        <w:bottom w:val="none" w:sz="0" w:space="0" w:color="auto"/>
        <w:right w:val="none" w:sz="0" w:space="0" w:color="auto"/>
      </w:divBdr>
    </w:div>
    <w:div w:id="1411198790">
      <w:bodyDiv w:val="1"/>
      <w:marLeft w:val="0"/>
      <w:marRight w:val="0"/>
      <w:marTop w:val="0"/>
      <w:marBottom w:val="0"/>
      <w:divBdr>
        <w:top w:val="none" w:sz="0" w:space="0" w:color="auto"/>
        <w:left w:val="none" w:sz="0" w:space="0" w:color="auto"/>
        <w:bottom w:val="none" w:sz="0" w:space="0" w:color="auto"/>
        <w:right w:val="none" w:sz="0" w:space="0" w:color="auto"/>
      </w:divBdr>
    </w:div>
    <w:div w:id="1428965649">
      <w:bodyDiv w:val="1"/>
      <w:marLeft w:val="0"/>
      <w:marRight w:val="0"/>
      <w:marTop w:val="0"/>
      <w:marBottom w:val="0"/>
      <w:divBdr>
        <w:top w:val="none" w:sz="0" w:space="0" w:color="auto"/>
        <w:left w:val="none" w:sz="0" w:space="0" w:color="auto"/>
        <w:bottom w:val="none" w:sz="0" w:space="0" w:color="auto"/>
        <w:right w:val="none" w:sz="0" w:space="0" w:color="auto"/>
      </w:divBdr>
    </w:div>
    <w:div w:id="1458060616">
      <w:bodyDiv w:val="1"/>
      <w:marLeft w:val="0"/>
      <w:marRight w:val="0"/>
      <w:marTop w:val="0"/>
      <w:marBottom w:val="0"/>
      <w:divBdr>
        <w:top w:val="none" w:sz="0" w:space="0" w:color="auto"/>
        <w:left w:val="none" w:sz="0" w:space="0" w:color="auto"/>
        <w:bottom w:val="none" w:sz="0" w:space="0" w:color="auto"/>
        <w:right w:val="none" w:sz="0" w:space="0" w:color="auto"/>
      </w:divBdr>
    </w:div>
    <w:div w:id="1578319719">
      <w:bodyDiv w:val="1"/>
      <w:marLeft w:val="0"/>
      <w:marRight w:val="0"/>
      <w:marTop w:val="0"/>
      <w:marBottom w:val="0"/>
      <w:divBdr>
        <w:top w:val="none" w:sz="0" w:space="0" w:color="auto"/>
        <w:left w:val="none" w:sz="0" w:space="0" w:color="auto"/>
        <w:bottom w:val="none" w:sz="0" w:space="0" w:color="auto"/>
        <w:right w:val="none" w:sz="0" w:space="0" w:color="auto"/>
      </w:divBdr>
    </w:div>
    <w:div w:id="1626889759">
      <w:bodyDiv w:val="1"/>
      <w:marLeft w:val="0"/>
      <w:marRight w:val="0"/>
      <w:marTop w:val="0"/>
      <w:marBottom w:val="0"/>
      <w:divBdr>
        <w:top w:val="none" w:sz="0" w:space="0" w:color="auto"/>
        <w:left w:val="none" w:sz="0" w:space="0" w:color="auto"/>
        <w:bottom w:val="none" w:sz="0" w:space="0" w:color="auto"/>
        <w:right w:val="none" w:sz="0" w:space="0" w:color="auto"/>
      </w:divBdr>
    </w:div>
    <w:div w:id="1677070401">
      <w:bodyDiv w:val="1"/>
      <w:marLeft w:val="0"/>
      <w:marRight w:val="0"/>
      <w:marTop w:val="0"/>
      <w:marBottom w:val="0"/>
      <w:divBdr>
        <w:top w:val="none" w:sz="0" w:space="0" w:color="auto"/>
        <w:left w:val="none" w:sz="0" w:space="0" w:color="auto"/>
        <w:bottom w:val="none" w:sz="0" w:space="0" w:color="auto"/>
        <w:right w:val="none" w:sz="0" w:space="0" w:color="auto"/>
      </w:divBdr>
    </w:div>
    <w:div w:id="1735736147">
      <w:bodyDiv w:val="1"/>
      <w:marLeft w:val="0"/>
      <w:marRight w:val="0"/>
      <w:marTop w:val="0"/>
      <w:marBottom w:val="0"/>
      <w:divBdr>
        <w:top w:val="none" w:sz="0" w:space="0" w:color="auto"/>
        <w:left w:val="none" w:sz="0" w:space="0" w:color="auto"/>
        <w:bottom w:val="none" w:sz="0" w:space="0" w:color="auto"/>
        <w:right w:val="none" w:sz="0" w:space="0" w:color="auto"/>
      </w:divBdr>
    </w:div>
    <w:div w:id="1754354002">
      <w:bodyDiv w:val="1"/>
      <w:marLeft w:val="0"/>
      <w:marRight w:val="0"/>
      <w:marTop w:val="0"/>
      <w:marBottom w:val="0"/>
      <w:divBdr>
        <w:top w:val="none" w:sz="0" w:space="0" w:color="auto"/>
        <w:left w:val="none" w:sz="0" w:space="0" w:color="auto"/>
        <w:bottom w:val="none" w:sz="0" w:space="0" w:color="auto"/>
        <w:right w:val="none" w:sz="0" w:space="0" w:color="auto"/>
      </w:divBdr>
    </w:div>
    <w:div w:id="1761220387">
      <w:bodyDiv w:val="1"/>
      <w:marLeft w:val="0"/>
      <w:marRight w:val="0"/>
      <w:marTop w:val="0"/>
      <w:marBottom w:val="0"/>
      <w:divBdr>
        <w:top w:val="none" w:sz="0" w:space="0" w:color="auto"/>
        <w:left w:val="none" w:sz="0" w:space="0" w:color="auto"/>
        <w:bottom w:val="none" w:sz="0" w:space="0" w:color="auto"/>
        <w:right w:val="none" w:sz="0" w:space="0" w:color="auto"/>
      </w:divBdr>
    </w:div>
    <w:div w:id="1762331526">
      <w:bodyDiv w:val="1"/>
      <w:marLeft w:val="0"/>
      <w:marRight w:val="0"/>
      <w:marTop w:val="0"/>
      <w:marBottom w:val="0"/>
      <w:divBdr>
        <w:top w:val="none" w:sz="0" w:space="0" w:color="auto"/>
        <w:left w:val="none" w:sz="0" w:space="0" w:color="auto"/>
        <w:bottom w:val="none" w:sz="0" w:space="0" w:color="auto"/>
        <w:right w:val="none" w:sz="0" w:space="0" w:color="auto"/>
      </w:divBdr>
    </w:div>
    <w:div w:id="1764691195">
      <w:bodyDiv w:val="1"/>
      <w:marLeft w:val="0"/>
      <w:marRight w:val="0"/>
      <w:marTop w:val="0"/>
      <w:marBottom w:val="0"/>
      <w:divBdr>
        <w:top w:val="none" w:sz="0" w:space="0" w:color="auto"/>
        <w:left w:val="none" w:sz="0" w:space="0" w:color="auto"/>
        <w:bottom w:val="none" w:sz="0" w:space="0" w:color="auto"/>
        <w:right w:val="none" w:sz="0" w:space="0" w:color="auto"/>
      </w:divBdr>
    </w:div>
    <w:div w:id="1833524659">
      <w:bodyDiv w:val="1"/>
      <w:marLeft w:val="0"/>
      <w:marRight w:val="0"/>
      <w:marTop w:val="0"/>
      <w:marBottom w:val="0"/>
      <w:divBdr>
        <w:top w:val="none" w:sz="0" w:space="0" w:color="auto"/>
        <w:left w:val="none" w:sz="0" w:space="0" w:color="auto"/>
        <w:bottom w:val="none" w:sz="0" w:space="0" w:color="auto"/>
        <w:right w:val="none" w:sz="0" w:space="0" w:color="auto"/>
      </w:divBdr>
    </w:div>
    <w:div w:id="1880166432">
      <w:bodyDiv w:val="1"/>
      <w:marLeft w:val="0"/>
      <w:marRight w:val="0"/>
      <w:marTop w:val="0"/>
      <w:marBottom w:val="0"/>
      <w:divBdr>
        <w:top w:val="none" w:sz="0" w:space="0" w:color="auto"/>
        <w:left w:val="none" w:sz="0" w:space="0" w:color="auto"/>
        <w:bottom w:val="none" w:sz="0" w:space="0" w:color="auto"/>
        <w:right w:val="none" w:sz="0" w:space="0" w:color="auto"/>
      </w:divBdr>
    </w:div>
    <w:div w:id="1938444266">
      <w:bodyDiv w:val="1"/>
      <w:marLeft w:val="0"/>
      <w:marRight w:val="0"/>
      <w:marTop w:val="0"/>
      <w:marBottom w:val="0"/>
      <w:divBdr>
        <w:top w:val="none" w:sz="0" w:space="0" w:color="auto"/>
        <w:left w:val="none" w:sz="0" w:space="0" w:color="auto"/>
        <w:bottom w:val="none" w:sz="0" w:space="0" w:color="auto"/>
        <w:right w:val="none" w:sz="0" w:space="0" w:color="auto"/>
      </w:divBdr>
    </w:div>
    <w:div w:id="1942106481">
      <w:bodyDiv w:val="1"/>
      <w:marLeft w:val="0"/>
      <w:marRight w:val="0"/>
      <w:marTop w:val="0"/>
      <w:marBottom w:val="0"/>
      <w:divBdr>
        <w:top w:val="none" w:sz="0" w:space="0" w:color="auto"/>
        <w:left w:val="none" w:sz="0" w:space="0" w:color="auto"/>
        <w:bottom w:val="none" w:sz="0" w:space="0" w:color="auto"/>
        <w:right w:val="none" w:sz="0" w:space="0" w:color="auto"/>
      </w:divBdr>
    </w:div>
    <w:div w:id="1950500694">
      <w:bodyDiv w:val="1"/>
      <w:marLeft w:val="0"/>
      <w:marRight w:val="0"/>
      <w:marTop w:val="0"/>
      <w:marBottom w:val="0"/>
      <w:divBdr>
        <w:top w:val="none" w:sz="0" w:space="0" w:color="auto"/>
        <w:left w:val="none" w:sz="0" w:space="0" w:color="auto"/>
        <w:bottom w:val="none" w:sz="0" w:space="0" w:color="auto"/>
        <w:right w:val="none" w:sz="0" w:space="0" w:color="auto"/>
      </w:divBdr>
    </w:div>
    <w:div w:id="1964917042">
      <w:bodyDiv w:val="1"/>
      <w:marLeft w:val="0"/>
      <w:marRight w:val="0"/>
      <w:marTop w:val="0"/>
      <w:marBottom w:val="0"/>
      <w:divBdr>
        <w:top w:val="none" w:sz="0" w:space="0" w:color="auto"/>
        <w:left w:val="none" w:sz="0" w:space="0" w:color="auto"/>
        <w:bottom w:val="none" w:sz="0" w:space="0" w:color="auto"/>
        <w:right w:val="none" w:sz="0" w:space="0" w:color="auto"/>
      </w:divBdr>
    </w:div>
    <w:div w:id="2036878931">
      <w:bodyDiv w:val="1"/>
      <w:marLeft w:val="0"/>
      <w:marRight w:val="0"/>
      <w:marTop w:val="0"/>
      <w:marBottom w:val="0"/>
      <w:divBdr>
        <w:top w:val="none" w:sz="0" w:space="0" w:color="auto"/>
        <w:left w:val="none" w:sz="0" w:space="0" w:color="auto"/>
        <w:bottom w:val="none" w:sz="0" w:space="0" w:color="auto"/>
        <w:right w:val="none" w:sz="0" w:space="0" w:color="auto"/>
      </w:divBdr>
    </w:div>
    <w:div w:id="2065987379">
      <w:bodyDiv w:val="1"/>
      <w:marLeft w:val="0"/>
      <w:marRight w:val="0"/>
      <w:marTop w:val="0"/>
      <w:marBottom w:val="0"/>
      <w:divBdr>
        <w:top w:val="none" w:sz="0" w:space="0" w:color="auto"/>
        <w:left w:val="none" w:sz="0" w:space="0" w:color="auto"/>
        <w:bottom w:val="none" w:sz="0" w:space="0" w:color="auto"/>
        <w:right w:val="none" w:sz="0" w:space="0" w:color="auto"/>
      </w:divBdr>
    </w:div>
    <w:div w:id="2099405718">
      <w:bodyDiv w:val="1"/>
      <w:marLeft w:val="0"/>
      <w:marRight w:val="0"/>
      <w:marTop w:val="0"/>
      <w:marBottom w:val="0"/>
      <w:divBdr>
        <w:top w:val="none" w:sz="0" w:space="0" w:color="auto"/>
        <w:left w:val="none" w:sz="0" w:space="0" w:color="auto"/>
        <w:bottom w:val="none" w:sz="0" w:space="0" w:color="auto"/>
        <w:right w:val="none" w:sz="0" w:space="0" w:color="auto"/>
      </w:divBdr>
    </w:div>
    <w:div w:id="2104761853">
      <w:bodyDiv w:val="1"/>
      <w:marLeft w:val="0"/>
      <w:marRight w:val="0"/>
      <w:marTop w:val="0"/>
      <w:marBottom w:val="0"/>
      <w:divBdr>
        <w:top w:val="none" w:sz="0" w:space="0" w:color="auto"/>
        <w:left w:val="none" w:sz="0" w:space="0" w:color="auto"/>
        <w:bottom w:val="none" w:sz="0" w:space="0" w:color="auto"/>
        <w:right w:val="none" w:sz="0" w:space="0" w:color="auto"/>
      </w:divBdr>
    </w:div>
    <w:div w:id="2113668230">
      <w:bodyDiv w:val="1"/>
      <w:marLeft w:val="0"/>
      <w:marRight w:val="0"/>
      <w:marTop w:val="0"/>
      <w:marBottom w:val="0"/>
      <w:divBdr>
        <w:top w:val="none" w:sz="0" w:space="0" w:color="auto"/>
        <w:left w:val="none" w:sz="0" w:space="0" w:color="auto"/>
        <w:bottom w:val="none" w:sz="0" w:space="0" w:color="auto"/>
        <w:right w:val="none" w:sz="0" w:space="0" w:color="auto"/>
      </w:divBdr>
    </w:div>
    <w:div w:id="2129926126">
      <w:bodyDiv w:val="1"/>
      <w:marLeft w:val="0"/>
      <w:marRight w:val="0"/>
      <w:marTop w:val="0"/>
      <w:marBottom w:val="0"/>
      <w:divBdr>
        <w:top w:val="none" w:sz="0" w:space="0" w:color="auto"/>
        <w:left w:val="none" w:sz="0" w:space="0" w:color="auto"/>
        <w:bottom w:val="none" w:sz="0" w:space="0" w:color="auto"/>
        <w:right w:val="none" w:sz="0" w:space="0" w:color="auto"/>
      </w:divBdr>
      <w:divsChild>
        <w:div w:id="1226068786">
          <w:marLeft w:val="480"/>
          <w:marRight w:val="0"/>
          <w:marTop w:val="0"/>
          <w:marBottom w:val="0"/>
          <w:divBdr>
            <w:top w:val="none" w:sz="0" w:space="0" w:color="auto"/>
            <w:left w:val="none" w:sz="0" w:space="0" w:color="auto"/>
            <w:bottom w:val="none" w:sz="0" w:space="0" w:color="auto"/>
            <w:right w:val="none" w:sz="0" w:space="0" w:color="auto"/>
          </w:divBdr>
        </w:div>
        <w:div w:id="889925374">
          <w:marLeft w:val="480"/>
          <w:marRight w:val="0"/>
          <w:marTop w:val="0"/>
          <w:marBottom w:val="0"/>
          <w:divBdr>
            <w:top w:val="none" w:sz="0" w:space="0" w:color="auto"/>
            <w:left w:val="none" w:sz="0" w:space="0" w:color="auto"/>
            <w:bottom w:val="none" w:sz="0" w:space="0" w:color="auto"/>
            <w:right w:val="none" w:sz="0" w:space="0" w:color="auto"/>
          </w:divBdr>
        </w:div>
        <w:div w:id="1351176736">
          <w:marLeft w:val="480"/>
          <w:marRight w:val="0"/>
          <w:marTop w:val="0"/>
          <w:marBottom w:val="0"/>
          <w:divBdr>
            <w:top w:val="none" w:sz="0" w:space="0" w:color="auto"/>
            <w:left w:val="none" w:sz="0" w:space="0" w:color="auto"/>
            <w:bottom w:val="none" w:sz="0" w:space="0" w:color="auto"/>
            <w:right w:val="none" w:sz="0" w:space="0" w:color="auto"/>
          </w:divBdr>
        </w:div>
        <w:div w:id="756948717">
          <w:marLeft w:val="480"/>
          <w:marRight w:val="0"/>
          <w:marTop w:val="0"/>
          <w:marBottom w:val="0"/>
          <w:divBdr>
            <w:top w:val="none" w:sz="0" w:space="0" w:color="auto"/>
            <w:left w:val="none" w:sz="0" w:space="0" w:color="auto"/>
            <w:bottom w:val="none" w:sz="0" w:space="0" w:color="auto"/>
            <w:right w:val="none" w:sz="0" w:space="0" w:color="auto"/>
          </w:divBdr>
        </w:div>
        <w:div w:id="177158392">
          <w:marLeft w:val="480"/>
          <w:marRight w:val="0"/>
          <w:marTop w:val="0"/>
          <w:marBottom w:val="0"/>
          <w:divBdr>
            <w:top w:val="none" w:sz="0" w:space="0" w:color="auto"/>
            <w:left w:val="none" w:sz="0" w:space="0" w:color="auto"/>
            <w:bottom w:val="none" w:sz="0" w:space="0" w:color="auto"/>
            <w:right w:val="none" w:sz="0" w:space="0" w:color="auto"/>
          </w:divBdr>
        </w:div>
        <w:div w:id="717973760">
          <w:marLeft w:val="480"/>
          <w:marRight w:val="0"/>
          <w:marTop w:val="0"/>
          <w:marBottom w:val="0"/>
          <w:divBdr>
            <w:top w:val="none" w:sz="0" w:space="0" w:color="auto"/>
            <w:left w:val="none" w:sz="0" w:space="0" w:color="auto"/>
            <w:bottom w:val="none" w:sz="0" w:space="0" w:color="auto"/>
            <w:right w:val="none" w:sz="0" w:space="0" w:color="auto"/>
          </w:divBdr>
        </w:div>
        <w:div w:id="1178424004">
          <w:marLeft w:val="480"/>
          <w:marRight w:val="0"/>
          <w:marTop w:val="0"/>
          <w:marBottom w:val="0"/>
          <w:divBdr>
            <w:top w:val="none" w:sz="0" w:space="0" w:color="auto"/>
            <w:left w:val="none" w:sz="0" w:space="0" w:color="auto"/>
            <w:bottom w:val="none" w:sz="0" w:space="0" w:color="auto"/>
            <w:right w:val="none" w:sz="0" w:space="0" w:color="auto"/>
          </w:divBdr>
        </w:div>
        <w:div w:id="1352100885">
          <w:marLeft w:val="480"/>
          <w:marRight w:val="0"/>
          <w:marTop w:val="0"/>
          <w:marBottom w:val="0"/>
          <w:divBdr>
            <w:top w:val="none" w:sz="0" w:space="0" w:color="auto"/>
            <w:left w:val="none" w:sz="0" w:space="0" w:color="auto"/>
            <w:bottom w:val="none" w:sz="0" w:space="0" w:color="auto"/>
            <w:right w:val="none" w:sz="0" w:space="0" w:color="auto"/>
          </w:divBdr>
        </w:div>
        <w:div w:id="328486619">
          <w:marLeft w:val="480"/>
          <w:marRight w:val="0"/>
          <w:marTop w:val="0"/>
          <w:marBottom w:val="0"/>
          <w:divBdr>
            <w:top w:val="none" w:sz="0" w:space="0" w:color="auto"/>
            <w:left w:val="none" w:sz="0" w:space="0" w:color="auto"/>
            <w:bottom w:val="none" w:sz="0" w:space="0" w:color="auto"/>
            <w:right w:val="none" w:sz="0" w:space="0" w:color="auto"/>
          </w:divBdr>
        </w:div>
        <w:div w:id="1314916030">
          <w:marLeft w:val="480"/>
          <w:marRight w:val="0"/>
          <w:marTop w:val="0"/>
          <w:marBottom w:val="0"/>
          <w:divBdr>
            <w:top w:val="none" w:sz="0" w:space="0" w:color="auto"/>
            <w:left w:val="none" w:sz="0" w:space="0" w:color="auto"/>
            <w:bottom w:val="none" w:sz="0" w:space="0" w:color="auto"/>
            <w:right w:val="none" w:sz="0" w:space="0" w:color="auto"/>
          </w:divBdr>
        </w:div>
        <w:div w:id="628248229">
          <w:marLeft w:val="480"/>
          <w:marRight w:val="0"/>
          <w:marTop w:val="0"/>
          <w:marBottom w:val="0"/>
          <w:divBdr>
            <w:top w:val="none" w:sz="0" w:space="0" w:color="auto"/>
            <w:left w:val="none" w:sz="0" w:space="0" w:color="auto"/>
            <w:bottom w:val="none" w:sz="0" w:space="0" w:color="auto"/>
            <w:right w:val="none" w:sz="0" w:space="0" w:color="auto"/>
          </w:divBdr>
        </w:div>
        <w:div w:id="576401573">
          <w:marLeft w:val="480"/>
          <w:marRight w:val="0"/>
          <w:marTop w:val="0"/>
          <w:marBottom w:val="0"/>
          <w:divBdr>
            <w:top w:val="none" w:sz="0" w:space="0" w:color="auto"/>
            <w:left w:val="none" w:sz="0" w:space="0" w:color="auto"/>
            <w:bottom w:val="none" w:sz="0" w:space="0" w:color="auto"/>
            <w:right w:val="none" w:sz="0" w:space="0" w:color="auto"/>
          </w:divBdr>
        </w:div>
        <w:div w:id="1034965655">
          <w:marLeft w:val="480"/>
          <w:marRight w:val="0"/>
          <w:marTop w:val="0"/>
          <w:marBottom w:val="0"/>
          <w:divBdr>
            <w:top w:val="none" w:sz="0" w:space="0" w:color="auto"/>
            <w:left w:val="none" w:sz="0" w:space="0" w:color="auto"/>
            <w:bottom w:val="none" w:sz="0" w:space="0" w:color="auto"/>
            <w:right w:val="none" w:sz="0" w:space="0" w:color="auto"/>
          </w:divBdr>
        </w:div>
        <w:div w:id="100686755">
          <w:marLeft w:val="480"/>
          <w:marRight w:val="0"/>
          <w:marTop w:val="0"/>
          <w:marBottom w:val="0"/>
          <w:divBdr>
            <w:top w:val="none" w:sz="0" w:space="0" w:color="auto"/>
            <w:left w:val="none" w:sz="0" w:space="0" w:color="auto"/>
            <w:bottom w:val="none" w:sz="0" w:space="0" w:color="auto"/>
            <w:right w:val="none" w:sz="0" w:space="0" w:color="auto"/>
          </w:divBdr>
        </w:div>
        <w:div w:id="376012797">
          <w:marLeft w:val="480"/>
          <w:marRight w:val="0"/>
          <w:marTop w:val="0"/>
          <w:marBottom w:val="0"/>
          <w:divBdr>
            <w:top w:val="none" w:sz="0" w:space="0" w:color="auto"/>
            <w:left w:val="none" w:sz="0" w:space="0" w:color="auto"/>
            <w:bottom w:val="none" w:sz="0" w:space="0" w:color="auto"/>
            <w:right w:val="none" w:sz="0" w:space="0" w:color="auto"/>
          </w:divBdr>
        </w:div>
        <w:div w:id="706177978">
          <w:marLeft w:val="480"/>
          <w:marRight w:val="0"/>
          <w:marTop w:val="0"/>
          <w:marBottom w:val="0"/>
          <w:divBdr>
            <w:top w:val="none" w:sz="0" w:space="0" w:color="auto"/>
            <w:left w:val="none" w:sz="0" w:space="0" w:color="auto"/>
            <w:bottom w:val="none" w:sz="0" w:space="0" w:color="auto"/>
            <w:right w:val="none" w:sz="0" w:space="0" w:color="auto"/>
          </w:divBdr>
        </w:div>
        <w:div w:id="2016304059">
          <w:marLeft w:val="480"/>
          <w:marRight w:val="0"/>
          <w:marTop w:val="0"/>
          <w:marBottom w:val="0"/>
          <w:divBdr>
            <w:top w:val="none" w:sz="0" w:space="0" w:color="auto"/>
            <w:left w:val="none" w:sz="0" w:space="0" w:color="auto"/>
            <w:bottom w:val="none" w:sz="0" w:space="0" w:color="auto"/>
            <w:right w:val="none" w:sz="0" w:space="0" w:color="auto"/>
          </w:divBdr>
        </w:div>
        <w:div w:id="624242275">
          <w:marLeft w:val="480"/>
          <w:marRight w:val="0"/>
          <w:marTop w:val="0"/>
          <w:marBottom w:val="0"/>
          <w:divBdr>
            <w:top w:val="none" w:sz="0" w:space="0" w:color="auto"/>
            <w:left w:val="none" w:sz="0" w:space="0" w:color="auto"/>
            <w:bottom w:val="none" w:sz="0" w:space="0" w:color="auto"/>
            <w:right w:val="none" w:sz="0" w:space="0" w:color="auto"/>
          </w:divBdr>
        </w:div>
        <w:div w:id="284973238">
          <w:marLeft w:val="480"/>
          <w:marRight w:val="0"/>
          <w:marTop w:val="0"/>
          <w:marBottom w:val="0"/>
          <w:divBdr>
            <w:top w:val="none" w:sz="0" w:space="0" w:color="auto"/>
            <w:left w:val="none" w:sz="0" w:space="0" w:color="auto"/>
            <w:bottom w:val="none" w:sz="0" w:space="0" w:color="auto"/>
            <w:right w:val="none" w:sz="0" w:space="0" w:color="auto"/>
          </w:divBdr>
        </w:div>
        <w:div w:id="1548563255">
          <w:marLeft w:val="480"/>
          <w:marRight w:val="0"/>
          <w:marTop w:val="0"/>
          <w:marBottom w:val="0"/>
          <w:divBdr>
            <w:top w:val="none" w:sz="0" w:space="0" w:color="auto"/>
            <w:left w:val="none" w:sz="0" w:space="0" w:color="auto"/>
            <w:bottom w:val="none" w:sz="0" w:space="0" w:color="auto"/>
            <w:right w:val="none" w:sz="0" w:space="0" w:color="auto"/>
          </w:divBdr>
        </w:div>
        <w:div w:id="1821075082">
          <w:marLeft w:val="480"/>
          <w:marRight w:val="0"/>
          <w:marTop w:val="0"/>
          <w:marBottom w:val="0"/>
          <w:divBdr>
            <w:top w:val="none" w:sz="0" w:space="0" w:color="auto"/>
            <w:left w:val="none" w:sz="0" w:space="0" w:color="auto"/>
            <w:bottom w:val="none" w:sz="0" w:space="0" w:color="auto"/>
            <w:right w:val="none" w:sz="0" w:space="0" w:color="auto"/>
          </w:divBdr>
        </w:div>
        <w:div w:id="1363433062">
          <w:marLeft w:val="480"/>
          <w:marRight w:val="0"/>
          <w:marTop w:val="0"/>
          <w:marBottom w:val="0"/>
          <w:divBdr>
            <w:top w:val="none" w:sz="0" w:space="0" w:color="auto"/>
            <w:left w:val="none" w:sz="0" w:space="0" w:color="auto"/>
            <w:bottom w:val="none" w:sz="0" w:space="0" w:color="auto"/>
            <w:right w:val="none" w:sz="0" w:space="0" w:color="auto"/>
          </w:divBdr>
        </w:div>
        <w:div w:id="676494184">
          <w:marLeft w:val="480"/>
          <w:marRight w:val="0"/>
          <w:marTop w:val="0"/>
          <w:marBottom w:val="0"/>
          <w:divBdr>
            <w:top w:val="none" w:sz="0" w:space="0" w:color="auto"/>
            <w:left w:val="none" w:sz="0" w:space="0" w:color="auto"/>
            <w:bottom w:val="none" w:sz="0" w:space="0" w:color="auto"/>
            <w:right w:val="none" w:sz="0" w:space="0" w:color="auto"/>
          </w:divBdr>
        </w:div>
        <w:div w:id="2025325691">
          <w:marLeft w:val="480"/>
          <w:marRight w:val="0"/>
          <w:marTop w:val="0"/>
          <w:marBottom w:val="0"/>
          <w:divBdr>
            <w:top w:val="none" w:sz="0" w:space="0" w:color="auto"/>
            <w:left w:val="none" w:sz="0" w:space="0" w:color="auto"/>
            <w:bottom w:val="none" w:sz="0" w:space="0" w:color="auto"/>
            <w:right w:val="none" w:sz="0" w:space="0" w:color="auto"/>
          </w:divBdr>
        </w:div>
        <w:div w:id="2097288156">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hara.dahlan@binus.ac.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D2906385B614CA6ED683ACE44EE9B"/>
        <w:category>
          <w:name w:val="General"/>
          <w:gallery w:val="placeholder"/>
        </w:category>
        <w:types>
          <w:type w:val="bbPlcHdr"/>
        </w:types>
        <w:behaviors>
          <w:behavior w:val="content"/>
        </w:behaviors>
        <w:guid w:val="{67E00F84-1EC7-C342-8F23-CFDC73DEE261}"/>
      </w:docPartPr>
      <w:docPartBody>
        <w:p w:rsidR="00CC331C" w:rsidRDefault="005B30A8" w:rsidP="005B30A8">
          <w:pPr>
            <w:pStyle w:val="B90D2906385B614CA6ED683ACE44EE9B"/>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98F1B1F8-311C-304F-A0C6-E6E7D7D584A2}"/>
      </w:docPartPr>
      <w:docPartBody>
        <w:p w:rsidR="000F152C" w:rsidRDefault="00497FFD">
          <w:r w:rsidRPr="00901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8"/>
    <w:rsid w:val="000350F3"/>
    <w:rsid w:val="000F152C"/>
    <w:rsid w:val="00497FFD"/>
    <w:rsid w:val="005B30A8"/>
    <w:rsid w:val="005C126D"/>
    <w:rsid w:val="00A96826"/>
    <w:rsid w:val="00CC331C"/>
    <w:rsid w:val="00F152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D2906385B614CA6ED683ACE44EE9B">
    <w:name w:val="B90D2906385B614CA6ED683ACE44EE9B"/>
    <w:rsid w:val="005B30A8"/>
  </w:style>
  <w:style w:type="character" w:styleId="PlaceholderText">
    <w:name w:val="Placeholder Text"/>
    <w:basedOn w:val="DefaultParagraphFont"/>
    <w:uiPriority w:val="99"/>
    <w:semiHidden/>
    <w:rsid w:val="00497F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197CE3-60D0-9441-9066-B8950B0E1F86}">
  <we:reference id="wa200001361" version="2.2.1.0" store="en-US" storeType="OMEX"/>
  <we:alternateReferences>
    <we:reference id="WA200001361" version="2.2.1.0" store="" storeType="OMEX"/>
  </we:alternateReferences>
  <we:properties>
    <we:property name="paperpal-document-id" value="&quot;17a362a3-8d8c-4b3d-9f4f-f09397ad2d3f&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F6DA923-B0B5-E645-A258-823E5EF14A12}">
  <we:reference id="wa104382081" version="1.55.1.0" store="en-GB" storeType="OMEX"/>
  <we:alternateReferences>
    <we:reference id="WA104382081" version="1.55.1.0" store="" storeType="OMEX"/>
  </we:alternateReferences>
  <we:properties>
    <we:property name="MENDELEY_CITATIONS" value="[{&quot;citationID&quot;:&quot;MENDELEY_CITATION_7d7c535d-7df5-4cbf-bae0-3ae8b3936cf9&quot;,&quot;properties&quot;:{&quot;noteIndex&quot;:0},&quot;isEdited&quot;:false,&quot;manualOverride&quot;:{&quot;isManuallyOverridden&quot;:false,&quot;citeprocText&quot;:&quot;(Yuneline, 2019)&quot;,&quot;manualOverrideText&quot;:&quot;&quot;},&quot;citationTag&quot;:&quot;MENDELEY_CITATION_v3_eyJjaXRhdGlvbklEIjoiTUVOREVMRVlfQ0lUQVRJT05fN2Q3YzUzNWQtN2RmNS00Y2JmLWJhZTAtM2FlOGIzOTM2Y2Y5IiwicHJvcGVydGllcyI6eyJub3RlSW5kZXgiOjB9LCJpc0VkaXRlZCI6ZmFsc2UsIm1hbnVhbE92ZXJyaWRlIjp7ImlzTWFudWFsbHlPdmVycmlkZGVuIjpmYWxzZSwiY2l0ZXByb2NUZXh0IjoiKFl1bmVsaW5lLCAyMDE5KSIsIm1hbnVhbE92ZXJyaWRlVGV4dCI6IiJ9LCJjaXRhdGlvbkl0ZW1zIjpbeyJpZCI6IjRlNjRiY2MyLWJlNTAtM2ExOC04YmEzLWY3NDA3MWQ2YTE0OCIsIml0ZW1EYXRhIjp7InR5cGUiOiJhcnRpY2xlLWpvdXJuYWwiLCJpZCI6IjRlNjRiY2MyLWJlNTAtM2ExOC04YmEzLWY3NDA3MWQ2YTE0OCIsInRpdGxlIjoiQW5hbHlzaXMgb2YgY3J5cHRvY3VycmVuY3nigJlzIGNoYXJhY3RlcmlzdGljcyBpbiBmb3VyIHBlcnNwZWN0aXZlcyIsImF1dGhvciI6W3siZmFtaWx5IjoiWXVuZWxpbmUiLCJnaXZlbiI6Ik1pcnphIEhlZGlzbWFybGluYSIsInBhcnNlLW5hbWVzIjpmYWxzZSwiZHJvcHBpbmctcGFydGljbGUiOiIiLCJub24tZHJvcHBpbmctcGFydGljbGUiOiIifV0sImNvbnRhaW5lci10aXRsZSI6IkpvdXJuYWwgb2YgQXNpYW4gQnVzaW5lc3MgYW5kIEVjb25vbWljIFN0dWRpZXMiLCJET0kiOiIxMC4xMTA4L0pBQkVTLTEyLTIwMTgtMDEwNyIsIklTU04iOiIyNTE1LTk2NFgiLCJpc3N1ZWQiOnsiZGF0ZS1wYXJ0cyI6W1syMDE5LDEyLDJdXX0sInBhZ2UiOiIyMDYtMjE5IiwiaXNzdWUiOiIyIiwidm9sdW1lIjoiMjYiLCJjb250YWluZXItdGl0bGUtc2hvcnQiOiIifSwiaXNUZW1wb3JhcnkiOmZhbHNlfV19&quot;,&quot;citationItems&quot;:[{&quot;id&quot;:&quot;4e64bcc2-be50-3a18-8ba3-f74071d6a148&quot;,&quot;itemData&quot;:{&quot;type&quot;:&quot;article-journal&quot;,&quot;id&quot;:&quot;4e64bcc2-be50-3a18-8ba3-f74071d6a148&quot;,&quot;title&quot;:&quot;Analysis of cryptocurrency’s characteristics in four perspectives&quot;,&quot;author&quot;:[{&quot;family&quot;:&quot;Yuneline&quot;,&quot;given&quot;:&quot;Mirza Hedismarlina&quot;,&quot;parse-names&quot;:false,&quot;dropping-particle&quot;:&quot;&quot;,&quot;non-dropping-particle&quot;:&quot;&quot;}],&quot;container-title&quot;:&quot;Journal of Asian Business and Economic Studies&quot;,&quot;DOI&quot;:&quot;10.1108/JABES-12-2018-0107&quot;,&quot;ISSN&quot;:&quot;2515-964X&quot;,&quot;issued&quot;:{&quot;date-parts&quot;:[[2019,12,2]]},&quot;page&quot;:&quot;206-219&quot;,&quot;issue&quot;:&quot;2&quot;,&quot;volume&quot;:&quot;26&quot;,&quot;container-title-short&quot;:&quot;&quot;},&quot;isTemporary&quot;:false}]},{&quot;citationID&quot;:&quot;MENDELEY_CITATION_48cad46a-9de1-4ba6-be7b-9ee042672a07&quot;,&quot;properties&quot;:{&quot;noteIndex&quot;:0},&quot;isEdited&quot;:false,&quot;manualOverride&quot;:{&quot;isManuallyOverridden&quot;:false,&quot;citeprocText&quot;:&quot;(Haq &amp;#38; Ali, 2018)&quot;,&quot;manualOverrideText&quot;:&quot;&quot;},&quot;citationTag&quot;:&quot;MENDELEY_CITATION_v3_eyJjaXRhdGlvbklEIjoiTUVOREVMRVlfQ0lUQVRJT05fNDhjYWQ0NmEtOWRlMS00YmE2LWJlN2ItOWVlMDQyNjcyYTA3IiwicHJvcGVydGllcyI6eyJub3RlSW5kZXgiOjB9LCJpc0VkaXRlZCI6ZmFsc2UsIm1hbnVhbE92ZXJyaWRlIjp7ImlzTWFudWFsbHlPdmVycmlkZGVuIjpmYWxzZSwiY2l0ZXByb2NUZXh0IjoiKEhhcSAmIzM4OyBBbGksIDIwMTgpIiwibWFudWFsT3ZlcnJpZGVUZXh0IjoiIn0sImNpdGF0aW9uSXRlbXMiOlt7ImlkIjoiYTAyZGJjOGEtMTg0Mi0zNjgyLTljNjYtNzgxNjAxMmQxOGFhIiwiaXRlbURhdGEiOnsidHlwZSI6ImFydGljbGUtam91cm5hbCIsImlkIjoiYTAyZGJjOGEtMTg0Mi0zNjgyLTljNjYtNzgxNjAxMmQxOGFhIiwidGl0bGUiOiJOYXZpZ2F0aW5nIHRoZSBDcnlwdG9jdXJyZW5jeSBMYW5kc2NhcGU6IEFuIElzbGFtaWMgUGVyc3BlY3RpdmUiLCJhdXRob3IiOlt7ImZhbWlseSI6IkhhcSIsImdpdmVuIjoiSGluYSBCaW50ZSIsInBhcnNlLW5hbWVzIjpmYWxzZSwiZHJvcHBpbmctcGFydGljbGUiOiIiLCJub24tZHJvcHBpbmctcGFydGljbGUiOiIifSx7ImZhbWlseSI6IkFsaSIsImdpdmVuIjoiU3llZCBUYWhhIiwicGFyc2UtbmFtZXMiOmZhbHNlLCJkcm9wcGluZy1wYXJ0aWNsZSI6IiIsIm5vbi1kcm9wcGluZy1wYXJ0aWNsZSI6IiJ9XSwiaXNzdWVkIjp7ImRhdGUtcGFydHMiOltbMjAxOCwxMSwxNF1dfSwiYWJzdHJhY3QiOiJBbG1vc3QgYSBkZWNhZGUgb24gZnJvbSB0aGUgbGF1bmNoIG9mIEJpdGNvaW4sIGNyeXB0b2N1cnJlbmNpZXMgY29udGludWUgdG8gZ2VuZXJhdGUgaGVhZGxpbmVzIGFuZCBpbnRlbnNlIGRlYmF0ZS4gV2hhdCBzdGFydGVkIGFzIGFuIHVuZGVyZ3JvdW5kIGV4cGVyaW1lbnQgYnkgYSByYWcgdGFnIGdyb3VwIG9mIHByb2dyYW1tZXJzIGFybWVkIHdpdGggYSBMaWJlcnRhcmlhbiBtYW5pZmVzdG8gaGFzIG5vdyByZXN1bHRlZCBpbiBhIHRocml2aW5nICQyMzAgYmlsbGlvbiBlY29zeXN0ZW0sIHdpdGggY29uc3RhbnQgb24tZ29pbmcgaW5ub3ZhdGlvbi4gU2Nob2xhcnMgYW5kIHJlc2VhcmNoZXJzIGFsaWtlIGFyZSByZWFsaXppbmcgdGhhdCBjcnlwdG9jdXJyZW5jaWVzIGFyZSBmYXIgbW9yZSB0aGFuIG1lcmUgdGVjaG5pY2FsIGlubm92YXRpb247IHRoZXkgcmVwcmVzZW50IGEgZGlzdGluY3QgYW5kIHJldm9sdXRpb25hcnkgbmV3IGVjb25vbWljIHBhcmFkaWdtIHRlbmRpbmcgdG93YXJkcyBkZWNlbnRyYWxpemF0aW9uLiBVbmZvcnR1bmF0ZWx5LCB0aGlzIGJvbGQgbmV3IHVuaXZlcnNlIGlzIGxpdHRsZSBleHBsb3JlZCBmcm9tIHRoZSBwZXJzcGVjdGl2ZSBvZiBJc2xhbWljIGVjb25vbWljcyBhbmQgZmluYW5jZS4gT3VyIHdvcmsgYWltcyB0byBhZGRyZXNzIHRoZXNlIGRlZmljaWVuY2llcy4gT3VyIHBhcGVyIG1ha2VzIHRoZSBmb2xsb3dpbmcgZGlzdGluY3QgY29udHJpYnV0aW9ucyBXZSBzaWduaWZpY2FudGx5IGV4cGFuZCB0aGUgZGlzY3Vzc2lvbiBvbiB3aGV0aGVyIGNyeXB0b2N1cnJlbmNpZXMgcXVhbGlmeSBhcyBcIm1vbmV5XCIgZnJvbSBhbiBJc2xhbWljIHBlcnNwZWN0aXZlIGFuZCB3ZSBhcmd1ZSB0aGF0IHRoaXMgZGViYXRlIG5lY2Vzc2l0YXRlcyByZXRoaW5raW5nIGNlcnRhaW4gZnVuZGFtZW50YWwgZGVmaW5pdGlvbnMuIFdlIGNvbmNsdWRlIHRoYXQgdGhlIGNyeXB0b2N1cnJlbmN5IHBoZW5vbWVub24sIHdpdGggaXRzIHJhZGljYWwgbmV3IGNhcGFiaWxpdGllcywgbWF5IGhvbGQgY29uc2lkZXJhYmxlIG9wcG9ydHVuaXR5IHdoaWNoIG1lcml0cyBkZWVwZXIgaW52ZXN0aWdhdGlvbi4iLCJjb250YWluZXItdGl0bGUtc2hvcnQiOiIifSwiaXNUZW1wb3JhcnkiOmZhbHNlfV19&quot;,&quot;citationItems&quot;:[{&quot;id&quot;:&quot;a02dbc8a-1842-3682-9c66-7816012d18aa&quot;,&quot;itemData&quot;:{&quot;type&quot;:&quot;article-journal&quot;,&quot;id&quot;:&quot;a02dbc8a-1842-3682-9c66-7816012d18aa&quot;,&quot;title&quot;:&quot;Navigating the Cryptocurrency Landscape: An Islamic Perspective&quot;,&quot;author&quot;:[{&quot;family&quot;:&quot;Haq&quot;,&quot;given&quot;:&quot;Hina Binte&quot;,&quot;parse-names&quot;:false,&quot;dropping-particle&quot;:&quot;&quot;,&quot;non-dropping-particle&quot;:&quot;&quot;},{&quot;family&quot;:&quot;Ali&quot;,&quot;given&quot;:&quot;Syed Taha&quot;,&quot;parse-names&quot;:false,&quot;dropping-particle&quot;:&quot;&quot;,&quot;non-dropping-particle&quot;:&quot;&quot;}],&quot;issued&quot;:{&quot;date-parts&quot;:[[2018,11,14]]},&quot;abstract&quot;:&quot;Almost a decade on from the launch of Bitcoin, cryptocurrencies continue to generate headlines and intense debate. What started as an underground experiment by a rag tag group of programmers armed with a Libertarian manifesto has now resulted in a thriving $230 billion ecosystem, with constant on-going innovation. Scholars and researchers alike are realizing that cryptocurrencies are far more than mere technical innovation; they represent a distinct and revolutionary new economic paradigm tending towards decentralization. Unfortunately, this bold new universe is little explored from the perspective of Islamic economics and finance. Our work aims to address these deficiencies. Our paper makes the following distinct contributions We significantly expand the discussion on whether cryptocurrencies qualify as \&quot;money\&quot; from an Islamic perspective and we argue that this debate necessitates rethinking certain fundamental definitions. We conclude that the cryptocurrency phenomenon, with its radical new capabilities, may hold considerable opportunity which merits deeper investigation.&quot;,&quot;container-title-short&quot;:&quot;&quot;},&quot;isTemporary&quot;:false}]},{&quot;citationID&quot;:&quot;MENDELEY_CITATION_0658449e-c83e-40a8-b832-60319a41a72a&quot;,&quot;properties&quot;:{&quot;noteIndex&quot;:0},&quot;isEdited&quot;:false,&quot;manualOverride&quot;:{&quot;isManuallyOverridden&quot;:false,&quot;citeprocText&quot;:&quot;(Hassan et al., 2020)&quot;,&quot;manualOverrideText&quot;:&quot;&quot;},&quot;citationTag&quot;:&quot;MENDELEY_CITATION_v3_eyJjaXRhdGlvbklEIjoiTUVOREVMRVlfQ0lUQVRJT05fMDY1ODQ0OWUtYzgzZS00MGE4LWI4MzItNjAzMTlhNDFhNzJhIiwicHJvcGVydGllcyI6eyJub3RlSW5kZXgiOjB9LCJpc0VkaXRlZCI6ZmFsc2UsIm1hbnVhbE92ZXJyaWRlIjp7ImlzTWFudWFsbHlPdmVycmlkZGVuIjpmYWxzZSwiY2l0ZXByb2NUZXh0IjoiKEhhc3NhbiBldCBhbC4sIDIwMjApIiwibWFudWFsT3ZlcnJpZGVUZXh0IjoiIn0sImNpdGF0aW9uSXRlbXMiOlt7ImlkIjoiOWI3OTQ4NTYtYmU2ZC0zYWQ4LWJjMmEtMDZkOGFlMDY5M2Y0IiwiaXRlbURhdGEiOnsidHlwZSI6ImFydGljbGUtam91cm5hbCIsImlkIjoiOWI3OTQ4NTYtYmU2ZC0zYWQ4LWJjMmEtMDZkOGFlMDY5M2Y0IiwidGl0bGUiOiJBIENvbnZlbnRpb25hbCBhbmQgU2hhcsSryr9haCBBbmFseXNpcyBvZiBCaXRjb2luIiwiYXV0aG9yIjpbeyJmYW1pbHkiOiJIYXNzYW4iLCJnaXZlbiI6Ik0gS2FiaXIiLCJwYXJzZS1uYW1lcyI6ZmFsc2UsImRyb3BwaW5nLXBhcnRpY2xlIjoiIiwibm9uLWRyb3BwaW5nLXBhcnRpY2xlIjoiIn0seyJmYW1pbHkiOiJLYXJpbSIsImdpdmVuIjoiTW9oYW1tYWQgU3lkdWwiLCJwYXJzZS1uYW1lcyI6ZmFsc2UsImRyb3BwaW5nLXBhcnRpY2xlIjoiIiwibm9uLWRyb3BwaW5nLXBhcnRpY2xlIjoiIn0seyJmYW1pbHkiOiJNdW5lZXphYyIsImdpdmVuIjoiQWlzaGF0aCIsInBhcnNlLW5hbWVzIjpmYWxzZSwiZHJvcHBpbmctcGFydGljbGUiOiIiLCJub24tZHJvcHBpbmctcGFydGljbGUiOiIifV0sImNvbnRhaW5lci10aXRsZSI6IkFyYWIgTGF3IFF1YXJ0ZXJseSIsIkRPSSI6Imh0dHBzOi8vZG9pLm9yZy8xMC4xMTYzLzE1NzMwMjU1LUJKQTEwMDMzIiwiVVJMIjoiaHR0cHM6Ly9icmlsbC5jb20vdmlldy9qb3VybmFscy9hbHEvMzUvMS0yL2FydGljbGUtcDE1NV84LnhtbCIsImlzc3VlZCI6eyJkYXRlLXBhcnRzIjpbWzIwMjBdXX0sInB1Ymxpc2hlci1wbGFjZSI6IkxlaWRlbiwgVGhlIE5ldGhlcmxhbmRzIiwicGFnZSI6IjE1NS0xODkiLCJsYW5ndWFnZSI6IkVuZ2xpc2giLCJwdWJsaXNoZXIiOiJCcmlsbCIsImlzc3VlIjoiMS0yIiwidm9sdW1lIjoiMzUiLCJjb250YWluZXItdGl0bGUtc2hvcnQiOiIifSwiaXNUZW1wb3JhcnkiOmZhbHNlfV19&quot;,&quot;citationItems&quot;:[{&quot;id&quot;:&quot;9b794856-be6d-3ad8-bc2a-06d8ae0693f4&quot;,&quot;itemData&quot;:{&quot;type&quot;:&quot;article-journal&quot;,&quot;id&quot;:&quot;9b794856-be6d-3ad8-bc2a-06d8ae0693f4&quot;,&quot;title&quot;:&quot;A Conventional and Sharīʿah Analysis of Bitcoin&quot;,&quot;author&quot;:[{&quot;family&quot;:&quot;Hassan&quot;,&quot;given&quot;:&quot;M Kabir&quot;,&quot;parse-names&quot;:false,&quot;dropping-particle&quot;:&quot;&quot;,&quot;non-dropping-particle&quot;:&quot;&quot;},{&quot;family&quot;:&quot;Karim&quot;,&quot;given&quot;:&quot;Mohammad Sydul&quot;,&quot;parse-names&quot;:false,&quot;dropping-particle&quot;:&quot;&quot;,&quot;non-dropping-particle&quot;:&quot;&quot;},{&quot;family&quot;:&quot;Muneezac&quot;,&quot;given&quot;:&quot;Aishath&quot;,&quot;parse-names&quot;:false,&quot;dropping-particle&quot;:&quot;&quot;,&quot;non-dropping-particle&quot;:&quot;&quot;}],&quot;container-title&quot;:&quot;Arab Law Quarterly&quot;,&quot;DOI&quot;:&quot;https://doi.org/10.1163/15730255-BJA10033&quot;,&quot;URL&quot;:&quot;https://brill.com/view/journals/alq/35/1-2/article-p155_8.xml&quot;,&quot;issued&quot;:{&quot;date-parts&quot;:[[2020]]},&quot;publisher-place&quot;:&quot;Leiden, The Netherlands&quot;,&quot;page&quot;:&quot;155-189&quot;,&quot;language&quot;:&quot;English&quot;,&quot;publisher&quot;:&quot;Brill&quot;,&quot;issue&quot;:&quot;1-2&quot;,&quot;volume&quot;:&quot;35&quot;,&quot;container-title-short&quot;:&quot;&quot;},&quot;isTemporary&quot;:false}]},{&quot;citationID&quot;:&quot;MENDELEY_CITATION_451f748b-93ed-4578-85d4-9210eaa83126&quot;,&quot;properties&quot;:{&quot;noteIndex&quot;:0},&quot;isEdited&quot;:false,&quot;manualOverride&quot;:{&quot;isManuallyOverridden&quot;:false,&quot;citeprocText&quot;:&quot;(Kirchner, 2020)&quot;,&quot;manualOverrideText&quot;:&quot;&quot;},&quot;citationTag&quot;:&quot;MENDELEY_CITATION_v3_eyJjaXRhdGlvbklEIjoiTUVOREVMRVlfQ0lUQVRJT05fNDUxZjc0OGItOTNlZC00NTc4LTg1ZDQtOTIxMGVhYTgzMTI2IiwicHJvcGVydGllcyI6eyJub3RlSW5kZXgiOjB9LCJpc0VkaXRlZCI6ZmFsc2UsIm1hbnVhbE92ZXJyaWRlIjp7ImlzTWFudWFsbHlPdmVycmlkZGVuIjpmYWxzZSwiY2l0ZXByb2NUZXh0IjoiKEtpcmNobmVyLCAyMDIwKSIsIm1hbnVhbE92ZXJyaWRlVGV4dCI6IiJ9LCJjaXRhdGlvbkl0ZW1zIjpbeyJpZCI6IjlhNTg2MTM1LWFmYmUtMzk5Zi1hZWIwLTg2Yzk1NTQwZGE0YyIsIml0ZW1EYXRhIjp7InR5cGUiOiJhcnRpY2xlLWpvdXJuYWwiLCJpZCI6IjlhNTg2MTM1LWFmYmUtMzk5Zi1hZWIwLTg2Yzk1NTQwZGE0YyIsInRpdGxlIjoiQXJlIENyeXB0b2N1cnJlbmNpZXMg4bilYWzEgWw/IE9uIHRoZSBTaGFyaWEtQ29tcGxpYW5jeSBvZiBCbG9ja2NoYWluLUJhc2VkIEZpbnRlY2giLCJhdXRob3IiOlt7ImZhbWlseSI6IktpcmNobmVyIiwiZ2l2ZW4iOiJJcmVuZSBLIEYiLCJwYXJzZS1uYW1lcyI6ZmFsc2UsImRyb3BwaW5nLXBhcnRpY2xlIjoiIiwibm9uLWRyb3BwaW5nLXBhcnRpY2xlIjoiIn1dLCJjb250YWluZXItdGl0bGUiOiJJc2xhbWljIExhdyBhbmQgU29jaWV0eSIsIkRPSSI6Imh0dHBzOi8vZG9pLm9yZy8xMC4xMTYzLzE1Njg1MTk1LUJKQTEwMDA1IiwiVVJMIjoiaHR0cHM6Ly9icmlsbC5jb20vdmlldy9qb3VybmFscy9pbHMvMjgvMS0yL2FydGljbGUtcDc2Xzc2LnhtbCIsImlzc3VlZCI6eyJkYXRlLXBhcnRzIjpbWzIwMjBdXX0sInB1Ymxpc2hlci1wbGFjZSI6IkxlaWRlbiwgVGhlIE5ldGhlcmxhbmRzIiwicGFnZSI6Ijc2LTExMiIsImxhbmd1YWdlIjoiRW5nbGlzaCIsInB1Ymxpc2hlciI6IkJyaWxsIiwiaXNzdWUiOiIxLTIiLCJ2b2x1bWUiOiIyOCIsImNvbnRhaW5lci10aXRsZS1zaG9ydCI6IiJ9LCJpc1RlbXBvcmFyeSI6ZmFsc2V9XX0=&quot;,&quot;citationItems&quot;:[{&quot;id&quot;:&quot;9a586135-afbe-399f-aeb0-86c95540da4c&quot;,&quot;itemData&quot;:{&quot;type&quot;:&quot;article-journal&quot;,&quot;id&quot;:&quot;9a586135-afbe-399f-aeb0-86c95540da4c&quot;,&quot;title&quot;:&quot;Are Cryptocurrencies ḥalāl? On the Sharia-Compliancy of Blockchain-Based Fintech&quot;,&quot;author&quot;:[{&quot;family&quot;:&quot;Kirchner&quot;,&quot;given&quot;:&quot;Irene K F&quot;,&quot;parse-names&quot;:false,&quot;dropping-particle&quot;:&quot;&quot;,&quot;non-dropping-particle&quot;:&quot;&quot;}],&quot;container-title&quot;:&quot;Islamic Law and Society&quot;,&quot;DOI&quot;:&quot;https://doi.org/10.1163/15685195-BJA10005&quot;,&quot;URL&quot;:&quot;https://brill.com/view/journals/ils/28/1-2/article-p76_76.xml&quot;,&quot;issued&quot;:{&quot;date-parts&quot;:[[2020]]},&quot;publisher-place&quot;:&quot;Leiden, The Netherlands&quot;,&quot;page&quot;:&quot;76-112&quot;,&quot;language&quot;:&quot;English&quot;,&quot;publisher&quot;:&quot;Brill&quot;,&quot;issue&quot;:&quot;1-2&quot;,&quot;volume&quot;:&quot;28&quot;,&quot;container-title-short&quot;:&quot;&quot;},&quot;isTemporary&quot;:false}]},{&quot;citationID&quot;:&quot;MENDELEY_CITATION_b366e019-54cd-49b0-bb19-83a397f615ff&quot;,&quot;properties&quot;:{&quot;noteIndex&quot;:0},&quot;isEdited&quot;:false,&quot;manualOverride&quot;:{&quot;isManuallyOverridden&quot;:false,&quot;citeprocText&quot;:&quot;(Iman &amp;#38; Samsuri, 2022)&quot;,&quot;manualOverrideText&quot;:&quot;&quot;},&quot;citationTag&quot;:&quot;MENDELEY_CITATION_v3_eyJjaXRhdGlvbklEIjoiTUVOREVMRVlfQ0lUQVRJT05fYjM2NmUwMTktNTRjZC00OWIwLWJiMTktODNhMzk3ZjYxNWZm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quot;,&quot;citationItems&quot;:[{&quot;id&quot;:&quot;0617f0f4-f783-3ef5-9475-8de01984ccaf&quot;,&quot;itemData&quot;:{&quot;type&quot;:&quot;article-journal&quot;,&quot;id&quot;:&quot;0617f0f4-f783-3ef5-9475-8de01984ccaf&quot;,&quot;title&quot;:&quot;Cryptocurrency; Financial Risk And Shariah-Compliant Alternative Concept&quot;,&quot;author&quot;:[{&quot;family&quot;:&quot;Iman&quot;,&quot;given&quot;:&quot;Aldi Khusmufa Nur&quot;,&quot;parse-names&quot;:false,&quot;dropping-particle&quot;:&quot;&quot;,&quot;non-dropping-particle&quot;:&quot;&quot;},{&quot;family&quot;:&quot;Samsuri&quot;,&quot;given&quot;:&quot;Andriani&quot;,&quot;parse-names&quot;:false,&quot;dropping-particle&quot;:&quot;&quot;,&quot;non-dropping-particle&quot;:&quot;&quot;}],&quot;container-title&quot;:&quot;Equilibrium: Jurnal Ekonomi Syariah&quot;,&quot;DOI&quot;:&quot;10.21043/equilibrium.v10i1.13278&quot;,&quot;ISSN&quot;:&quot;2502-8316&quot;,&quot;issued&quot;:{&quot;date-parts&quot;:[[2022,6,21]]},&quot;page&quot;:&quot;109&quot;,&quot;abstract&quot;:&quot;&lt;p&gt;&amp;lt;em&amp;gt;&amp;lt;span&amp;gt;Some countries consider cryptocurrencies as an avenue for money laundering and other illegal activities, especially Muslim countries, many of which prohibit the use of cryptocurrencies and even prohibit them. This study aims to identify the specific risks of cryptocurrency investment and to understand the sharia-compliant concept to open opportunities for the Islamic economy in the future. The data collection technique used is literature study by collecting data from previous studies in the form of documenting articles, journals or books as well as publication data from other parties. The data analysis techniques used were data reduction, data presentation, and drawing conclusions. The results show that although cryptocurrencies promise some strengths, in terms of investment there is a risk. Some cryptocurrencies have indeed been developed to address the issue of cryptocurrency non-compliance with Sharia law. Like OneGram, one of the cryptocurrencies that can be classified according to sharia. The alternative concept of sharia cryptocurrency has the potential to build Islamic economic products and have a positive effect on the global economy, especially in the context of welcoming a modern Islamic economic order that is conducive to all circles and the realization of a better future for the Islamic economic community&amp;lt;/span&amp;gt;&amp;lt;/em&amp;gt;&lt;/p&gt;&quot;,&quot;issue&quot;:&quot;1&quot;,&quot;volume&quot;:&quot;10&quot;,&quot;container-title-short&quot;:&quot;&quot;},&quot;isTemporary&quot;:false}]},{&quot;citationID&quot;:&quot;MENDELEY_CITATION_736581be-4afb-4165-9330-775479c6b3e9&quot;,&quot;properties&quot;:{&quot;noteIndex&quot;:0},&quot;isEdited&quot;:false,&quot;manualOverride&quot;:{&quot;isManuallyOverridden&quot;:false,&quot;citeprocText&quot;:&quot;(Iman &amp;#38; Samsuri, 2022)&quot;,&quot;manualOverrideText&quot;:&quot;&quot;},&quot;citationTag&quot;:&quot;MENDELEY_CITATION_v3_eyJjaXRhdGlvbklEIjoiTUVOREVMRVlfQ0lUQVRJT05fNzM2NTgxYmUtNGFmYi00MTY1LTkzMzAtNzc1NDc5YzZiM2U5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quot;,&quot;citationItems&quot;:[{&quot;id&quot;:&quot;0617f0f4-f783-3ef5-9475-8de01984ccaf&quot;,&quot;itemData&quot;:{&quot;type&quot;:&quot;article-journal&quot;,&quot;id&quot;:&quot;0617f0f4-f783-3ef5-9475-8de01984ccaf&quot;,&quot;title&quot;:&quot;Cryptocurrency; Financial Risk And Shariah-Compliant Alternative Concept&quot;,&quot;author&quot;:[{&quot;family&quot;:&quot;Iman&quot;,&quot;given&quot;:&quot;Aldi Khusmufa Nur&quot;,&quot;parse-names&quot;:false,&quot;dropping-particle&quot;:&quot;&quot;,&quot;non-dropping-particle&quot;:&quot;&quot;},{&quot;family&quot;:&quot;Samsuri&quot;,&quot;given&quot;:&quot;Andriani&quot;,&quot;parse-names&quot;:false,&quot;dropping-particle&quot;:&quot;&quot;,&quot;non-dropping-particle&quot;:&quot;&quot;}],&quot;container-title&quot;:&quot;Equilibrium: Jurnal Ekonomi Syariah&quot;,&quot;DOI&quot;:&quot;10.21043/equilibrium.v10i1.13278&quot;,&quot;ISSN&quot;:&quot;2502-8316&quot;,&quot;issued&quot;:{&quot;date-parts&quot;:[[2022,6,21]]},&quot;page&quot;:&quot;109&quot;,&quot;abstract&quot;:&quot;&lt;p&gt;&amp;lt;em&amp;gt;&amp;lt;span&amp;gt;Some countries consider cryptocurrencies as an avenue for money laundering and other illegal activities, especially Muslim countries, many of which prohibit the use of cryptocurrencies and even prohibit them. This study aims to identify the specific risks of cryptocurrency investment and to understand the sharia-compliant concept to open opportunities for the Islamic economy in the future. The data collection technique used is literature study by collecting data from previous studies in the form of documenting articles, journals or books as well as publication data from other parties. The data analysis techniques used were data reduction, data presentation, and drawing conclusions. The results show that although cryptocurrencies promise some strengths, in terms of investment there is a risk. Some cryptocurrencies have indeed been developed to address the issue of cryptocurrency non-compliance with Sharia law. Like OneGram, one of the cryptocurrencies that can be classified according to sharia. The alternative concept of sharia cryptocurrency has the potential to build Islamic economic products and have a positive effect on the global economy, especially in the context of welcoming a modern Islamic economic order that is conducive to all circles and the realization of a better future for the Islamic economic community&amp;lt;/span&amp;gt;&amp;lt;/em&amp;gt;&lt;/p&gt;&quot;,&quot;issue&quot;:&quot;1&quot;,&quot;volume&quot;:&quot;10&quot;,&quot;container-title-short&quot;:&quot;&quot;},&quot;isTemporary&quot;:false}]},{&quot;citationID&quot;:&quot;MENDELEY_CITATION_e6eae527-3eef-4b4f-9337-6e8a8669f6ef&quot;,&quot;properties&quot;:{&quot;noteIndex&quot;:0},&quot;isEdited&quot;:false,&quot;manualOverride&quot;:{&quot;isManuallyOverridden&quot;:false,&quot;citeprocText&quot;:&quot;(Yakubowski, 2019)&quot;,&quot;manualOverrideText&quot;:&quot;&quot;},&quot;citationTag&quot;:&quot;MENDELEY_CITATION_v3_eyJjaXRhdGlvbklEIjoiTUVOREVMRVlfQ0lUQVRJT05fZTZlYWU1MjctM2VlZi00YjRmLTkzMzctNmU4YTg2NjlmNmVmIiwicHJvcGVydGllcyI6eyJub3RlSW5kZXgiOjB9LCJpc0VkaXRlZCI6ZmFsc2UsIm1hbnVhbE92ZXJyaWRlIjp7ImlzTWFudWFsbHlPdmVycmlkZGVuIjpmYWxzZSwiY2l0ZXByb2NUZXh0IjoiKFlha3Vib3dza2ksIDIwMTkpIiwibWFudWFsT3ZlcnJpZGVUZXh0IjoiIn0sImNpdGF0aW9uSXRlbXMiOlt7ImlkIjoiNjhhOTM1MDEtMTU0ZC0zYmFjLThjMGUtYTk5NjlmODY3ZjI2IiwiaXRlbURhdGEiOnsidHlwZSI6IndlYnBhZ2UiLCJpZCI6IjY4YTkzNTAxLTE1NGQtM2JhYy04YzBlLWE5OTY5Zjg2N2YyNiIsInRpdGxlIjoiQ291bGQgQ3J5cHRvIEJlIENvbXBsaWFudCBXaXRoIFNoYXJpYSBMYXc/IEV4cGVydHMgQW5zd2VyIiwiYXV0aG9yIjpbeyJmYW1pbHkiOiJZYWt1Ym93c2tpIiwiZ2l2ZW4iOiJNYXgiLCJwYXJzZS1uYW1lcyI6ZmFsc2UsImRyb3BwaW5nLXBhcnRpY2xlIjoiIiwibm9uLWRyb3BwaW5nLXBhcnRpY2xlIjoiIn1dLCJjb250YWluZXItdGl0bGUiOiJDb2luIFRlbGVncmFwaCIsImlzc3VlZCI6eyJkYXRlLXBhcnRzIjpbWzIwMTksOSwxNl1dfSwiY29udGFpbmVyLXRpdGxlLXNob3J0IjoiIn0sImlzVGVtcG9yYXJ5IjpmYWxzZX1dfQ==&quot;,&quot;citationItems&quot;:[{&quot;id&quot;:&quot;68a93501-154d-3bac-8c0e-a9969f867f26&quot;,&quot;itemData&quot;:{&quot;type&quot;:&quot;webpage&quot;,&quot;id&quot;:&quot;68a93501-154d-3bac-8c0e-a9969f867f26&quot;,&quot;title&quot;:&quot;Could Crypto Be Compliant With Sharia Law? Experts Answer&quot;,&quot;author&quot;:[{&quot;family&quot;:&quot;Yakubowski&quot;,&quot;given&quot;:&quot;Max&quot;,&quot;parse-names&quot;:false,&quot;dropping-particle&quot;:&quot;&quot;,&quot;non-dropping-particle&quot;:&quot;&quot;}],&quot;container-title&quot;:&quot;Coin Telegraph&quot;,&quot;issued&quot;:{&quot;date-parts&quot;:[[2019,9,16]]},&quot;container-title-short&quot;:&quot;&quot;},&quot;isTemporary&quot;:false}]},{&quot;citationID&quot;:&quot;MENDELEY_CITATION_fee50f1e-6759-47cd-89ec-96d73538f50a&quot;,&quot;properties&quot;:{&quot;noteIndex&quot;:0},&quot;isEdited&quot;:false,&quot;manualOverride&quot;:{&quot;isManuallyOverridden&quot;:false,&quot;citeprocText&quot;:&quot;(Zubaidi &amp;#38; Abdullah, 2017)&quot;,&quot;manualOverrideText&quot;:&quot;&quot;},&quot;citationTag&quot;:&quot;MENDELEY_CITATION_v3_eyJjaXRhdGlvbklEIjoiTUVOREVMRVlfQ0lUQVRJT05fZmVlNTBmMWUtNjc1OS00N2NkLTg5ZWMtOTZkNzM1MzhmNTBhIiwicHJvcGVydGllcyI6eyJub3RlSW5kZXgiOjB9LCJpc0VkaXRlZCI6ZmFsc2UsIm1hbnVhbE92ZXJyaWRlIjp7ImlzTWFudWFsbHlPdmVycmlkZGVuIjpmYWxzZSwiY2l0ZXByb2NUZXh0IjoiKFp1YmFpZGkgJiMzODsgQWJkdWxsYWgsIDIwMTcpIiwibWFudWFsT3ZlcnJpZGVUZXh0IjoiIn0sImNpdGF0aW9uSXRlbXMiOlt7ImlkIjoiMTg1NjlkMmQtZGQwZi0zODRjLWFiNjMtMTQ3MmUzMDYyYjg5IiwiaXRlbURhdGEiOnsidHlwZSI6ImFydGljbGUtam91cm5hbCIsImlkIjoiMTg1NjlkMmQtZGQwZi0zODRjLWFiNjMtMTQ3MmUzMDYyYjg5IiwidGl0bGUiOiJEZXZlbG9waW5nIGEgRGlnaXRhbCBDdXJyZW5jeSBmcm9tIGFuIElzbGFtaWMgUGVyc3BlY3RpdmU6IENhc2Ugb2YgQmxvY2tjaGFpbiBUZWNobm9sb2d5IiwiYXV0aG9yIjpbeyJmYW1pbHkiOiJadWJhaWRpIiwiZ2l2ZW4iOiJJYnJhaGltIEJhc3NhbSIsInBhcnNlLW5hbWVzIjpmYWxzZSwiZHJvcHBpbmctcGFydGljbGUiOiIiLCJub24tZHJvcHBpbmctcGFydGljbGUiOiIifSx7ImZhbWlseSI6IkFiZHVsbGFoIiwiZ2l2ZW4iOiJBZGFtIiwicGFyc2UtbmFtZXMiOmZhbHNlLCJkcm9wcGluZy1wYXJ0aWNsZSI6IiIsIm5vbi1kcm9wcGluZy1wYXJ0aWNsZSI6IiJ9XSwiY29udGFpbmVyLXRpdGxlIjoiSW50ZXJuYXRpb25hbCBCdXNpbmVzcyBSZXNlYXJjaCIsIkRPSSI6IjEwLjU1MzkvaWJyLnYxMG4xMXA3OSIsIklTU04iOiIxOTEzLTkwMTIiLCJpc3N1ZWQiOnsiZGF0ZS1wYXJ0cyI6W1syMDE3LDksMjldXX0sInBhZ2UiOiI3OSIsImFic3RyYWN0IjoiPHA+TnVtZXJvdXMgc3R1ZGllcyByYW5naW5nIGZyb20gY29uY2VwdCBwYXBlcnMgYW5kIHJldmlld3Mgd2VyZSBjb25kdWN0ZWQgb24gdGhlIG1hdHRlciBvZiBibG9ja2NoYWluIGFuZCBkaWdpdGFsIGN1cnJlbmNpZXMuIEhvd2V2ZXIsIHRob3NlIHR3byBhcmVhcyBhcmUgbm90IHdlbGwgcmVzZWFyY2hlZCBkdWUgdG8gaXRzIGJlaW5nIGEgbmV3IGFyZWEgb2YgcmVzZWFyY2guIEZ1cnRoZXJtb3JlLCB0aGUgcmVzZWFyY2ggb24gYmxvY2tjaGFpbiBhcHBsaWNhdGlvbnMgaW4gdGhlIElzbGFtaWMgZmluYW5jaWFsIHN5c3RlbSBwcmVjaXNlbHkgdGhlIHBvdGVudGlhbCBvZiBkaWdpdGFsIGN1cnJlbmN5IGluIHByb3ZpZGluZyBhIGJldHRlciBhbHRlcm5hdGl2ZSB0byBjdXJyZW50IGZpYXQgbW9uZXkgc3lzdGVtIHdoaWNoIHdpbGwgYmUgdGhlIHNjb3BlIG9mIHRoaXMgYXJ0aWNsZS4gVGhlIGFpbSBvZiByZXZvbHZlcyBhcm91bmQgZXhwbG9yaW5nIHRoZSBwb3RlbnRpYWwgYW5kIGNhcGFiaWxpdHkgb2YgaW50cm9kdWNpbmcgYSBkaWdpdGFsIGN1cnJlbmN5IHRoYXQgZnVsZmlsbHMgdGhlIElzbGFtaWMgbGF3IChTaGFyaeKAmWFoKSBmdW5jdGlvbnMgb2YgbW9uZXkgYW5kIHByb3ZpZGVzIGEgbW9yZSBzdGFibGUgY3VycmVuY3kgdGhhbiBmaWF0IG1vbmV5LiBUaGUgbWV0aG9kIHVzZWQgZm9yIGFuYWx5emluZyB0aGlzIG9iamVjdCBpbmNsdWRlcyBhIGxpYnJhcnkgcmVzZWFyY2ggb24gcmVsYXRlZCB0b3BpY3MgdGhhdCBoZWxwcyB1bmRlcnN0YW5kaW5nIHRoZSBmdW5jdGlvbnMgb2YgbW9uZXkgYW5kIGRpZ2l0YWwgY3VycmVuY2llcyBhbmQgc3R1ZHkgb2Ygc2V2ZXJhbCBjYXNlcyB0aGF0IGNhbiBhc3Npc3QgaW4gZnVsZmlsbGluZyB0aGUgb2JqZWN0aXZlcyBvZiB0aGlzIHBhcGVyIGluIGludHJvZHVjaW5nIGFuIElzbGFtaWMgZGlnaXRhbCBjdXJyZW5jeSB0aHJvdWdoIGRldGFpbGVkIHJlc2VhcmNoIG9mIElzbGFtaWMgdGhlb3J5IG9mIG1vbmV5IGFuZCBjaXZpbGl6YXRpb24gYXMgd2VsbCBhcyB0aGUgZGV2ZWxvcG1lbnRzIG9mIGJsb2NrY2hhaW4sIG91ciBmaW5kaW5ncyBwb2ludCB0b3dhcmRzIHRoZSBhYmlsaXR5IG9mIGludHJvZHVjaW5nIGEgU2hhcmnigJlhaC1jb21wbGlhbnQgZGlnaXRhbCBjdXJyZW5jeSBpZiBhbGwgdGhlIGlzc3VlcyBvbiB2YWxpZGl0eSBhcmUgYWRkcmVzc2VkIGFuZCByZXNvbHZlZC4gSG93ZXZlciwgdGhlIGFyZWEgb2YgZGlnaXRhbCBjdXJyZW5jaWVzIGFuZCBibG9ja2NoYWluIHJlcXVpcmVzIGZ1cnRoZXIgcmVzZWFyY2ggZnJvbSBhIFNoYXJp4oCZYWggcGVyc3BlY3RpdmUgdG8gZmFjaWxpdGF0ZSBhIGJldHRlciB1bmRlcnN0YW5kaW5nIG9uIHRoZSB0b3BpYy48L3A+IiwiaXNzdWUiOiIxMSIsInZvbHVtZSI6IjEwIiwiY29udGFpbmVyLXRpdGxlLXNob3J0IjoiIn0sImlzVGVtcG9yYXJ5IjpmYWxzZX1dfQ==&quot;,&quot;citationItems&quot;:[{&quot;id&quot;:&quot;18569d2d-dd0f-384c-ab63-1472e3062b89&quot;,&quot;itemData&quot;:{&quot;type&quot;:&quot;article-journal&quot;,&quot;id&quot;:&quot;18569d2d-dd0f-384c-ab63-1472e3062b89&quot;,&quot;title&quot;:&quot;Developing a Digital Currency from an Islamic Perspective: Case of Blockchain Technology&quot;,&quot;author&quot;:[{&quot;family&quot;:&quot;Zubaidi&quot;,&quot;given&quot;:&quot;Ibrahim Bassam&quot;,&quot;parse-names&quot;:false,&quot;dropping-particle&quot;:&quot;&quot;,&quot;non-dropping-particle&quot;:&quot;&quot;},{&quot;family&quot;:&quot;Abdullah&quot;,&quot;given&quot;:&quot;Adam&quot;,&quot;parse-names&quot;:false,&quot;dropping-particle&quot;:&quot;&quot;,&quot;non-dropping-particle&quot;:&quot;&quot;}],&quot;container-title&quot;:&quot;International Business Research&quot;,&quot;DOI&quot;:&quot;10.5539/ibr.v10n11p79&quot;,&quot;ISSN&quot;:&quot;1913-9012&quot;,&quot;issued&quot;:{&quot;date-parts&quot;:[[2017,9,29]]},&quot;page&quot;:&quot;79&quot;,&quot;abstract&quot;:&quot;&lt;p&g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lt;/p&gt;&quot;,&quot;issue&quot;:&quot;11&quot;,&quot;volume&quot;:&quot;10&quot;,&quot;container-title-short&quot;:&quot;&quot;},&quot;isTemporary&quot;:false}]},{&quot;citationID&quot;:&quot;MENDELEY_CITATION_1b80a8a5-5c02-4644-8e6e-2cc21e7cad1e&quot;,&quot;properties&quot;:{&quot;noteIndex&quot;:0},&quot;isEdited&quot;:false,&quot;manualOverride&quot;:{&quot;isManuallyOverridden&quot;:false,&quot;citeprocText&quot;:&quot;(Iman &amp;#38; Samsuri, 2022)&quot;,&quot;manualOverrideText&quot;:&quot;&quot;},&quot;citationTag&quot;:&quot;MENDELEY_CITATION_v3_eyJjaXRhdGlvbklEIjoiTUVOREVMRVlfQ0lUQVRJT05fMWI4MGE4YTUtNWMwMi00NjQ0LThlNmUtMmNjMjFlN2NhZDFl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quot;,&quot;citationItems&quot;:[{&quot;id&quot;:&quot;0617f0f4-f783-3ef5-9475-8de01984ccaf&quot;,&quot;itemData&quot;:{&quot;type&quot;:&quot;article-journal&quot;,&quot;id&quot;:&quot;0617f0f4-f783-3ef5-9475-8de01984ccaf&quot;,&quot;title&quot;:&quot;Cryptocurrency; Financial Risk And Shariah-Compliant Alternative Concept&quot;,&quot;author&quot;:[{&quot;family&quot;:&quot;Iman&quot;,&quot;given&quot;:&quot;Aldi Khusmufa Nur&quot;,&quot;parse-names&quot;:false,&quot;dropping-particle&quot;:&quot;&quot;,&quot;non-dropping-particle&quot;:&quot;&quot;},{&quot;family&quot;:&quot;Samsuri&quot;,&quot;given&quot;:&quot;Andriani&quot;,&quot;parse-names&quot;:false,&quot;dropping-particle&quot;:&quot;&quot;,&quot;non-dropping-particle&quot;:&quot;&quot;}],&quot;container-title&quot;:&quot;Equilibrium: Jurnal Ekonomi Syariah&quot;,&quot;DOI&quot;:&quot;10.21043/equilibrium.v10i1.13278&quot;,&quot;ISSN&quot;:&quot;2502-8316&quot;,&quot;issued&quot;:{&quot;date-parts&quot;:[[2022,6,21]]},&quot;page&quot;:&quot;109&quot;,&quot;abstract&quot;:&quot;&lt;p&gt;&amp;lt;em&amp;gt;&amp;lt;span&amp;gt;Some countries consider cryptocurrencies as an avenue for money laundering and other illegal activities, especially Muslim countries, many of which prohibit the use of cryptocurrencies and even prohibit them. This study aims to identify the specific risks of cryptocurrency investment and to understand the sharia-compliant concept to open opportunities for the Islamic economy in the future. The data collection technique used is literature study by collecting data from previous studies in the form of documenting articles, journals or books as well as publication data from other parties. The data analysis techniques used were data reduction, data presentation, and drawing conclusions. The results show that although cryptocurrencies promise some strengths, in terms of investment there is a risk. Some cryptocurrencies have indeed been developed to address the issue of cryptocurrency non-compliance with Sharia law. Like OneGram, one of the cryptocurrencies that can be classified according to sharia. The alternative concept of sharia cryptocurrency has the potential to build Islamic economic products and have a positive effect on the global economy, especially in the context of welcoming a modern Islamic economic order that is conducive to all circles and the realization of a better future for the Islamic economic community&amp;lt;/span&amp;gt;&amp;lt;/em&amp;gt;&lt;/p&gt;&quot;,&quot;issue&quot;:&quot;1&quot;,&quot;volume&quot;:&quot;10&quot;,&quot;container-title-short&quot;:&quot;&quot;},&quot;isTemporary&quot;:false}]},{&quot;citationID&quot;:&quot;MENDELEY_CITATION_92408ef5-d9ab-4ec4-b5a1-0b41260f8b89&quot;,&quot;properties&quot;:{&quot;noteIndex&quot;:0},&quot;isEdited&quot;:false,&quot;manualOverride&quot;:{&quot;isManuallyOverridden&quot;:false,&quot;citeprocText&quot;:&quot;(Billah, 2019; Zubaidi &amp;#38; Abdullah, 2017)&quot;,&quot;manualOverrideText&quot;:&quot;&quot;},&quot;citationTag&quot;:&quot;MENDELEY_CITATION_v3_eyJjaXRhdGlvbklEIjoiTUVOREVMRVlfQ0lUQVRJT05fOTI0MDhlZjUtZDlhYi00ZWM0LWI1YTEtMGI0MTI2MGY4Yjg5IiwicHJvcGVydGllcyI6eyJub3RlSW5kZXgiOjB9LCJpc0VkaXRlZCI6ZmFsc2UsIm1hbnVhbE92ZXJyaWRlIjp7ImlzTWFudWFsbHlPdmVycmlkZGVuIjpmYWxzZSwiY2l0ZXByb2NUZXh0IjoiKEJpbGxhaCwgMjAxOTsgWnViYWlkaSAmIzM4OyBBYmR1bGxhaCwgMjAxNykiLCJtYW51YWxPdmVycmlkZVRleHQiOiIifSwiY2l0YXRpb25JdGVtcyI6W3siaWQiOiIxODU2OWQyZC1kZDBmLTM4NGMtYWI2My0xNDcyZTMwNjJiODkiLCJpdGVtRGF0YSI6eyJ0eXBlIjoiYXJ0aWNsZS1qb3VybmFsIiwiaWQiOiIxODU2OWQyZC1kZDBmLTM4NGMtYWI2My0xNDcyZTMwNjJiODkiLCJ0aXRsZSI6IkRldmVsb3BpbmcgYSBEaWdpdGFsIEN1cnJlbmN5IGZyb20gYW4gSXNsYW1pYyBQZXJzcGVjdGl2ZTogQ2FzZSBvZiBCbG9ja2NoYWluIFRlY2hub2xvZ3kiLCJhdXRob3IiOlt7ImZhbWlseSI6Ilp1YmFpZGkiLCJnaXZlbiI6IklicmFoaW0gQmFzc2FtIiwicGFyc2UtbmFtZXMiOmZhbHNlLCJkcm9wcGluZy1wYXJ0aWNsZSI6IiIsIm5vbi1kcm9wcGluZy1wYXJ0aWNsZSI6IiJ9LHsiZmFtaWx5IjoiQWJkdWxsYWgiLCJnaXZlbiI6IkFkYW0iLCJwYXJzZS1uYW1lcyI6ZmFsc2UsImRyb3BwaW5nLXBhcnRpY2xlIjoiIiwibm9uLWRyb3BwaW5nLXBhcnRpY2xlIjoiIn1dLCJjb250YWluZXItdGl0bGUiOiJJbnRlcm5hdGlvbmFsIEJ1c2luZXNzIFJlc2VhcmNoIiwiRE9JIjoiMTAuNTUzOS9pYnIudjEwbjExcDc5IiwiSVNTTiI6IjE5MTMtOTAxMiIsImlzc3VlZCI6eyJkYXRlLXBhcnRzIjpbWzIwMTcsOSwyOV1dfSwicGFnZSI6Ijc5IiwiYWJzdHJhY3QiOiI8cD5OdW1lcm91cyBzdHVkaWVzIHJhbmdpbmcgZnJvbSBjb25jZXB0IHBhcGVycyBhbmQgcmV2aWV3cyB3ZXJlIGNvbmR1Y3RlZCBvbiB0aGUgbWF0dGVyIG9mIGJsb2NrY2hhaW4gYW5kIGRpZ2l0YWwgY3VycmVuY2llcy4gSG93ZXZlciwgdGhvc2UgdHdvIGFyZWFzIGFyZSBub3Qgd2VsbCByZXNlYXJjaGVkIGR1ZSB0byBpdHMgYmVpbmcgYSBuZXcgYXJlYSBvZiByZXNlYXJjaC4gRnVydGhlcm1vcmUsIHRoZSByZXNlYXJjaCBvbiBibG9ja2NoYWluIGFwcGxpY2F0aW9ucyBpbiB0aGUgSXNsYW1pYyBmaW5hbmNpYWwgc3lzdGVtIHByZWNpc2VseSB0aGUgcG90ZW50aWFsIG9mIGRpZ2l0YWwgY3VycmVuY3kgaW4gcHJvdmlkaW5nIGEgYmV0dGVyIGFsdGVybmF0aXZlIHRvIGN1cnJlbnQgZmlhdCBtb25leSBzeXN0ZW0gd2hpY2ggd2lsbCBiZSB0aGUgc2NvcGUgb2YgdGhpcyBhcnRpY2xlLiBUaGUgYWltIG9mIHJldm9sdmVzIGFyb3VuZCBleHBsb3JpbmcgdGhlIHBvdGVudGlhbCBhbmQgY2FwYWJpbGl0eSBvZiBpbnRyb2R1Y2luZyBhIGRpZ2l0YWwgY3VycmVuY3kgdGhhdCBmdWxmaWxscyB0aGUgSXNsYW1pYyBsYXcgKFNoYXJp4oCZYWgpIGZ1bmN0aW9ucyBvZiBtb25leSBhbmQgcHJvdmlkZXMgYSBtb3JlIHN0YWJsZSBjdXJyZW5jeSB0aGFuIGZpYXQgbW9uZXkuIFRoZSBtZXRob2QgdXNlZCBmb3IgYW5hbHl6aW5nIHRoaXMgb2JqZWN0IGluY2x1ZGVzIGEgbGlicmFyeSByZXNlYXJjaCBvbiByZWxhdGVkIHRvcGljcyB0aGF0IGhlbHBzIHVuZGVyc3RhbmRpbmcgdGhlIGZ1bmN0aW9ucyBvZiBtb25leSBhbmQgZGlnaXRhbCBjdXJyZW5jaWVzIGFuZCBzdHVkeSBvZiBzZXZlcmFsIGNhc2VzIHRoYXQgY2FuIGFzc2lzdCBpbiBmdWxmaWxsaW5nIHRoZSBvYmplY3RpdmVzIG9mIHRoaXMgcGFwZXIgaW4gaW50cm9kdWNpbmcgYW4gSXNsYW1pYyBkaWdpdGFsIGN1cnJlbmN5IHRocm91Z2ggZGV0YWlsZWQgcmVzZWFyY2ggb2YgSXNsYW1pYyB0aGVvcnkgb2YgbW9uZXkgYW5kIGNpdmlsaXphdGlvbiBhcyB3ZWxsIGFzIHRoZSBkZXZlbG9wbWVudHMgb2YgYmxvY2tjaGFpbiwgb3VyIGZpbmRpbmdzIHBvaW50IHRvd2FyZHMgdGhlIGFiaWxpdHkgb2YgaW50cm9kdWNpbmcgYSBTaGFyaeKAmWFoLWNvbXBsaWFudCBkaWdpdGFsIGN1cnJlbmN5IGlmIGFsbCB0aGUgaXNzdWVzIG9uIHZhbGlkaXR5IGFyZSBhZGRyZXNzZWQgYW5kIHJlc29sdmVkLiBIb3dldmVyLCB0aGUgYXJlYSBvZiBkaWdpdGFsIGN1cnJlbmNpZXMgYW5kIGJsb2NrY2hhaW4gcmVxdWlyZXMgZnVydGhlciByZXNlYXJjaCBmcm9tIGEgU2hhcmnigJlhaCBwZXJzcGVjdGl2ZSB0byBmYWNpbGl0YXRlIGEgYmV0dGVyIHVuZGVyc3RhbmRpbmcgb24gdGhlIHRvcGljLjwvcD4iLCJpc3N1ZSI6IjExIiwidm9sdW1lIjoiMTAiLCJjb250YWluZXItdGl0bGUtc2hvcnQiOiIifSwiaXNUZW1wb3JhcnkiOmZhbHNlfSx7ImlkIjoiOTk1ZjY3YTMtNTM4NS0zYzdlLWE1MjQtZmM5YTE5YjI1Nzc4IiwiaXRlbURhdGEiOnsidHlwZSI6ImNoYXB0ZXIiLCJpZCI6Ijk5NWY2N2EzLTUzODUtM2M3ZS1hNTI0LWZjOWExOWIyNTc3OCIsInRpdGxlIjoiSXNsYW1pYyBDcnlwdG9jdXJyZW5jeSIsImF1dGhvciI6W3siZmFtaWx5IjoiQmlsbGFoIiwiZ2l2ZW4iOiJNb2hkIE1h4oCZU3VtIiwicGFyc2UtbmFtZXMiOmZhbHNlLCJkcm9wcGluZy1wYXJ0aWNsZSI6IiIsIm5vbi1kcm9wcGluZy1wYXJ0aWNsZSI6IiJ9XSwiY29udGFpbmVyLXRpdGxlIjoiSXNsYW1pYyBGaW5hbmNpYWwgUHJvZHVjdHMiLCJET0kiOiIxMC4xMDA3Lzk3OC0zLTAzMC0xNzYyNC0yXzMwIiwiaXNzdWVkIjp7ImRhdGUtcGFydHMiOltbMjAxOV1dfSwicHVibGlzaGVyLXBsYWNlIjoiQ2hhbSIsInBhZ2UiOiI0MTMtNDM0IiwicHVibGlzaGVyIjoiU3ByaW5nZXIgSW50ZXJuYXRpb25hbCBQdWJsaXNoaW5nIn0sImlzVGVtcG9yYXJ5IjpmYWxzZX1dfQ==&quot;,&quot;citationItems&quot;:[{&quot;id&quot;:&quot;18569d2d-dd0f-384c-ab63-1472e3062b89&quot;,&quot;itemData&quot;:{&quot;type&quot;:&quot;article-journal&quot;,&quot;id&quot;:&quot;18569d2d-dd0f-384c-ab63-1472e3062b89&quot;,&quot;title&quot;:&quot;Developing a Digital Currency from an Islamic Perspective: Case of Blockchain Technology&quot;,&quot;author&quot;:[{&quot;family&quot;:&quot;Zubaidi&quot;,&quot;given&quot;:&quot;Ibrahim Bassam&quot;,&quot;parse-names&quot;:false,&quot;dropping-particle&quot;:&quot;&quot;,&quot;non-dropping-particle&quot;:&quot;&quot;},{&quot;family&quot;:&quot;Abdullah&quot;,&quot;given&quot;:&quot;Adam&quot;,&quot;parse-names&quot;:false,&quot;dropping-particle&quot;:&quot;&quot;,&quot;non-dropping-particle&quot;:&quot;&quot;}],&quot;container-title&quot;:&quot;International Business Research&quot;,&quot;DOI&quot;:&quot;10.5539/ibr.v10n11p79&quot;,&quot;ISSN&quot;:&quot;1913-9012&quot;,&quot;issued&quot;:{&quot;date-parts&quot;:[[2017,9,29]]},&quot;page&quot;:&quot;79&quot;,&quot;abstract&quot;:&quot;&lt;p&g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lt;/p&gt;&quot;,&quot;issue&quot;:&quot;11&quot;,&quot;volume&quot;:&quot;10&quot;,&quot;container-title-short&quot;:&quot;&quot;},&quot;isTemporary&quot;:false},{&quot;id&quot;:&quot;995f67a3-5385-3c7e-a524-fc9a19b25778&quot;,&quot;itemData&quot;:{&quot;type&quot;:&quot;chapter&quot;,&quot;id&quot;:&quot;995f67a3-5385-3c7e-a524-fc9a19b25778&quot;,&quot;title&quot;:&quot;Islamic Cryptocurrency&quot;,&quot;author&quot;:[{&quot;family&quot;:&quot;Billah&quot;,&quot;given&quot;:&quot;Mohd Ma’Sum&quot;,&quot;parse-names&quot;:false,&quot;dropping-particle&quot;:&quot;&quot;,&quot;non-dropping-particle&quot;:&quot;&quot;}],&quot;container-title&quot;:&quot;Islamic Financial Products&quot;,&quot;DOI&quot;:&quot;10.1007/978-3-030-17624-2_30&quot;,&quot;issued&quot;:{&quot;date-parts&quot;:[[2019]]},&quot;publisher-place&quot;:&quot;Cham&quot;,&quot;page&quot;:&quot;413-434&quot;,&quot;publisher&quot;:&quot;Springer International Publishing&quot;},&quot;isTemporary&quot;:false}]},{&quot;citationID&quot;:&quot;MENDELEY_CITATION_bd695078-b4db-44a8-ae3b-13d11fd2b93b&quot;,&quot;properties&quot;:{&quot;noteIndex&quot;:0},&quot;isEdited&quot;:false,&quot;manualOverride&quot;:{&quot;isManuallyOverridden&quot;:false,&quot;citeprocText&quot;:&quot;(Billah, 2019)&quot;,&quot;manualOverrideText&quot;:&quot;&quot;},&quot;citationTag&quot;:&quot;MENDELEY_CITATION_v3_eyJjaXRhdGlvbklEIjoiTUVOREVMRVlfQ0lUQVRJT05fYmQ2OTUwNzgtYjRkYi00NGE4LWFlM2ItMTNkMTFmZDJiOTNiIiwicHJvcGVydGllcyI6eyJub3RlSW5kZXgiOjB9LCJpc0VkaXRlZCI6ZmFsc2UsIm1hbnVhbE92ZXJyaWRlIjp7ImlzTWFudWFsbHlPdmVycmlkZGVuIjpmYWxzZSwiY2l0ZXByb2NUZXh0IjoiKEJpbGxhaCwgMjAxOSkiLCJtYW51YWxPdmVycmlkZVRleHQiOiIifSwiY2l0YXRpb25JdGVtcyI6W3siaWQiOiI5OTVmNjdhMy01Mzg1LTNjN2UtYTUyNC1mYzlhMTliMjU3NzgiLCJpdGVtRGF0YSI6eyJ0eXBlIjoiY2hhcHRlciIsImlkIjoiOTk1ZjY3YTMtNTM4NS0zYzdlLWE1MjQtZmM5YTE5YjI1Nzc4IiwidGl0bGUiOiJJc2xhbWljIENyeXB0b2N1cnJlbmN5IiwiYXV0aG9yIjpbeyJmYW1pbHkiOiJCaWxsYWgiLCJnaXZlbiI6Ik1vaGQgTWHigJlTdW0iLCJwYXJzZS1uYW1lcyI6ZmFsc2UsImRyb3BwaW5nLXBhcnRpY2xlIjoiIiwibm9uLWRyb3BwaW5nLXBhcnRpY2xlIjoiIn1dLCJjb250YWluZXItdGl0bGUiOiJJc2xhbWljIEZpbmFuY2lhbCBQcm9kdWN0cyIsIkRPSSI6IjEwLjEwMDcvOTc4LTMtMDMwLTE3NjI0LTJfMzAiLCJpc3N1ZWQiOnsiZGF0ZS1wYXJ0cyI6W1syMDE5XV19LCJwdWJsaXNoZXItcGxhY2UiOiJDaGFtIiwicGFnZSI6IjQxMy00MzQiLCJwdWJsaXNoZXIiOiJTcHJpbmdlciBJbnRlcm5hdGlvbmFsIFB1Ymxpc2hpbmciLCJjb250YWluZXItdGl0bGUtc2hvcnQiOiIifSwiaXNUZW1wb3JhcnkiOmZhbHNlfV19&quot;,&quot;citationItems&quot;:[{&quot;id&quot;:&quot;995f67a3-5385-3c7e-a524-fc9a19b25778&quot;,&quot;itemData&quot;:{&quot;type&quot;:&quot;chapter&quot;,&quot;id&quot;:&quot;995f67a3-5385-3c7e-a524-fc9a19b25778&quot;,&quot;title&quot;:&quot;Islamic Cryptocurrency&quot;,&quot;author&quot;:[{&quot;family&quot;:&quot;Billah&quot;,&quot;given&quot;:&quot;Mohd Ma’Sum&quot;,&quot;parse-names&quot;:false,&quot;dropping-particle&quot;:&quot;&quot;,&quot;non-dropping-particle&quot;:&quot;&quot;}],&quot;container-title&quot;:&quot;Islamic Financial Products&quot;,&quot;DOI&quot;:&quot;10.1007/978-3-030-17624-2_30&quot;,&quot;issued&quot;:{&quot;date-parts&quot;:[[2019]]},&quot;publisher-place&quot;:&quot;Cham&quot;,&quot;page&quot;:&quot;413-434&quot;,&quot;publisher&quot;:&quot;Springer International Publishing&quot;,&quot;container-title-short&quot;:&quot;&quot;},&quot;isTemporary&quot;:false}]},{&quot;citationID&quot;:&quot;MENDELEY_CITATION_fc328294-6282-4d80-afcd-5ce73ad3290e&quot;,&quot;properties&quot;:{&quot;noteIndex&quot;:0},&quot;isEdited&quot;:false,&quot;manualOverride&quot;:{&quot;isManuallyOverridden&quot;:false,&quot;citeprocText&quot;:&quot;(Sifat &amp;#38; Mohamad, 2018)&quot;,&quot;manualOverrideText&quot;:&quot;&quot;},&quot;citationTag&quot;:&quot;MENDELEY_CITATION_v3_eyJjaXRhdGlvbklEIjoiTUVOREVMRVlfQ0lUQVRJT05fZmMzMjgyOTQtNjI4Mi00ZDgwLWFmY2QtNWNlNzNhZDMyOTBlIiwicHJvcGVydGllcyI6eyJub3RlSW5kZXgiOjB9LCJpc0VkaXRlZCI6ZmFsc2UsIm1hbnVhbE92ZXJyaWRlIjp7ImlzTWFudWFsbHlPdmVycmlkZGVuIjpmYWxzZSwiY2l0ZXByb2NUZXh0IjoiKFNpZmF0ICYjMzg7IE1vaGFtYWQsIDIwMTgpIiwibWFudWFsT3ZlcnJpZGVUZXh0IjoiIn0sImNpdGF0aW9uSXRlbXMiOlt7ImlkIjoiOGU4MzRiZjItYWU5Ny0zZjk4LWEwNDktZmFkYWU2ZmViNWM1IiwiaXRlbURhdGEiOnsidHlwZSI6ImFydGljbGUtam91cm5hbCIsImlkIjoiOGU4MzRiZjItYWU5Ny0zZjk4LWEwNDktZmFkYWU2ZmViNWM1IiwidGl0bGUiOiJSZXZpc2l0aW5nIEZpYXQgUmVnaW1l4oCZcyBBdHRhaW5hYmlsaXR5IG9mIDxpPlNoYXJp4oCZYWg8L2k+IE9iamVjdGl2ZXMgYW5kIFBvc3NpYmxlIEZ1dHVyaXN0aWMgQWx0ZXJuYXRpdmVzIiwiYXV0aG9yIjpbeyJmYW1pbHkiOiJTaWZhdCIsImdpdmVuIjoiSW10aWF6IE1vaGFtbWFkIiwicGFyc2UtbmFtZXMiOmZhbHNlLCJkcm9wcGluZy1wYXJ0aWNsZSI6IiIsIm5vbi1kcm9wcGluZy1wYXJ0aWNsZSI6IiJ9LHsiZmFtaWx5IjoiTW9oYW1hZCIsImdpdmVuIjoiQXpoYXIiLCJwYXJzZS1uYW1lcyI6ZmFsc2UsImRyb3BwaW5nLXBhcnRpY2xlIjoiIiwibm9uLWRyb3BwaW5nLXBhcnRpY2xlIjoiIn1dLCJjb250YWluZXItdGl0bGUiOiJKb3VybmFsIG9mIE11c2xpbSBNaW5vcml0eSBBZmZhaXJzIiwiY29udGFpbmVyLXRpdGxlLXNob3J0IjoiSiBNdXNsaW0gTWlub3IgQWZmIiwiRE9JIjoiMTAuMTA4MC8xMzYwMjAwNC4yMDE4LjE0MzUwNTciLCJJU1NOIjoiMTM2MC0yMDA0IiwiaXNzdWVkIjp7ImRhdGUtcGFydHMiOltbMjAxOCwxLDJdXX0sInBhZ2UiOiIxLTIzIiwiaXNzdWUiOiIxIiwidm9sdW1lIjoiMzgifSwiaXNUZW1wb3JhcnkiOmZhbHNlfV19&quot;,&quot;citationItems&quot;:[{&quot;id&quot;:&quot;8e834bf2-ae97-3f98-a049-fadae6feb5c5&quot;,&quot;itemData&quot;:{&quot;type&quot;:&quot;article-journal&quot;,&quot;id&quot;:&quot;8e834bf2-ae97-3f98-a049-fadae6feb5c5&quot;,&quot;title&quot;:&quot;Revisiting Fiat Regime’s Attainability of &lt;i&gt;Shari’ah&lt;/i&gt; Objectives and Possible Futuristic Alternatives&quot;,&quot;author&quot;:[{&quot;family&quot;:&quot;Sifat&quot;,&quot;given&quot;:&quot;Imtiaz Mohammad&quot;,&quot;parse-names&quot;:false,&quot;dropping-particle&quot;:&quot;&quot;,&quot;non-dropping-particle&quot;:&quot;&quot;},{&quot;family&quot;:&quot;Mohamad&quot;,&quot;given&quot;:&quot;Azhar&quot;,&quot;parse-names&quot;:false,&quot;dropping-particle&quot;:&quot;&quot;,&quot;non-dropping-particle&quot;:&quot;&quot;}],&quot;container-title&quot;:&quot;Journal of Muslim Minority Affairs&quot;,&quot;container-title-short&quot;:&quot;J Muslim Minor Aff&quot;,&quot;DOI&quot;:&quot;10.1080/13602004.2018.1435057&quot;,&quot;ISSN&quot;:&quot;1360-2004&quot;,&quot;issued&quot;:{&quot;date-parts&quot;:[[2018,1,2]]},&quot;page&quot;:&quot;1-23&quot;,&quot;issue&quot;:&quot;1&quot;,&quot;volume&quot;:&quot;38&quot;},&quot;isTemporary&quot;:false}]},{&quot;citationID&quot;:&quot;MENDELEY_CITATION_47a0c668-187c-48a6-a3b7-738efaa6be38&quot;,&quot;properties&quot;:{&quot;noteIndex&quot;:0},&quot;isEdited&quot;:false,&quot;manualOverride&quot;:{&quot;isManuallyOverridden&quot;:false,&quot;citeprocText&quot;:&quot;(Evans, 2015)&quot;,&quot;manualOverrideText&quot;:&quot;&quot;},&quot;citationTag&quot;:&quot;MENDELEY_CITATION_v3_eyJjaXRhdGlvbklEIjoiTUVOREVMRVlfQ0lUQVRJT05fNDdhMGM2NjgtMTg3Yy00OGE2LWEzYjctNzM4ZWZhYTZiZTM4IiwicHJvcGVydGllcyI6eyJub3RlSW5kZXgiOjB9LCJpc0VkaXRlZCI6ZmFsc2UsIm1hbnVhbE92ZXJyaWRlIjp7ImlzTWFudWFsbHlPdmVycmlkZGVuIjpmYWxzZSwiY2l0ZXByb2NUZXh0IjoiKEV2YW5zLCAyMDE1KSIsIm1hbnVhbE92ZXJyaWRlVGV4dCI6IiJ9LCJjaXRhdGlvbkl0ZW1zIjpbeyJpZCI6IjY0MjY3NGZkLTU4YTYtMzM1ZS1iMjYxLTYwOGE4MjA5MjA0NiIsIml0ZW1EYXRhIjp7InR5cGUiOiJhcnRpY2xlLWpvdXJuYWwiLCJpZCI6IjY0MjY3NGZkLTU4YTYtMzM1ZS1iMjYxLTYwOGE4MjA5MjA0NiIsInRpdGxlIjoiQml0Y29pbiBpbiBJc2xhbWljIEJhbmtpbmcgYW5kIEZpbmFuY2UiLCJhdXRob3IiOlt7ImZhbWlseSI6IkV2YW5zIiwiZ2l2ZW4iOiJDaGFybGVzIFcuIiwicGFyc2UtbmFtZXMiOmZhbHNlLCJkcm9wcGluZy1wYXJ0aWNsZSI6IiIsIm5vbi1kcm9wcGluZy1wYXJ0aWNsZSI6IiJ9XSwiY29udGFpbmVyLXRpdGxlIjoiSm91cm5hbCBvZiBJc2xhbWljIEJhbmtpbmcgYW5kIEZpbmFuY2UiLCJET0kiOiIxMC4xNTY0MC9qaWJmLnYzbjFhMSIsIklTU04iOiIyMzc0MjY2NiIsImlzc3VlZCI6eyJkYXRlLXBhcnRzIjpbWzIwMTVdXX0sImlzc3VlIjoiMSIsInZvbHVtZSI6IjMiLCJjb250YWluZXItdGl0bGUtc2hvcnQiOiIifSwiaXNUZW1wb3JhcnkiOmZhbHNlfV19&quot;,&quot;citationItems&quot;:[{&quot;id&quot;:&quot;642674fd-58a6-335e-b261-608a82092046&quot;,&quot;itemData&quot;:{&quot;type&quot;:&quot;article-journal&quot;,&quot;id&quot;:&quot;642674fd-58a6-335e-b261-608a82092046&quot;,&quot;title&quot;:&quot;Bitcoin in Islamic Banking and Finance&quot;,&quot;author&quot;:[{&quot;family&quot;:&quot;Evans&quot;,&quot;given&quot;:&quot;Charles W.&quot;,&quot;parse-names&quot;:false,&quot;dropping-particle&quot;:&quot;&quot;,&quot;non-dropping-particle&quot;:&quot;&quot;}],&quot;container-title&quot;:&quot;Journal of Islamic Banking and Finance&quot;,&quot;DOI&quot;:&quot;10.15640/jibf.v3n1a1&quot;,&quot;ISSN&quot;:&quot;23742666&quot;,&quot;issued&quot;:{&quot;date-parts&quot;:[[2015]]},&quot;issue&quot;:&quot;1&quot;,&quot;volume&quot;:&quot;3&quot;,&quot;container-title-short&quot;:&quot;&quot;},&quot;isTemporary&quot;:false}]},{&quot;citationID&quot;:&quot;MENDELEY_CITATION_df0f48a8-f966-40e5-a3de-9df1a7945d28&quot;,&quot;properties&quot;:{&quot;noteIndex&quot;:0},&quot;isEdited&quot;:false,&quot;manualOverride&quot;:{&quot;isManuallyOverridden&quot;:false,&quot;citeprocText&quot;:&quot;(Bergstra, 2015)&quot;,&quot;manualOverrideText&quot;:&quot;&quot;},&quot;citationTag&quot;:&quot;MENDELEY_CITATION_v3_eyJjaXRhdGlvbklEIjoiTUVOREVMRVlfQ0lUQVRJT05fZGYwZjQ4YTgtZjk2Ni00MGU1LWEzZGUtOWRmMWE3OTQ1ZDI4IiwicHJvcGVydGllcyI6eyJub3RlSW5kZXgiOjB9LCJpc0VkaXRlZCI6ZmFsc2UsIm1hbnVhbE92ZXJyaWRlIjp7ImlzTWFudWFsbHlPdmVycmlkZGVuIjpmYWxzZSwiY2l0ZXByb2NUZXh0IjoiKEJlcmdzdHJhLCAyMDE1KSIsIm1hbnVhbE92ZXJyaWRlVGV4dCI6IiJ9LCJjaXRhdGlvbkl0ZW1zIjpbeyJpZCI6IjRkMDRlNjM1LTQ1MTgtMzJkYy1iZDFkLWM2YzE0ZjBkYWFhYSIsIml0ZW1EYXRhIjp7InR5cGUiOiJhcnRpY2xlLWpvdXJuYWwiLCJpZCI6IjRkMDRlNjM1LTQ1MTgtMzJkYy1iZDFkLWM2YzE0ZjBkYWFhYSIsInRpdGxlIjoiQml0Y29pbiBhbmQgSXNsYW1pYyBmaW5hbmNlIiwiYXV0aG9yIjpbeyJmYW1pbHkiOiJCZXJnc3RyYSIsImdpdmVuIjoiSmFuIEEiLCJwYXJzZS1uYW1lcyI6ZmFsc2UsImRyb3BwaW5nLXBhcnRpY2xlIjoiIiwibm9uLWRyb3BwaW5nLXBhcnRpY2xlIjoiIn1dLCJpc3N1ZWQiOnsiZGF0ZS1wYXJ0cyI6W1syMDE1XV19LCJwdWJsaXNoZXIiOiJDaXRlc2VlciIsImNvbnRhaW5lci10aXRsZS1zaG9ydCI6IiJ9LCJpc1RlbXBvcmFyeSI6ZmFsc2V9XX0=&quot;,&quot;citationItems&quot;:[{&quot;id&quot;:&quot;4d04e635-4518-32dc-bd1d-c6c14f0daaaa&quot;,&quot;itemData&quot;:{&quot;type&quot;:&quot;article-journal&quot;,&quot;id&quot;:&quot;4d04e635-4518-32dc-bd1d-c6c14f0daaaa&quot;,&quot;title&quot;:&quot;Bitcoin and Islamic finance&quot;,&quot;author&quot;:[{&quot;family&quot;:&quot;Bergstra&quot;,&quot;given&quot;:&quot;Jan A&quot;,&quot;parse-names&quot;:false,&quot;dropping-particle&quot;:&quot;&quot;,&quot;non-dropping-particle&quot;:&quot;&quot;}],&quot;issued&quot;:{&quot;date-parts&quot;:[[2015]]},&quot;publisher&quot;:&quot;Citeseer&quot;,&quot;container-title-short&quot;:&quot;&quot;},&quot;isTemporary&quot;:false}]},{&quot;citationID&quot;:&quot;MENDELEY_CITATION_909dfcfa-6cb9-40c0-911e-88c7152d06f4&quot;,&quot;properties&quot;:{&quot;noteIndex&quot;:0},&quot;isEdited&quot;:false,&quot;manualOverride&quot;:{&quot;isManuallyOverridden&quot;:false,&quot;citeprocText&quot;:&quot;(Kirchner, 2020)&quot;,&quot;manualOverrideText&quot;:&quot;&quot;},&quot;citationTag&quot;:&quot;MENDELEY_CITATION_v3_eyJjaXRhdGlvbklEIjoiTUVOREVMRVlfQ0lUQVRJT05fOTA5ZGZjZmEtNmNiOS00MGMwLTkxMWUtODhjNzE1MmQwNmY0IiwicHJvcGVydGllcyI6eyJub3RlSW5kZXgiOjB9LCJpc0VkaXRlZCI6ZmFsc2UsIm1hbnVhbE92ZXJyaWRlIjp7ImlzTWFudWFsbHlPdmVycmlkZGVuIjpmYWxzZSwiY2l0ZXByb2NUZXh0IjoiKEtpcmNobmVyLCAyMDIwKSIsIm1hbnVhbE92ZXJyaWRlVGV4dCI6IiJ9LCJjaXRhdGlvbkl0ZW1zIjpbeyJpZCI6IjlhNTg2MTM1LWFmYmUtMzk5Zi1hZWIwLTg2Yzk1NTQwZGE0YyIsIml0ZW1EYXRhIjp7InR5cGUiOiJhcnRpY2xlLWpvdXJuYWwiLCJpZCI6IjlhNTg2MTM1LWFmYmUtMzk5Zi1hZWIwLTg2Yzk1NTQwZGE0YyIsInRpdGxlIjoiQXJlIENyeXB0b2N1cnJlbmNpZXMg4bilYWzEgWw/IE9uIHRoZSBTaGFyaWEtQ29tcGxpYW5jeSBvZiBCbG9ja2NoYWluLUJhc2VkIEZpbnRlY2giLCJhdXRob3IiOlt7ImZhbWlseSI6IktpcmNobmVyIiwiZ2l2ZW4iOiJJcmVuZSBLIEYiLCJwYXJzZS1uYW1lcyI6ZmFsc2UsImRyb3BwaW5nLXBhcnRpY2xlIjoiIiwibm9uLWRyb3BwaW5nLXBhcnRpY2xlIjoiIn1dLCJjb250YWluZXItdGl0bGUiOiJJc2xhbWljIExhdyBhbmQgU29jaWV0eSIsIkRPSSI6Imh0dHBzOi8vZG9pLm9yZy8xMC4xMTYzLzE1Njg1MTk1LUJKQTEwMDA1IiwiVVJMIjoiaHR0cHM6Ly9icmlsbC5jb20vdmlldy9qb3VybmFscy9pbHMvMjgvMS0yL2FydGljbGUtcDc2Xzc2LnhtbCIsImlzc3VlZCI6eyJkYXRlLXBhcnRzIjpbWzIwMjBdXX0sInB1Ymxpc2hlci1wbGFjZSI6IkxlaWRlbiwgVGhlIE5ldGhlcmxhbmRzIiwicGFnZSI6Ijc2LTExMiIsImxhbmd1YWdlIjoiRW5nbGlzaCIsInB1Ymxpc2hlciI6IkJyaWxsIiwiaXNzdWUiOiIxLTIiLCJ2b2x1bWUiOiIyOCIsImNvbnRhaW5lci10aXRsZS1zaG9ydCI6IiJ9LCJpc1RlbXBvcmFyeSI6ZmFsc2V9XX0=&quot;,&quot;citationItems&quot;:[{&quot;id&quot;:&quot;9a586135-afbe-399f-aeb0-86c95540da4c&quot;,&quot;itemData&quot;:{&quot;type&quot;:&quot;article-journal&quot;,&quot;id&quot;:&quot;9a586135-afbe-399f-aeb0-86c95540da4c&quot;,&quot;title&quot;:&quot;Are Cryptocurrencies ḥalāl? On the Sharia-Compliancy of Blockchain-Based Fintech&quot;,&quot;author&quot;:[{&quot;family&quot;:&quot;Kirchner&quot;,&quot;given&quot;:&quot;Irene K F&quot;,&quot;parse-names&quot;:false,&quot;dropping-particle&quot;:&quot;&quot;,&quot;non-dropping-particle&quot;:&quot;&quot;}],&quot;container-title&quot;:&quot;Islamic Law and Society&quot;,&quot;DOI&quot;:&quot;https://doi.org/10.1163/15685195-BJA10005&quot;,&quot;URL&quot;:&quot;https://brill.com/view/journals/ils/28/1-2/article-p76_76.xml&quot;,&quot;issued&quot;:{&quot;date-parts&quot;:[[2020]]},&quot;publisher-place&quot;:&quot;Leiden, The Netherlands&quot;,&quot;page&quot;:&quot;76-112&quot;,&quot;language&quot;:&quot;English&quot;,&quot;publisher&quot;:&quot;Brill&quot;,&quot;issue&quot;:&quot;1-2&quot;,&quot;volume&quot;:&quot;28&quot;,&quot;container-title-short&quot;:&quot;&quot;},&quot;isTemporary&quot;:false}]},{&quot;citationID&quot;:&quot;MENDELEY_CITATION_da88020e-13fe-400c-a837-453ee347c119&quot;,&quot;properties&quot;:{&quot;noteIndex&quot;:0},&quot;isEdited&quot;:false,&quot;manualOverride&quot;:{&quot;isManuallyOverridden&quot;:false,&quot;citeprocText&quot;:&quot;(Haq &amp;#38; Ali, 2018)&quot;,&quot;manualOverrideText&quot;:&quot;&quot;},&quot;citationTag&quot;:&quot;MENDELEY_CITATION_v3_eyJjaXRhdGlvbklEIjoiTUVOREVMRVlfQ0lUQVRJT05fZGE4ODAyMGUtMTNmZS00MDBjLWE4MzctNDUzZWUzNDdjMTE5IiwicHJvcGVydGllcyI6eyJub3RlSW5kZXgiOjB9LCJpc0VkaXRlZCI6ZmFsc2UsIm1hbnVhbE92ZXJyaWRlIjp7ImlzTWFudWFsbHlPdmVycmlkZGVuIjpmYWxzZSwiY2l0ZXByb2NUZXh0IjoiKEhhcSAmIzM4OyBBbGksIDIwMTgpIiwibWFudWFsT3ZlcnJpZGVUZXh0IjoiIn0sImNpdGF0aW9uSXRlbXMiOlt7ImlkIjoiYTAyZGJjOGEtMTg0Mi0zNjgyLTljNjYtNzgxNjAxMmQxOGFhIiwiaXRlbURhdGEiOnsidHlwZSI6ImFydGljbGUtam91cm5hbCIsImlkIjoiYTAyZGJjOGEtMTg0Mi0zNjgyLTljNjYtNzgxNjAxMmQxOGFhIiwidGl0bGUiOiJOYXZpZ2F0aW5nIHRoZSBDcnlwdG9jdXJyZW5jeSBMYW5kc2NhcGU6IEFuIElzbGFtaWMgUGVyc3BlY3RpdmUiLCJhdXRob3IiOlt7ImZhbWlseSI6IkhhcSIsImdpdmVuIjoiSGluYSBCaW50ZSIsInBhcnNlLW5hbWVzIjpmYWxzZSwiZHJvcHBpbmctcGFydGljbGUiOiIiLCJub24tZHJvcHBpbmctcGFydGljbGUiOiIifSx7ImZhbWlseSI6IkFsaSIsImdpdmVuIjoiU3llZCBUYWhhIiwicGFyc2UtbmFtZXMiOmZhbHNlLCJkcm9wcGluZy1wYXJ0aWNsZSI6IiIsIm5vbi1kcm9wcGluZy1wYXJ0aWNsZSI6IiJ9XSwiaXNzdWVkIjp7ImRhdGUtcGFydHMiOltbMjAxOCwxMSwxNF1dfSwiYWJzdHJhY3QiOiJBbG1vc3QgYSBkZWNhZGUgb24gZnJvbSB0aGUgbGF1bmNoIG9mIEJpdGNvaW4sIGNyeXB0b2N1cnJlbmNpZXMgY29udGludWUgdG8gZ2VuZXJhdGUgaGVhZGxpbmVzIGFuZCBpbnRlbnNlIGRlYmF0ZS4gV2hhdCBzdGFydGVkIGFzIGFuIHVuZGVyZ3JvdW5kIGV4cGVyaW1lbnQgYnkgYSByYWcgdGFnIGdyb3VwIG9mIHByb2dyYW1tZXJzIGFybWVkIHdpdGggYSBMaWJlcnRhcmlhbiBtYW5pZmVzdG8gaGFzIG5vdyByZXN1bHRlZCBpbiBhIHRocml2aW5nICQyMzAgYmlsbGlvbiBlY29zeXN0ZW0sIHdpdGggY29uc3RhbnQgb24tZ29pbmcgaW5ub3ZhdGlvbi4gU2Nob2xhcnMgYW5kIHJlc2VhcmNoZXJzIGFsaWtlIGFyZSByZWFsaXppbmcgdGhhdCBjcnlwdG9jdXJyZW5jaWVzIGFyZSBmYXIgbW9yZSB0aGFuIG1lcmUgdGVjaG5pY2FsIGlubm92YXRpb247IHRoZXkgcmVwcmVzZW50IGEgZGlzdGluY3QgYW5kIHJldm9sdXRpb25hcnkgbmV3IGVjb25vbWljIHBhcmFkaWdtIHRlbmRpbmcgdG93YXJkcyBkZWNlbnRyYWxpemF0aW9uLiBVbmZvcnR1bmF0ZWx5LCB0aGlzIGJvbGQgbmV3IHVuaXZlcnNlIGlzIGxpdHRsZSBleHBsb3JlZCBmcm9tIHRoZSBwZXJzcGVjdGl2ZSBvZiBJc2xhbWljIGVjb25vbWljcyBhbmQgZmluYW5jZS4gT3VyIHdvcmsgYWltcyB0byBhZGRyZXNzIHRoZXNlIGRlZmljaWVuY2llcy4gT3VyIHBhcGVyIG1ha2VzIHRoZSBmb2xsb3dpbmcgZGlzdGluY3QgY29udHJpYnV0aW9ucyBXZSBzaWduaWZpY2FudGx5IGV4cGFuZCB0aGUgZGlzY3Vzc2lvbiBvbiB3aGV0aGVyIGNyeXB0b2N1cnJlbmNpZXMgcXVhbGlmeSBhcyBcIm1vbmV5XCIgZnJvbSBhbiBJc2xhbWljIHBlcnNwZWN0aXZlIGFuZCB3ZSBhcmd1ZSB0aGF0IHRoaXMgZGViYXRlIG5lY2Vzc2l0YXRlcyByZXRoaW5raW5nIGNlcnRhaW4gZnVuZGFtZW50YWwgZGVmaW5pdGlvbnMuIFdlIGNvbmNsdWRlIHRoYXQgdGhlIGNyeXB0b2N1cnJlbmN5IHBoZW5vbWVub24sIHdpdGggaXRzIHJhZGljYWwgbmV3IGNhcGFiaWxpdGllcywgbWF5IGhvbGQgY29uc2lkZXJhYmxlIG9wcG9ydHVuaXR5IHdoaWNoIG1lcml0cyBkZWVwZXIgaW52ZXN0aWdhdGlvbi4iLCJjb250YWluZXItdGl0bGUtc2hvcnQiOiIifSwiaXNUZW1wb3JhcnkiOmZhbHNlfV19&quot;,&quot;citationItems&quot;:[{&quot;id&quot;:&quot;a02dbc8a-1842-3682-9c66-7816012d18aa&quot;,&quot;itemData&quot;:{&quot;type&quot;:&quot;article-journal&quot;,&quot;id&quot;:&quot;a02dbc8a-1842-3682-9c66-7816012d18aa&quot;,&quot;title&quot;:&quot;Navigating the Cryptocurrency Landscape: An Islamic Perspective&quot;,&quot;author&quot;:[{&quot;family&quot;:&quot;Haq&quot;,&quot;given&quot;:&quot;Hina Binte&quot;,&quot;parse-names&quot;:false,&quot;dropping-particle&quot;:&quot;&quot;,&quot;non-dropping-particle&quot;:&quot;&quot;},{&quot;family&quot;:&quot;Ali&quot;,&quot;given&quot;:&quot;Syed Taha&quot;,&quot;parse-names&quot;:false,&quot;dropping-particle&quot;:&quot;&quot;,&quot;non-dropping-particle&quot;:&quot;&quot;}],&quot;issued&quot;:{&quot;date-parts&quot;:[[2018,11,14]]},&quot;abstract&quot;:&quot;Almost a decade on from the launch of Bitcoin, cryptocurrencies continue to generate headlines and intense debate. What started as an underground experiment by a rag tag group of programmers armed with a Libertarian manifesto has now resulted in a thriving $230 billion ecosystem, with constant on-going innovation. Scholars and researchers alike are realizing that cryptocurrencies are far more than mere technical innovation; they represent a distinct and revolutionary new economic paradigm tending towards decentralization. Unfortunately, this bold new universe is little explored from the perspective of Islamic economics and finance. Our work aims to address these deficiencies. Our paper makes the following distinct contributions We significantly expand the discussion on whether cryptocurrencies qualify as \&quot;money\&quot; from an Islamic perspective and we argue that this debate necessitates rethinking certain fundamental definitions. We conclude that the cryptocurrency phenomenon, with its radical new capabilities, may hold considerable opportunity which merits deeper investigation.&quot;,&quot;container-title-short&quot;:&quot;&quot;},&quot;isTemporary&quot;:false}]},{&quot;citationID&quot;:&quot;MENDELEY_CITATION_e9c8fb16-c4b2-4e05-ac9f-781c93e2c0df&quot;,&quot;properties&quot;:{&quot;noteIndex&quot;:0},&quot;isEdited&quot;:false,&quot;manualOverride&quot;:{&quot;isManuallyOverridden&quot;:false,&quot;citeprocText&quot;:&quot;(Abdullah &amp;#38; Mohd Nor, 2018)&quot;,&quot;manualOverrideText&quot;:&quot;&quot;},&quot;citationTag&quot;:&quot;MENDELEY_CITATION_v3_eyJjaXRhdGlvbklEIjoiTUVOREVMRVlfQ0lUQVRJT05fZTljOGZiMTYtYzRiMi00ZTA1LWFjOWYtNzgxYzkzZTJjMGRmIiwicHJvcGVydGllcyI6eyJub3RlSW5kZXgiOjB9LCJpc0VkaXRlZCI6ZmFsc2UsIm1hbnVhbE92ZXJyaWRlIjp7ImlzTWFudWFsbHlPdmVycmlkZGVuIjpmYWxzZSwiY2l0ZXByb2NUZXh0IjoiKEFiZHVsbGFoICYjMzg7IE1vaGQgTm9yLCAyMDE4KSIsIm1hbnVhbE92ZXJyaWRlVGV4dCI6IiJ9LCJjaXRhdGlvbkl0ZW1zIjpbeyJpZCI6ImJjMGVmNmU1LTE2MDUtM2ZkZi1hMWMxLWNkM2MxNDc0ZjczZSIsIml0ZW1EYXRhIjp7InR5cGUiOiJhcnRpY2xlLWpvdXJuYWwiLCJpZCI6ImJjMGVmNmU1LTE2MDUtM2ZkZi1hMWMxLWNkM2MxNDc0ZjczZSIsInRpdGxlIjoiQSBGcmFtZXdvcmsgZm9yIHRoZSBEZXZlbG9wbWVudCBvZiBhIE5hdGlvbmFsIENyeXB0by1DdXJyZW5jeSIsImF1dGhvciI6W3siZmFtaWx5IjoiQWJkdWxsYWgiLCJnaXZlbiI6IkFkYW0iLCJwYXJzZS1uYW1lcyI6ZmFsc2UsImRyb3BwaW5nLXBhcnRpY2xlIjoiIiwibm9uLWRyb3BwaW5nLXBhcnRpY2xlIjoiIn0seyJmYW1pbHkiOiJNb2hkIE5vciIsImdpdmVuIjoiUml6YWwiLCJwYXJzZS1uYW1lcyI6ZmFsc2UsImRyb3BwaW5nLXBhcnRpY2xlIjoiIiwibm9uLWRyb3BwaW5nLXBhcnRpY2xlIjoiIn1dLCJjb250YWluZXItdGl0bGUiOiJJbnRlcm5hdGlvbmFsIEpvdXJuYWwgb2YgRWNvbm9taWNzIGFuZCBGaW5hbmNlIiwiY29udGFpbmVyLXRpdGxlLXNob3J0IjoiSW50IEogRWNvbiBGaW5hbmNlIiwiRE9JIjoiMTAuNTUzOS9pamVmLnYxMG45cDE0IiwiSVNTTiI6IjE5MTYtOTcyOCIsImlzc3VlZCI6eyJkYXRlLXBhcnRzIjpbWzIwMTgsOCw4XV19LCJwYWdlIjoiMTQiLCJhYnN0cmFjdCI6IjxwPlRoaXMgcGFwZXIgc2Vla3MgdG8gcHJvdmlkZSBhIGNvbmNlcHR1YWwgZnJhbWV3b3JrIGFzIHRvIHdoZXRoZXIgYSBjZW50cmFsIGJhbmsgb3IgYSBtb25ldGFyeSBhdXRob3JpdHkgc2hvdWxkIGlzc3VlIGEgY3J5cHRvLWN1cnJlbmN5IGdpdmVuIGF2YWlsYWJsZSB0ZWNobm9sb2d5IGFuZCB3aGF0IGFyZSB0aGUgY29uc2VxdWVuY2VzIG9mIGRvaW5nIHNvLiBVbmRlciB0aGUgZmlhdCBzdGFuZGFyZCB0aGUgdmFsdWUgYW5kIHB1cmNoYXNpbmcgcG93ZXIgb2YgbW9uZXkgaGFzIGV4cGVyaWVuY2VkIGFuIGV4cG9uZW50aWFsIGRlY2F5LCB3aGlsc3QgcHJpY2VzIGhhdmUgaW5jcmVhc2VkIGV4cG9uZW50aWFsbHkuIFR5cGljYWxseSwgYSBjZW50cmFsIGJhbmsgaXMgcmVzcG9uc2libGUgZm9yIG1vbmV0YXJ5IGFuZCBmaW5hbmNpYWwgc3RhYmlsaXR5LCBpbmNsdWRpbmcgc2V0dGxlbWVudCBhbmQgcGF5bWVudCBtZWNoYW5pc21zLiBBIHByb3Bvc2VkIG1ldGhvZG9sb2d5IGlzIHByb3ZpZGVkIHRoYXQgaW52b2x2ZXMgYm90aCBxdWFudGl0YXRpdmUgYW5kIHF1YWxpdGF0aXZlIGFuYWx5c2lzIHRvIG1lYXN1cmUgdGhlIGNvbXBhcmF0aXZlIG1vbmV0YXJ5IHBlcmZvcm1hbmNlLCBzdHJlc3MgdGVzdGluZyBhbmQgaW1wYWN0IGFzc2Vzc21lbnQgb2YgYSBuZXcgY3J5cHRvLWN1cnJlbmN5IHRoYXQgaW5jbHVkZXMgYmFja2luZyBieSBnb2xkLCBzaWx2ZXIgYW5kIGEgYmFza2V0IG9mIGNvbW1vZGl0aWVzLiBUaGUgc2NvcGUgb2YgdGhlIHByb3Bvc2VkIGZyYW1ld29yayBpbnZvbHZlcyBhIG1vbmV0YXJ5IGVjb25vbWljIGFuYWx5c2lzLCBzdXBwb3J0ZWQgYnkgYSB0ZWNobm9sb2dpY2FsIGludmVzdGlnYXRpb24sIHVuZGVyIHRoZSBmcmFtZXdvcmsgb2YgU2hhcmnigJlhaCBjb21wbGlhbmNlLCB0byBleHBsb3JlIGFuIGltcGFjdCBhc3Nlc3NtZW50IG9mIHRoZSBhZG9wdGlvbiBvZiBhIG5hdGlvbmFsIGNyeXB0by1jdXJyZW5jeS4gVGhlIHNpZ25pZmljYW5jZSBvZiB0aGlzIHN0dWR5IGlzIHRoYXQsIGl0IHByb3ZpZGVzIGEgZnJhbWV3b3JrIGZvciB0aGUgZGV2ZWxvcG1lbnQgb2YgYSBuZXcgbmF0aW9uYWwgY3J5cHRvLWN1cnJlbmN5LCB3aGljaCByZXRhaW5zIGl0c+KAmSBzdG9yZSBvZiB2YWx1ZSBpbiB0ZXJtcyBvZiBtb25ldGFyeSBwZXJmb3JtYW5jZSBhbmQgcHJpY2Ugc3RhYmlsaXR5LCB0aGF0IHdvdWxkIGFsc28gaW52ZXN0aWdhdGUgd2hldGhlciBpdOKAmXMgaW1wbGVtZW50YXRpb24gaXMgdmlhYmxlLjwvcD4iLCJpc3N1ZSI6IjkiLCJ2b2x1bWUiOiIxMCJ9LCJpc1RlbXBvcmFyeSI6ZmFsc2V9XX0=&quot;,&quot;citationItems&quot;:[{&quot;id&quot;:&quot;bc0ef6e5-1605-3fdf-a1c1-cd3c1474f73e&quot;,&quot;itemData&quot;:{&quot;type&quot;:&quot;article-journal&quot;,&quot;id&quot;:&quot;bc0ef6e5-1605-3fdf-a1c1-cd3c1474f73e&quot;,&quot;title&quot;:&quot;A Framework for the Development of a National Crypto-Currency&quot;,&quot;author&quot;:[{&quot;family&quot;:&quot;Abdullah&quot;,&quot;given&quot;:&quot;Adam&quot;,&quot;parse-names&quot;:false,&quot;dropping-particle&quot;:&quot;&quot;,&quot;non-dropping-particle&quot;:&quot;&quot;},{&quot;family&quot;:&quot;Mohd Nor&quot;,&quot;given&quot;:&quot;Rizal&quot;,&quot;parse-names&quot;:false,&quot;dropping-particle&quot;:&quot;&quot;,&quot;non-dropping-particle&quot;:&quot;&quot;}],&quot;container-title&quot;:&quot;International Journal of Economics and Finance&quot;,&quot;container-title-short&quot;:&quot;Int J Econ Finance&quot;,&quot;DOI&quot;:&quot;10.5539/ijef.v10n9p14&quot;,&quot;ISSN&quot;:&quot;1916-9728&quot;,&quot;issued&quot;:{&quot;date-parts&quot;:[[2018,8,8]]},&quot;page&quot;:&quot;14&quot;,&quot;abstract&quot;:&quot;&lt;p&gt;This paper seeks to provide a conceptual framework as to whether a central bank or a monetary authority should issue a crypto-currency given available technology and what are the consequences of doing so. Under the fiat standard the value and purchasing power of money has experienced an exponential decay, whilst prices have increased exponentially. Typically, a central bank is responsible for monetary and financial stability, including settlement and payment mechanisms. A proposed methodology is provided that involves both quantitative and qualitative analysis to measure the comparative monetary performance, stress testing and impact assessment of a new crypto-currency that includes backing by gold, silver and a basket of commodities. The scope of the proposed framework involves a monetary economic analysis, supported by a technological investigation, under the framework of Shari’ah compliance, to explore an impact assessment of the adoption of a national crypto-currency. The significance of this study is that, it provides a framework for the development of a new national crypto-currency, which retains its’ store of value in terms of monetary performance and price stability, that would also investigate whether it’s implementation is viable.&lt;/p&gt;&quot;,&quot;issue&quot;:&quot;9&quot;,&quot;volume&quot;:&quot;10&quot;},&quot;isTemporary&quot;:false}]},{&quot;citationID&quot;:&quot;MENDELEY_CITATION_cfa01212-758f-4bb4-9caf-ed6863cc9524&quot;,&quot;properties&quot;:{&quot;noteIndex&quot;:0},&quot;isEdited&quot;:false,&quot;manualOverride&quot;:{&quot;isManuallyOverridden&quot;:false,&quot;citeprocText&quot;:&quot;(Mohamed, 2020)&quot;,&quot;manualOverrideText&quot;:&quot;&quot;},&quot;citationTag&quot;:&quot;MENDELEY_CITATION_v3_eyJjaXRhdGlvbklEIjoiTUVOREVMRVlfQ0lUQVRJT05fY2ZhMDEyMTItNzU4Zi00YmI0LTljYWYtZWQ2ODYzY2M5NTI0IiwicHJvcGVydGllcyI6eyJub3RlSW5kZXgiOjB9LCJpc0VkaXRlZCI6ZmFsc2UsIm1hbnVhbE92ZXJyaWRlIjp7ImlzTWFudWFsbHlPdmVycmlkZGVuIjpmYWxzZSwiY2l0ZXByb2NUZXh0IjoiKE1vaGFtZWQsIDIwMjApIiwibWFudWFsT3ZlcnJpZGVUZXh0IjoiIn0sImNpdGF0aW9uSXRlbXMiOlt7ImlkIjoiMWY0ZDcwMTUtOTY0MS0zOTZhLTg3ODktZmJhZDBhNTU3NmNhIiwiaXRlbURhdGEiOnsidHlwZSI6ImFydGljbGUtam91cm5hbCIsImlkIjoiMWY0ZDcwMTUtOTY0MS0zOTZhLTg3ODktZmJhZDBhNTU3NmNhIiwidGl0bGUiOiJJbXBsZW1lbnRpbmcgYSBDZW50cmFsIEJhbmsgSXNzdWVkIERpZ2l0YWwgQ3VycmVuY3kgd2l0aCBFY29ub21pYyBJbXBsaWNhdGlvbnMgQ29uc2lkZXJhdGlvbnMiLCJhdXRob3IiOlt7ImZhbWlseSI6Ik1vaGFtZWQiLCJnaXZlbiI6IkhhemlrIiwicGFyc2UtbmFtZXMiOmZhbHNlLCJkcm9wcGluZy1wYXJ0aWNsZSI6IiIsIm5vbi1kcm9wcGluZy1wYXJ0aWNsZSI6IiJ9XSwiY29udGFpbmVyLXRpdGxlIjoiSW50ZXJuYXRpb25hbCBKb3VybmFsIG9mIElzbGFtaWMgRWNvbm9taWNzIGFuZCBGaW5hbmNlIChJSklFRikiLCJET0kiOiIxMC4xODE5Ni9pamllZi4yMTIxIiwiSVNTTiI6IjI2MjIzNTYyIiwiaXNzdWVkIjp7ImRhdGUtcGFydHMiOltbMjAyMF1dfSwiaXNzdWUiOiIxIiwidm9sdW1lIjoiMyIsImNvbnRhaW5lci10aXRsZS1zaG9ydCI6IiJ9LCJpc1RlbXBvcmFyeSI6ZmFsc2V9XX0=&quot;,&quot;citationItems&quot;:[{&quot;id&quot;:&quot;1f4d7015-9641-396a-8789-fbad0a5576ca&quot;,&quot;itemData&quot;:{&quot;type&quot;:&quot;article-journal&quot;,&quot;id&quot;:&quot;1f4d7015-9641-396a-8789-fbad0a5576ca&quot;,&quot;title&quot;:&quot;Implementing a Central Bank Issued Digital Currency with Economic Implications Considerations&quot;,&quot;author&quot;:[{&quot;family&quot;:&quot;Mohamed&quot;,&quot;given&quot;:&quot;Hazik&quot;,&quot;parse-names&quot;:false,&quot;dropping-particle&quot;:&quot;&quot;,&quot;non-dropping-particle&quot;:&quot;&quot;}],&quot;container-title&quot;:&quot;International Journal of Islamic Economics and Finance (IJIEF)&quot;,&quot;DOI&quot;:&quot;10.18196/ijief.2121&quot;,&quot;ISSN&quot;:&quot;26223562&quot;,&quot;issued&quot;:{&quot;date-parts&quot;:[[2020]]},&quot;issue&quot;:&quot;1&quot;,&quot;volume&quot;:&quot;3&quot;,&quot;container-title-short&quot;:&quot;&quot;},&quot;isTemporary&quot;:false}]},{&quot;citationID&quot;:&quot;MENDELEY_CITATION_68cf7bde-7511-4b57-9694-6334bac4610d&quot;,&quot;properties&quot;:{&quot;noteIndex&quot;:0},&quot;isEdited&quot;:false,&quot;manualOverride&quot;:{&quot;isManuallyOverridden&quot;:false,&quot;citeprocText&quot;:&quot;(Zulkhibri, 2019)&quot;,&quot;manualOverrideText&quot;:&quot;&quot;},&quot;citationTag&quot;:&quot;MENDELEY_CITATION_v3_eyJjaXRhdGlvbklEIjoiTUVOREVMRVlfQ0lUQVRJT05fNjhjZjdiZGUtNzUxMS00YjU3LTk2OTQtNjMzNGJhYzQ2MTBkIiwicHJvcGVydGllcyI6eyJub3RlSW5kZXgiOjB9LCJpc0VkaXRlZCI6ZmFsc2UsIm1hbnVhbE92ZXJyaWRlIjp7ImlzTWFudWFsbHlPdmVycmlkZGVuIjpmYWxzZSwiY2l0ZXByb2NUZXh0IjoiKFp1bGtoaWJyaSwgMjAxOSkiLCJtYW51YWxPdmVycmlkZVRleHQiOiIifSwiY2l0YXRpb25JdGVtcyI6W3siaWQiOiI4NWI1OTEzYS1mYmZlLTNlYTUtODUzMy1mNjBkZTdhZTQzZWEiLCJpdGVtRGF0YSI6eyJ0eXBlIjoiY2hhcHRlciIsImlkIjoiODViNTkxM2EtZmJmZS0zZWE1LTg1MzMtZjYwZGU3YWU0M2VhIiwidGl0bGUiOiJIYWxhbCBDcnlwdG9jdXJyZW5jeSBhbmQgRmluYW5jaWFsIFN0YWJpbGl0eSIsImF1dGhvciI6W3siZmFtaWx5IjoiWnVsa2hpYnJpIiwiZ2l2ZW4iOiJNdWhhbWVkIiwicGFyc2UtbmFtZXMiOmZhbHNlLCJkcm9wcGluZy1wYXJ0aWNsZSI6IiIsIm5vbi1kcm9wcGluZy1wYXJ0aWNsZSI6IiJ9XSwiY29udGFpbmVyLXRpdGxlIjoiSGFsYWwgQ3J5cHRvY3VycmVuY3kgTWFuYWdlbWVudCIsIkRPSSI6IjEwLjEwMDcvOTc4LTMtMDMwLTEwNzQ5LTlfNCIsImlzc3VlZCI6eyJkYXRlLXBhcnRzIjpbWzIwMTldXX0sInB1Ymxpc2hlci1wbGFjZSI6IkNoYW0iLCJwYWdlIjoiMzUtNDkiLCJwdWJsaXNoZXIiOiJTcHJpbmdlciBJbnRlcm5hdGlvbmFsIFB1Ymxpc2hpbmciLCJjb250YWluZXItdGl0bGUtc2hvcnQiOiIifSwiaXNUZW1wb3JhcnkiOmZhbHNlfV19&quot;,&quot;citationItems&quot;:[{&quot;id&quot;:&quot;85b5913a-fbfe-3ea5-8533-f60de7ae43ea&quot;,&quot;itemData&quot;:{&quot;type&quot;:&quot;chapter&quot;,&quot;id&quot;:&quot;85b5913a-fbfe-3ea5-8533-f60de7ae43ea&quot;,&quot;title&quot;:&quot;Halal Cryptocurrency and Financial Stability&quot;,&quot;author&quot;:[{&quot;family&quot;:&quot;Zulkhibri&quot;,&quot;given&quot;:&quot;Muhamed&quot;,&quot;parse-names&quot;:false,&quot;dropping-particle&quot;:&quot;&quot;,&quot;non-dropping-particle&quot;:&quot;&quot;}],&quot;container-title&quot;:&quot;Halal Cryptocurrency Management&quot;,&quot;DOI&quot;:&quot;10.1007/978-3-030-10749-9_4&quot;,&quot;issued&quot;:{&quot;date-parts&quot;:[[2019]]},&quot;publisher-place&quot;:&quot;Cham&quot;,&quot;page&quot;:&quot;35-49&quot;,&quot;publisher&quot;:&quot;Springer International Publishing&quot;,&quot;container-title-short&quot;:&quot;&quot;},&quot;isTemporary&quot;:false}]},{&quot;citationID&quot;:&quot;MENDELEY_CITATION_a0b29795-6b5f-4f15-9f6e-13e71fee3afe&quot;,&quot;properties&quot;:{&quot;noteIndex&quot;:0},&quot;isEdited&quot;:false,&quot;manualOverride&quot;:{&quot;isManuallyOverridden&quot;:false,&quot;citeprocText&quot;:&quot;(Maierbrugger, 2017)&quot;,&quot;manualOverrideText&quot;:&quot;&quot;},&quot;citationTag&quot;:&quot;MENDELEY_CITATION_v3_eyJjaXRhdGlvbklEIjoiTUVOREVMRVlfQ0lUQVRJT05fYTBiMjk3OTUtNmI1Zi00ZjE1LTlmNmUtMTNlNzFmZWUzYWZlIiwicHJvcGVydGllcyI6eyJub3RlSW5kZXgiOjB9LCJpc0VkaXRlZCI6ZmFsc2UsIm1hbnVhbE92ZXJyaWRlIjp7ImlzTWFudWFsbHlPdmVycmlkZGVuIjpmYWxzZSwiY2l0ZXByb2NUZXh0IjoiKE1haWVyYnJ1Z2dlciwgMjAxNykiLCJtYW51YWxPdmVycmlkZVRleHQiOiIifSwiY2l0YXRpb25JdGVtcyI6W3siaWQiOiIxYjBmZWM0Ny0xOTY5LTNmODMtOGQ0ZC1hZDZjMzRkZmIzMmIiLCJpdGVtRGF0YSI6eyJ0eXBlIjoid2VicGFnZSIsImlkIjoiMWIwZmVjNDctMTk2OS0zZjgzLThkNGQtYWQ2YzM0ZGZiMzJiIiwidGl0bGUiOiJJc2xhbWljIGZpbmFuY2UgYW5kIGRpZ2l0YWwgY3VycmVuY2llczogVGhlIGhhbGFsIGFzcGVjdCIsImF1dGhvciI6W3siZmFtaWx5IjoiTWFpZXJicnVnZ2VyIiwiZ2l2ZW4iOiJBcm5vIiwicGFyc2UtbmFtZXMiOmZhbHNlLCJkcm9wcGluZy1wYXJ0aWNsZSI6IiIsIm5vbi1kcm9wcGluZy1wYXJ0aWNsZSI6IiJ9XSwiY29udGFpbmVyLXRpdGxlIjoiR3VsZiBUaW1lcyIsImlzc3VlZCI6eyJkYXRlLXBhcnRzIjpbWzIwMTcsMiw3XV19LCJjb250YWluZXItdGl0bGUtc2hvcnQiOiIifSwiaXNUZW1wb3JhcnkiOmZhbHNlfV19&quot;,&quot;citationItems&quot;:[{&quot;id&quot;:&quot;1b0fec47-1969-3f83-8d4d-ad6c34dfb32b&quot;,&quot;itemData&quot;:{&quot;type&quot;:&quot;webpage&quot;,&quot;id&quot;:&quot;1b0fec47-1969-3f83-8d4d-ad6c34dfb32b&quot;,&quot;title&quot;:&quot;Islamic finance and digital currencies: The halal aspect&quot;,&quot;author&quot;:[{&quot;family&quot;:&quot;Maierbrugger&quot;,&quot;given&quot;:&quot;Arno&quot;,&quot;parse-names&quot;:false,&quot;dropping-particle&quot;:&quot;&quot;,&quot;non-dropping-particle&quot;:&quot;&quot;}],&quot;container-title&quot;:&quot;Gulf Times&quot;,&quot;issued&quot;:{&quot;date-parts&quot;:[[2017,2,7]]},&quot;container-title-short&quot;:&quot;&quot;},&quot;isTemporary&quot;:false}]},{&quot;citationID&quot;:&quot;MENDELEY_CITATION_3ed71b6c-399a-402e-8d94-00d8d1284d15&quot;,&quot;properties&quot;:{&quot;noteIndex&quot;:0},&quot;isEdited&quot;:false,&quot;manualOverride&quot;:{&quot;isManuallyOverridden&quot;:false,&quot;citeprocText&quot;:&quot;(Alam &amp;#38; Zameni, 2019)&quot;,&quot;manualOverrideText&quot;:&quot;&quot;},&quot;citationTag&quot;:&quot;MENDELEY_CITATION_v3_eyJjaXRhdGlvbklEIjoiTUVOREVMRVlfQ0lUQVRJT05fM2VkNzFiNmMtMzk5YS00MDJlLThkOTQtMDBkOGQxMjg0ZDE1IiwicHJvcGVydGllcyI6eyJub3RlSW5kZXgiOjB9LCJpc0VkaXRlZCI6ZmFsc2UsIm1hbnVhbE92ZXJyaWRlIjp7ImlzTWFudWFsbHlPdmVycmlkZGVuIjpmYWxzZSwiY2l0ZXByb2NUZXh0IjoiKEFsYW0gJiMzODsgWmFtZW5pLCAyMDE5KSIsIm1hbnVhbE92ZXJyaWRlVGV4dCI6IiJ9LCJjaXRhdGlvbkl0ZW1zIjpbeyJpZCI6ImYyYzA2ZWI3LTNhZWYtMzZmMC1hN2UxLWE4ZWIxNGJjZTA3MSIsIml0ZW1EYXRhIjp7InR5cGUiOiJjaGFwdGVyIiwiaWQiOiJmMmMwNmViNy0zYWVmLTM2ZjAtYTdlMS1hOGViMTRiY2UwNzEiLCJ0aXRsZSI6IkV4aXN0aW5nIFJlZ3VsYXRvcnkgRnJhbWV3b3JrcyBvZiBDcnlwdG9jdXJyZW5jeSBhbmQgdGhlIFNoYXJp4oCZYWggQWx0ZXJuYXRpdmUiLCJhdXRob3IiOlt7ImZhbWlseSI6IkFsYW0iLCJnaXZlbiI6Ik5hZmlzIiwicGFyc2UtbmFtZXMiOmZhbHNlLCJkcm9wcGluZy1wYXJ0aWNsZSI6IiIsIm5vbi1kcm9wcGluZy1wYXJ0aWNsZSI6IiJ9LHsiZmFtaWx5IjoiWmFtZW5pIiwiZ2l2ZW4iOiJBYmRvbGhvc3NlaW4iLCJwYXJzZS1uYW1lcyI6ZmFsc2UsImRyb3BwaW5nLXBhcnRpY2xlIjoiIiwibm9uLWRyb3BwaW5nLXBhcnRpY2xlIjoiIn1dLCJjb250YWluZXItdGl0bGUiOiJIYWxhbCBDcnlwdG9jdXJyZW5jeSBNYW5hZ2VtZW50IiwiRE9JIjoiMTAuMTAwNy85NzgtMy0wMzAtMTA3NDktOV8xMiIsImlzc3VlZCI6eyJkYXRlLXBhcnRzIjpbWzIwMTldXX0sInB1Ymxpc2hlci1wbGFjZSI6IkNoYW0iLCJwYWdlIjoiMTc5LTE5NCIsInB1Ymxpc2hlciI6IlNwcmluZ2VyIEludGVybmF0aW9uYWwgUHVibGlzaGluZyIsImNvbnRhaW5lci10aXRsZS1zaG9ydCI6IiJ9LCJpc1RlbXBvcmFyeSI6ZmFsc2V9XX0=&quot;,&quot;citationItems&quot;:[{&quot;id&quot;:&quot;f2c06eb7-3aef-36f0-a7e1-a8eb14bce071&quot;,&quot;itemData&quot;:{&quot;type&quot;:&quot;chapter&quot;,&quot;id&quot;:&quot;f2c06eb7-3aef-36f0-a7e1-a8eb14bce071&quot;,&quot;title&quot;:&quot;Existing Regulatory Frameworks of Cryptocurrency and the Shari’ah Alternative&quot;,&quot;author&quot;:[{&quot;family&quot;:&quot;Alam&quot;,&quot;given&quot;:&quot;Nafis&quot;,&quot;parse-names&quot;:false,&quot;dropping-particle&quot;:&quot;&quot;,&quot;non-dropping-particle&quot;:&quot;&quot;},{&quot;family&quot;:&quot;Zameni&quot;,&quot;given&quot;:&quot;Abdolhossein&quot;,&quot;parse-names&quot;:false,&quot;dropping-particle&quot;:&quot;&quot;,&quot;non-dropping-particle&quot;:&quot;&quot;}],&quot;container-title&quot;:&quot;Halal Cryptocurrency Management&quot;,&quot;DOI&quot;:&quot;10.1007/978-3-030-10749-9_12&quot;,&quot;issued&quot;:{&quot;date-parts&quot;:[[2019]]},&quot;publisher-place&quot;:&quot;Cham&quot;,&quot;page&quot;:&quot;179-194&quot;,&quot;publisher&quot;:&quot;Springer International Publishing&quot;,&quot;container-title-short&quot;:&quot;&quot;},&quot;isTemporary&quot;:false}]},{&quot;citationID&quot;:&quot;MENDELEY_CITATION_a95ab1a9-b0bc-4b98-b302-b43ff938a7ff&quot;,&quot;properties&quot;:{&quot;noteIndex&quot;:0},&quot;isEdited&quot;:false,&quot;manualOverride&quot;:{&quot;isManuallyOverridden&quot;:false,&quot;citeprocText&quot;:&quot;(Maloney, 2021)&quot;,&quot;manualOverrideText&quot;:&quot;&quot;},&quot;citationTag&quot;:&quot;MENDELEY_CITATION_v3_eyJjaXRhdGlvbklEIjoiTUVOREVMRVlfQ0lUQVRJT05fYTk1YWIxYTktYjBiYy00Yjk4LWIzMDItYjQzZmY5MzhhN2ZmIiwicHJvcGVydGllcyI6eyJub3RlSW5kZXgiOjB9LCJpc0VkaXRlZCI6ZmFsc2UsIm1hbnVhbE92ZXJyaWRlIjp7ImlzTWFudWFsbHlPdmVycmlkZGVuIjpmYWxzZSwiY2l0ZXByb2NUZXh0IjoiKE1hbG9uZXksIDIwMjEpIiwibWFudWFsT3ZlcnJpZGVUZXh0IjoiIn0sImNpdGF0aW9uSXRlbXMiOlt7ImlkIjoiY2VlN2E0NWEtMWUzMC0zMjZjLTgxZWItNDA0ZmYyYTBhYWExIiwiaXRlbURhdGEiOnsidHlwZSI6IndlYnBhZ2UiLCJpZCI6ImNlZTdhNDVhLTFlMzAtMzI2Yy04MWViLTQwNGZmMmEwYWFhMSIsInRpdGxlIjoiSXNsYW1pYyBTY2hvbGFyIFNheXMgQml0Y29pbiBpcyBDb21wbGlhbnQgV2l0aCBTaGFyaWEgTGF3IGFzIFByaWNlIFN1cmdlcyIsImF1dGhvciI6W3siZmFtaWx5IjoiTWFsb25leSIsImdpdmVuIjoiQ29ubm9yIiwicGFyc2UtbmFtZXMiOmZhbHNlLCJkcm9wcGluZy1wYXJ0aWNsZSI6IiIsIm5vbi1kcm9wcGluZy1wYXJ0aWNsZSI6IiJ9XSwiY29udGFpbmVyLXRpdGxlIjoiQ2NuIiwiaXNzdWVkIjp7ImRhdGUtcGFydHMiOltbMjAyMSwzLDRdXX0sImNvbnRhaW5lci10aXRsZS1zaG9ydCI6IiJ9LCJpc1RlbXBvcmFyeSI6ZmFsc2V9XX0=&quot;,&quot;citationItems&quot;:[{&quot;id&quot;:&quot;cee7a45a-1e30-326c-81eb-404ff2a0aaa1&quot;,&quot;itemData&quot;:{&quot;type&quot;:&quot;webpage&quot;,&quot;id&quot;:&quot;cee7a45a-1e30-326c-81eb-404ff2a0aaa1&quot;,&quot;title&quot;:&quot;Islamic Scholar Says Bitcoin is Compliant With Sharia Law as Price Surges&quot;,&quot;author&quot;:[{&quot;family&quot;:&quot;Maloney&quot;,&quot;given&quot;:&quot;Connor&quot;,&quot;parse-names&quot;:false,&quot;dropping-particle&quot;:&quot;&quot;,&quot;non-dropping-particle&quot;:&quot;&quot;}],&quot;container-title&quot;:&quot;Ccn&quot;,&quot;issued&quot;:{&quot;date-parts&quot;:[[2021,3,4]]},&quot;container-title-short&quot;:&quot;&quot;},&quot;isTemporary&quot;:false}]},{&quot;citationID&quot;:&quot;MENDELEY_CITATION_09ef1e84-235b-4678-96d6-90ac80bf2bc9&quot;,&quot;properties&quot;:{&quot;noteIndex&quot;:0},&quot;isEdited&quot;:false,&quot;manualOverride&quot;:{&quot;isManuallyOverridden&quot;:false,&quot;citeprocText&quot;:&quot;(Mohamed, 2016)&quot;,&quot;manualOverrideText&quot;:&quot;&quot;},&quot;citationTag&quot;:&quot;MENDELEY_CITATION_v3_eyJjaXRhdGlvbklEIjoiTUVOREVMRVlfQ0lUQVRJT05fMDllZjFlODQtMjM1Yi00Njc4LTk2ZDYtOTBhYzgwYmYyYmM5IiwicHJvcGVydGllcyI6eyJub3RlSW5kZXgiOjB9LCJpc0VkaXRlZCI6ZmFsc2UsIm1hbnVhbE92ZXJyaWRlIjp7ImlzTWFudWFsbHlPdmVycmlkZGVuIjpmYWxzZSwiY2l0ZXByb2NUZXh0IjoiKE1vaGFtZWQsIDIwMTYpIiwibWFudWFsT3ZlcnJpZGVUZXh0IjoiIn0sImNpdGF0aW9uSXRlbXMiOlt7ImlkIjoiMjMxMzNhMWQtMTM0Mi0zOWY0LWEzNjctZTM0MTE1MTM4OWU3IiwiaXRlbURhdGEiOnsidHlwZSI6ImFydGljbGUtam91cm5hbCIsImlkIjoiMjMxMzNhMWQtMTM0Mi0zOWY0LWEzNjctZTM0MTE1MTM4OWU3IiwidGl0bGUiOiJUaGUgQmxvY2tjaGFpbiBhbmQgSXNsYW1pYyBGaW5hbmNlIiwiYXV0aG9yIjpbeyJmYW1pbHkiOiJNb2hhbWVkIiwiZ2l2ZW4iOiJIYXppayIsInBhcnNlLW5hbWVzIjpmYWxzZSwiZHJvcHBpbmctcGFydGljbGUiOiIiLCJub24tZHJvcHBpbmctcGFydGljbGUiOiIifV0sImNvbnRhaW5lci10aXRsZSI6IklzbGFtaWMgRmluYW5jZSBUb2RheSIsImlzc3VlZCI6eyJkYXRlLXBhcnRzIjpbWzIwMTZdXX0sInBhZ2UiOiIyNy0zMCIsImNvbnRhaW5lci10aXRsZS1zaG9ydCI6IiJ9LCJpc1RlbXBvcmFyeSI6ZmFsc2V9XX0=&quot;,&quot;citationItems&quot;:[{&quot;id&quot;:&quot;23133a1d-1342-39f4-a367-e341151389e7&quot;,&quot;itemData&quot;:{&quot;type&quot;:&quot;article-journal&quot;,&quot;id&quot;:&quot;23133a1d-1342-39f4-a367-e341151389e7&quot;,&quot;title&quot;:&quot;The Blockchain and Islamic Finance&quot;,&quot;author&quot;:[{&quot;family&quot;:&quot;Mohamed&quot;,&quot;given&quot;:&quot;Hazik&quot;,&quot;parse-names&quot;:false,&quot;dropping-particle&quot;:&quot;&quot;,&quot;non-dropping-particle&quot;:&quot;&quot;}],&quot;container-title&quot;:&quot;Islamic Finance Today&quot;,&quot;issued&quot;:{&quot;date-parts&quot;:[[2016]]},&quot;page&quot;:&quot;27-30&quot;,&quot;container-title-short&quot;:&quot;&quot;},&quot;isTemporary&quot;:false}]},{&quot;citationID&quot;:&quot;MENDELEY_CITATION_6f03f1e3-b800-4670-b7a3-aab0e856c4d3&quot;,&quot;properties&quot;:{&quot;noteIndex&quot;:0},&quot;isEdited&quot;:false,&quot;manualOverride&quot;:{&quot;isManuallyOverridden&quot;:false,&quot;citeprocText&quot;:&quot;(Rabbani et al., 2020)&quot;,&quot;manualOverrideText&quot;:&quot;&quot;},&quot;citationTag&quot;:&quot;MENDELEY_CITATION_v3_eyJjaXRhdGlvbklEIjoiTUVOREVMRVlfQ0lUQVRJT05fNmYwM2YxZTMtYjgwMC00NjcwLWI3YTMtYWFiMGU4NTZjNGQzIiwicHJvcGVydGllcyI6eyJub3RlSW5kZXgiOjB9LCJpc0VkaXRlZCI6ZmFsc2UsIm1hbnVhbE92ZXJyaWRlIjp7ImlzTWFudWFsbHlPdmVycmlkZGVuIjpmYWxzZSwiY2l0ZXByb2NUZXh0IjoiKFJhYmJhbmkgZXQgYWwuLCAyMDIwKSIsIm1hbnVhbE92ZXJyaWRlVGV4dCI6IiJ9LCJjaXRhdGlvbkl0ZW1zIjpbeyJpZCI6ImViN2M1ZDljLWFhMzEtM2FkNi1hMTE4LTRkMWNkYzg5ZmRkMiIsIml0ZW1EYXRhIjp7InR5cGUiOiJhcnRpY2xlLWpvdXJuYWwiLCJpZCI6ImViN2M1ZDljLWFhMzEtM2FkNi1hMTE4LTRkMWNkYzg5ZmRkMiIsInRpdGxlIjoiRmluVGVjaCwgYmxvY2tjaGFpbiBhbmQgSXNsYW1pYyBmaW5hbmNlOiBBbiBleHRlbnNpdmUgbGl0ZXJhdHVyZSByZXZpZXciLCJhdXRob3IiOlt7ImZhbWlseSI6IlJhYmJhbmkiLCJnaXZlbiI6Ik11c3RhZmEgUmF6YSIsInBhcnNlLW5hbWVzIjpmYWxzZSwiZHJvcHBpbmctcGFydGljbGUiOiIiLCJub24tZHJvcHBpbmctcGFydGljbGUiOiIifSx7ImZhbWlseSI6IktoYW4iLCJnaXZlbiI6IlNoYWhuYXdheiIsInBhcnNlLW5hbWVzIjpmYWxzZSwiZHJvcHBpbmctcGFydGljbGUiOiIiLCJub24tZHJvcHBpbmctcGFydGljbGUiOiIifSx7ImZhbWlseSI6IlRoYWxhc3Npbm9zIiwiZ2l2ZW4iOiJFbGVmdGhlcmlvcyBJIiwicGFyc2UtbmFtZXMiOmZhbHNlLCJkcm9wcGluZy1wYXJ0aWNsZSI6IiIsIm5vbi1kcm9wcGluZy1wYXJ0aWNsZSI6IiJ9XSwiSVNTTiI6IjIyNDEtNDc1NCIsImlzc3VlZCI6eyJkYXRlLXBhcnRzIjpbWzIwMjBdXX0sInB1Ymxpc2hlciI6IkVsZWZ0aGVyaW9zIFRoYWxhc3Npbm9zIiwiY29udGFpbmVyLXRpdGxlLXNob3J0IjoiIn0sImlzVGVtcG9yYXJ5IjpmYWxzZX1dfQ==&quot;,&quot;citationItems&quot;:[{&quot;id&quot;:&quot;eb7c5d9c-aa31-3ad6-a118-4d1cdc89fdd2&quot;,&quot;itemData&quot;:{&quot;type&quot;:&quot;article-journal&quot;,&quot;id&quot;:&quot;eb7c5d9c-aa31-3ad6-a118-4d1cdc89fdd2&quot;,&quot;title&quot;:&quot;FinTech, blockchain and Islamic finance: An extensive literature review&quot;,&quot;author&quot;:[{&quot;family&quot;:&quot;Rabbani&quot;,&quot;given&quot;:&quot;Mustafa Raza&quot;,&quot;parse-names&quot;:false,&quot;dropping-particle&quot;:&quot;&quot;,&quot;non-dropping-particle&quot;:&quot;&quot;},{&quot;family&quot;:&quot;Khan&quot;,&quot;given&quot;:&quot;Shahnawaz&quot;,&quot;parse-names&quot;:false,&quot;dropping-particle&quot;:&quot;&quot;,&quot;non-dropping-particle&quot;:&quot;&quot;},{&quot;family&quot;:&quot;Thalassinos&quot;,&quot;given&quot;:&quot;Eleftherios I&quot;,&quot;parse-names&quot;:false,&quot;dropping-particle&quot;:&quot;&quot;,&quot;non-dropping-particle&quot;:&quot;&quot;}],&quot;ISSN&quot;:&quot;2241-4754&quot;,&quot;issued&quot;:{&quot;date-parts&quot;:[[2020]]},&quot;publisher&quot;:&quot;Eleftherios Thalassinos&quot;,&quot;container-title-short&quot;:&quot;&quot;},&quot;isTemporary&quot;:false}]},{&quot;citationID&quot;:&quot;MENDELEY_CITATION_bc399d1d-4812-4f4e-876e-e6c962272cb0&quot;,&quot;properties&quot;:{&quot;noteIndex&quot;:0},&quot;isEdited&quot;:false,&quot;manualOverride&quot;:{&quot;isManuallyOverridden&quot;:false,&quot;citeprocText&quot;:&quot;(Kakkattil, 2019)&quot;,&quot;manualOverrideText&quot;:&quot;&quot;},&quot;citationTag&quot;:&quot;MENDELEY_CITATION_v3_eyJjaXRhdGlvbklEIjoiTUVOREVMRVlfQ0lUQVRJT05fYmMzOTlkMWQtNDgxMi00ZjRlLTg3NmUtZTZjOTYyMjcyY2IwIiwicHJvcGVydGllcyI6eyJub3RlSW5kZXgiOjB9LCJpc0VkaXRlZCI6ZmFsc2UsIm1hbnVhbE92ZXJyaWRlIjp7ImlzTWFudWFsbHlPdmVycmlkZGVuIjpmYWxzZSwiY2l0ZXByb2NUZXh0IjoiKEtha2thdHRpbCwgMjAxOSkiLCJtYW51YWxPdmVycmlkZVRleHQiOiIifSwiY2l0YXRpb25JdGVtcyI6W3siaWQiOiJhMGRlMmRkZS1jOWUyLTNmMmQtYWNiNi00ZTZmNWI0NTI2MWEiLCJpdGVtRGF0YSI6eyJ0eXBlIjoiY2hhcHRlciIsImlkIjoiYTBkZTJkZGUtYzllMi0zZjJkLWFjYjYtNGU2ZjViNDUyNjFhIiwidGl0bGUiOiJCbG9ja2NoYWluIFRlY2hub2xvZ3kgaW4gTWFuYWdpbmcgSGFsYWwgQ3J5cHRvY3VycmVuY3kiLCJhdXRob3IiOlt7ImZhbWlseSI6Iktha2thdHRpbCIsImdpdmVuIjoiU2hhamFoYW4gSy4iLCJwYXJzZS1uYW1lcyI6ZmFsc2UsImRyb3BwaW5nLXBhcnRpY2xlIjoiIiwibm9uLWRyb3BwaW5nLXBhcnRpY2xlIjoiIn1dLCJjb250YWluZXItdGl0bGUiOiJIYWxhbCBDcnlwdG9jdXJyZW5jeSBNYW5hZ2VtZW50IiwiRE9JIjoiMTAuMTAwNy85NzgtMy0wMzAtMTA3NDktOV81IiwiaXNzdWVkIjp7ImRhdGUtcGFydHMiOltbMjAxOV1dfSwicHVibGlzaGVyLXBsYWNlIjoiQ2hhbSIsInBhZ2UiOiI1My02NyIsInB1Ymxpc2hlciI6IlNwcmluZ2VyIEludGVybmF0aW9uYWwgUHVibGlzaGluZyIsImNvbnRhaW5lci10aXRsZS1zaG9ydCI6IiJ9LCJpc1RlbXBvcmFyeSI6ZmFsc2V9XX0=&quot;,&quot;citationItems&quot;:[{&quot;id&quot;:&quot;a0de2dde-c9e2-3f2d-acb6-4e6f5b45261a&quot;,&quot;itemData&quot;:{&quot;type&quot;:&quot;chapter&quot;,&quot;id&quot;:&quot;a0de2dde-c9e2-3f2d-acb6-4e6f5b45261a&quot;,&quot;title&quot;:&quot;Blockchain Technology in Managing Halal Cryptocurrency&quot;,&quot;author&quot;:[{&quot;family&quot;:&quot;Kakkattil&quot;,&quot;given&quot;:&quot;Shajahan K.&quot;,&quot;parse-names&quot;:false,&quot;dropping-particle&quot;:&quot;&quot;,&quot;non-dropping-particle&quot;:&quot;&quot;}],&quot;container-title&quot;:&quot;Halal Cryptocurrency Management&quot;,&quot;DOI&quot;:&quot;10.1007/978-3-030-10749-9_5&quot;,&quot;issued&quot;:{&quot;date-parts&quot;:[[2019]]},&quot;publisher-place&quot;:&quot;Cham&quot;,&quot;page&quot;:&quot;53-67&quot;,&quot;publisher&quot;:&quot;Springer International Publishing&quot;,&quot;container-title-short&quot;:&quot;&quot;},&quot;isTemporary&quot;:false}]},{&quot;citationID&quot;:&quot;MENDELEY_CITATION_9df14fe5-6670-4d8d-acf4-7693a28f1063&quot;,&quot;properties&quot;:{&quot;noteIndex&quot;:0},&quot;isEdited&quot;:false,&quot;manualOverride&quot;:{&quot;isManuallyOverridden&quot;:false,&quot;citeprocText&quot;:&quot;(Begum et al., 2019)&quot;,&quot;manualOverrideText&quot;:&quot;&quot;},&quot;citationTag&quot;:&quot;MENDELEY_CITATION_v3_eyJjaXRhdGlvbklEIjoiTUVOREVMRVlfQ0lUQVRJT05fOWRmMTRmZTUtNjY3MC00ZDhkLWFjZjQtNzY5M2EyOGYxMDYzIiwicHJvcGVydGllcyI6eyJub3RlSW5kZXgiOjB9LCJpc0VkaXRlZCI6ZmFsc2UsIm1hbnVhbE92ZXJyaWRlIjp7ImlzTWFudWFsbHlPdmVycmlkZGVuIjpmYWxzZSwiY2l0ZXByb2NUZXh0IjoiKEJlZ3VtIGV0IGFsLiwgMjAxOSkiLCJtYW51YWxPdmVycmlkZVRleHQiOiIifSwiY2l0YXRpb25JdGVtcyI6W3siaWQiOiJiNTE5YzEyMC0xYjJjLTMyZjMtYmNlNi04YjA3NWZjODU5NjkiLCJpdGVtRGF0YSI6eyJ0eXBlIjoiYXJ0aWNsZS1qb3VybmFsIiwiaWQiOiJiNTE5YzEyMC0xYjJjLTMyZjMtYmNlNi04YjA3NWZjODU5NjkiLCJ0aXRsZSI6IkRldmVsb3BtZW50IG9mIElzbGFtaWMgbWljcm9maW5hbmNlOiBhIHN1c3RhaW5hYmxlIHBvdmVydHkgcmVkdWN0aW9uIGFwcHJvYWNoIiwiYXV0aG9yIjpbeyJmYW1pbHkiOiJCZWd1bSIsImdpdmVuIjoiSGFsaW1hIiwicGFyc2UtbmFtZXMiOmZhbHNlLCJkcm9wcGluZy1wYXJ0aWNsZSI6IiIsIm5vbi1kcm9wcGluZy1wYXJ0aWNsZSI6IiJ9LHsiZmFtaWx5IjoiQWxhbSIsImdpdmVuIjoiQS5TLkEuIEZlcmRvdXMiLCJwYXJzZS1uYW1lcyI6ZmFsc2UsImRyb3BwaW5nLXBhcnRpY2xlIjoiIiwibm9uLWRyb3BwaW5nLXBhcnRpY2xlIjoiIn0seyJmYW1pbHkiOiJNaWEiLCJnaXZlbiI6Ik1kIEFzbGFtIiwicGFyc2UtbmFtZXMiOmZhbHNlLCJkcm9wcGluZy1wYXJ0aWNsZSI6IiIsIm5vbi1kcm9wcGluZy1wYXJ0aWNsZSI6IiJ9LHsiZmFtaWx5IjoiQmh1aXlhbiIsImdpdmVuIjoiRmFydWsiLCJwYXJzZS1uYW1lcyI6ZmFsc2UsImRyb3BwaW5nLXBhcnRpY2xlIjoiIiwibm9uLWRyb3BwaW5nLXBhcnRpY2xlIjoiIn0seyJmYW1pbHkiOiJHaGFuaSIsImdpdmVuIjoiQWhtYWQgQmFzaGF3aXIgQWJkdWwiLCJwYXJzZS1uYW1lcyI6ZmFsc2UsImRyb3BwaW5nLXBhcnRpY2xlIjoiIiwibm9uLWRyb3BwaW5nLXBhcnRpY2xlIjoiIn1dLCJjb250YWluZXItdGl0bGUiOiJKb3VybmFsIG9mIEVjb25vbWljIGFuZCBBZG1pbmlzdHJhdGl2ZSBTY2llbmNlcyIsIkRPSSI6IjEwLjExMDgvSkVBUy0wMS0yMDE4LTAwMDciLCJJU1NOIjoiMTAyNi00MTE2IiwiaXNzdWVkIjp7ImRhdGUtcGFydHMiOltbMjAxOSw5LDJdXX0sInBhZ2UiOiIxNDMtMTU3IiwiaXNzdWUiOiIzIiwidm9sdW1lIjoiMzUiLCJjb250YWluZXItdGl0bGUtc2hvcnQiOiIifSwiaXNUZW1wb3JhcnkiOmZhbHNlfV19&quot;,&quot;citationItems&quot;:[{&quot;id&quot;:&quot;b519c120-1b2c-32f3-bce6-8b075fc85969&quot;,&quot;itemData&quot;:{&quot;type&quot;:&quot;article-journal&quot;,&quot;id&quot;:&quot;b519c120-1b2c-32f3-bce6-8b075fc85969&quot;,&quot;title&quot;:&quot;Development of Islamic microfinance: a sustainable poverty reduction approach&quot;,&quot;author&quot;:[{&quot;family&quot;:&quot;Begum&quot;,&quot;given&quot;:&quot;Halima&quot;,&quot;parse-names&quot;:false,&quot;dropping-particle&quot;:&quot;&quot;,&quot;non-dropping-particle&quot;:&quot;&quot;},{&quot;family&quot;:&quot;Alam&quot;,&quot;given&quot;:&quot;A.S.A. Ferdous&quot;,&quot;parse-names&quot;:false,&quot;dropping-particle&quot;:&quot;&quot;,&quot;non-dropping-particle&quot;:&quot;&quot;},{&quot;family&quot;:&quot;Mia&quot;,&quot;given&quot;:&quot;Md Aslam&quot;,&quot;parse-names&quot;:false,&quot;dropping-particle&quot;:&quot;&quot;,&quot;non-dropping-particle&quot;:&quot;&quot;},{&quot;family&quot;:&quot;Bhuiyan&quot;,&quot;given&quot;:&quot;Faruk&quot;,&quot;parse-names&quot;:false,&quot;dropping-particle&quot;:&quot;&quot;,&quot;non-dropping-particle&quot;:&quot;&quot;},{&quot;family&quot;:&quot;Ghani&quot;,&quot;given&quot;:&quot;Ahmad Bashawir Abdul&quot;,&quot;parse-names&quot;:false,&quot;dropping-particle&quot;:&quot;&quot;,&quot;non-dropping-particle&quot;:&quot;&quot;}],&quot;container-title&quot;:&quot;Journal of Economic and Administrative Sciences&quot;,&quot;DOI&quot;:&quot;10.1108/JEAS-01-2018-0007&quot;,&quot;ISSN&quot;:&quot;1026-4116&quot;,&quot;issued&quot;:{&quot;date-parts&quot;:[[2019,9,2]]},&quot;page&quot;:&quot;143-157&quot;,&quot;issue&quot;:&quot;3&quot;,&quot;volume&quot;:&quot;35&quot;,&quot;container-title-short&quot;:&quot;&quot;},&quot;isTemporary&quot;:false}]},{&quot;citationID&quot;:&quot;MENDELEY_CITATION_70846996-5eb1-4f1d-842b-db013b5966b2&quot;,&quot;properties&quot;:{&quot;noteIndex&quot;:0},&quot;isEdited&quot;:false,&quot;manualOverride&quot;:{&quot;isManuallyOverridden&quot;:false,&quot;citeprocText&quot;:&quot;(Abubakar et al., 2019)&quot;,&quot;manualOverrideText&quot;:&quot;&quot;},&quot;citationTag&quot;:&quot;MENDELEY_CITATION_v3_eyJjaXRhdGlvbklEIjoiTUVOREVMRVlfQ0lUQVRJT05fNzA4NDY5OTYtNWViMS00ZjFkLTg0MmItZGIwMTNiNTk2NmIyIiwicHJvcGVydGllcyI6eyJub3RlSW5kZXgiOjB9LCJpc0VkaXRlZCI6ZmFsc2UsIm1hbnVhbE92ZXJyaWRlIjp7ImlzTWFudWFsbHlPdmVycmlkZGVuIjpmYWxzZSwiY2l0ZXByb2NUZXh0IjoiKEFidWJha2FyIGV0IGFsLiwgMjAxOSkiLCJtYW51YWxPdmVycmlkZVRleHQiOiIifSwiY2l0YXRpb25JdGVtcyI6W3siaWQiOiIwMjZjN2Y0Mi1kMGIzLTNhM2YtYTU3OS04OWE1MjI5ODdiZTIiLCJpdGVtRGF0YSI6eyJ0eXBlIjoiY2hhcHRlciIsImlkIjoiMDI2YzdmNDItZDBiMy0zYTNmLWE1NzktODlhNTIyOTg3YmUyIiwidGl0bGUiOiJDcnlwdG9jdXJyZW5jeSBUaWRlIGFuZCBJc2xhbWljIEZpbmFuY2UgRGV2ZWxvcG1lbnQ6IEFueSBJc3N1ZT8iLCJhdXRob3IiOlt7ImZhbWlseSI6IkFidWJha2FyIiwiZ2l2ZW4iOiJNdXN0YXBoYSIsInBhcnNlLW5hbWVzIjpmYWxzZSwiZHJvcHBpbmctcGFydGljbGUiOiIiLCJub24tZHJvcHBpbmctcGFydGljbGUiOiIifSx7ImZhbWlseSI6Ikhhc3NhbiIsImdpdmVuIjoiTS4gS2FiaXIiLCJwYXJzZS1uYW1lcyI6ZmFsc2UsImRyb3BwaW5nLXBhcnRpY2xlIjoiIiwibm9uLWRyb3BwaW5nLXBhcnRpY2xlIjoiIn0seyJmYW1pbHkiOiJIYXJ1bmEiLCJnaXZlbiI6Ik11aGFtbWFkIEF1d2FsdSIsInBhcnNlLW5hbWVzIjpmYWxzZSwiZHJvcHBpbmctcGFydGljbGUiOiIiLCJub24tZHJvcHBpbmctcGFydGljbGUiOiIifV0sIkRPSSI6IjEwLjExMDgvUzE1NjktMzc2NzIwMTkwMDAwMDIwMDE5IiwiaXNzdWVkIjp7ImRhdGUtcGFydHMiOltbMjAxOSwxMCwyMV1dfSwicGFnZSI6IjE4OS0yMDAiLCJjb250YWluZXItdGl0bGUtc2hvcnQiOiIifSwiaXNUZW1wb3JhcnkiOmZhbHNlfV19&quot;,&quot;citationItems&quot;:[{&quot;id&quot;:&quot;026c7f42-d0b3-3a3f-a579-89a522987be2&quot;,&quot;itemData&quot;:{&quot;type&quot;:&quot;chapter&quot;,&quot;id&quot;:&quot;026c7f42-d0b3-3a3f-a579-89a522987be2&quot;,&quot;title&quot;:&quot;Cryptocurrency Tide and Islamic Finance Development: Any Issue?&quot;,&quot;author&quot;:[{&quot;family&quot;:&quot;Abubakar&quot;,&quot;given&quot;:&quot;Mustapha&quot;,&quot;parse-names&quot;:false,&quot;dropping-particle&quot;:&quot;&quot;,&quot;non-dropping-particle&quot;:&quot;&quot;},{&quot;family&quot;:&quot;Hassan&quot;,&quot;given&quot;:&quot;M. Kabir&quot;,&quot;parse-names&quot;:false,&quot;dropping-particle&quot;:&quot;&quot;,&quot;non-dropping-particle&quot;:&quot;&quot;},{&quot;family&quot;:&quot;Haruna&quot;,&quot;given&quot;:&quot;Muhammad Auwalu&quot;,&quot;parse-names&quot;:false,&quot;dropping-particle&quot;:&quot;&quot;,&quot;non-dropping-particle&quot;:&quot;&quot;}],&quot;DOI&quot;:&quot;10.1108/S1569-376720190000020019&quot;,&quot;issued&quot;:{&quot;date-parts&quot;:[[2019,10,21]]},&quot;page&quot;:&quot;189-200&quot;,&quot;container-title-short&quot;:&quot;&quot;},&quot;isTemporary&quot;:false}]},{&quot;citationID&quot;:&quot;MENDELEY_CITATION_54155365-7fe8-479d-bc7f-b7ef914f8719&quot;,&quot;properties&quot;:{&quot;noteIndex&quot;:0},&quot;isEdited&quot;:false,&quot;manualOverride&quot;:{&quot;isManuallyOverridden&quot;:false,&quot;citeprocText&quot;:&quot;(&lt;i&gt;Halal Digital Economy&lt;/i&gt;, 2019)&quot;,&quot;manualOverrideText&quot;:&quot;&quot;},&quot;citationTag&quot;:&quot;MENDELEY_CITATION_v3_eyJjaXRhdGlvbklEIjoiTUVOREVMRVlfQ0lUQVRJT05fNTQxNTUzNjUtN2ZlOC00NzlkLWJjN2YtYjdlZjkxNGY4NzE5IiwicHJvcGVydGllcyI6eyJub3RlSW5kZXgiOjB9LCJpc0VkaXRlZCI6ZmFsc2UsIm1hbnVhbE92ZXJyaWRlIjp7ImlzTWFudWFsbHlPdmVycmlkZGVuIjpmYWxzZSwiY2l0ZXByb2NUZXh0IjoiKDxpPkhhbGFsIERpZ2l0YWwgRWNvbm9teTwvaT4sIDIwMTkpIiwibWFudWFsT3ZlcnJpZGVUZXh0IjoiIn0sImNpdGF0aW9uSXRlbXMiOlt7ImlkIjoiMDk3N2UzMWItNGFkMC0zY2NkLWFhODUtODdhYjY4NzlkODdhIiwiaXRlbURhdGEiOnsidHlwZSI6IndlYnBhZ2UiLCJpZCI6IjA5NzdlMzFiLTRhZDAtM2NjZC1hYTg1LTg3YWI2ODc5ZDg3YSIsInRpdGxlIjoiSGFsYWwgRGlnaXRhbCBFY29ub215IiwiY29udGFpbmVyLXRpdGxlIjoiRmx1eCIsImlzc3VlZCI6eyJkYXRlLXBhcnRzIjpbWzIwMTksNywyNV1dfSwiY29udGFpbmVyLXRpdGxlLXNob3J0IjoiIn0sImlzVGVtcG9yYXJ5IjpmYWxzZX1dfQ==&quot;,&quot;citationItems&quot;:[{&quot;id&quot;:&quot;0977e31b-4ad0-3ccd-aa85-87ab6879d87a&quot;,&quot;itemData&quot;:{&quot;type&quot;:&quot;webpage&quot;,&quot;id&quot;:&quot;0977e31b-4ad0-3ccd-aa85-87ab6879d87a&quot;,&quot;title&quot;:&quot;Halal Digital Economy&quot;,&quot;container-title&quot;:&quot;Flux&quot;,&quot;issued&quot;:{&quot;date-parts&quot;:[[2019,7,25]]},&quot;container-title-short&quot;:&quot;&quot;},&quot;isTemporary&quot;:false}]},{&quot;citationID&quot;:&quot;MENDELEY_CITATION_f6af08bc-463d-4025-bd26-3185e902276e&quot;,&quot;properties&quot;:{&quot;noteIndex&quot;:0},&quot;isEdited&quot;:false,&quot;manualOverride&quot;:{&quot;isManuallyOverridden&quot;:false,&quot;citeprocText&quot;:&quot;(Zubaidi &amp;#38; Abdullah, 2017)&quot;,&quot;manualOverrideText&quot;:&quot;&quot;},&quot;citationTag&quot;:&quot;MENDELEY_CITATION_v3_eyJjaXRhdGlvbklEIjoiTUVOREVMRVlfQ0lUQVRJT05fZjZhZjA4YmMtNDYzZC00MDI1LWJkMjYtMzE4NWU5MDIyNzZlIiwicHJvcGVydGllcyI6eyJub3RlSW5kZXgiOjB9LCJpc0VkaXRlZCI6ZmFsc2UsIm1hbnVhbE92ZXJyaWRlIjp7ImlzTWFudWFsbHlPdmVycmlkZGVuIjpmYWxzZSwiY2l0ZXByb2NUZXh0IjoiKFp1YmFpZGkgJiMzODsgQWJkdWxsYWgsIDIwMTcpIiwibWFudWFsT3ZlcnJpZGVUZXh0IjoiIn0sImNpdGF0aW9uSXRlbXMiOlt7ImlkIjoiMTg1NjlkMmQtZGQwZi0zODRjLWFiNjMtMTQ3MmUzMDYyYjg5IiwiaXRlbURhdGEiOnsidHlwZSI6ImFydGljbGUtam91cm5hbCIsImlkIjoiMTg1NjlkMmQtZGQwZi0zODRjLWFiNjMtMTQ3MmUzMDYyYjg5IiwidGl0bGUiOiJEZXZlbG9waW5nIGEgRGlnaXRhbCBDdXJyZW5jeSBmcm9tIGFuIElzbGFtaWMgUGVyc3BlY3RpdmU6IENhc2Ugb2YgQmxvY2tjaGFpbiBUZWNobm9sb2d5IiwiYXV0aG9yIjpbeyJmYW1pbHkiOiJadWJhaWRpIiwiZ2l2ZW4iOiJJYnJhaGltIEJhc3NhbSIsInBhcnNlLW5hbWVzIjpmYWxzZSwiZHJvcHBpbmctcGFydGljbGUiOiIiLCJub24tZHJvcHBpbmctcGFydGljbGUiOiIifSx7ImZhbWlseSI6IkFiZHVsbGFoIiwiZ2l2ZW4iOiJBZGFtIiwicGFyc2UtbmFtZXMiOmZhbHNlLCJkcm9wcGluZy1wYXJ0aWNsZSI6IiIsIm5vbi1kcm9wcGluZy1wYXJ0aWNsZSI6IiJ9XSwiY29udGFpbmVyLXRpdGxlIjoiSW50ZXJuYXRpb25hbCBCdXNpbmVzcyBSZXNlYXJjaCIsIkRPSSI6IjEwLjU1MzkvaWJyLnYxMG4xMXA3OSIsIklTU04iOiIxOTEzLTkwMTIiLCJpc3N1ZWQiOnsiZGF0ZS1wYXJ0cyI6W1syMDE3LDksMjldXX0sInBhZ2UiOiI3OSIsImFic3RyYWN0IjoiPHA+TnVtZXJvdXMgc3R1ZGllcyByYW5naW5nIGZyb20gY29uY2VwdCBwYXBlcnMgYW5kIHJldmlld3Mgd2VyZSBjb25kdWN0ZWQgb24gdGhlIG1hdHRlciBvZiBibG9ja2NoYWluIGFuZCBkaWdpdGFsIGN1cnJlbmNpZXMuIEhvd2V2ZXIsIHRob3NlIHR3byBhcmVhcyBhcmUgbm90IHdlbGwgcmVzZWFyY2hlZCBkdWUgdG8gaXRzIGJlaW5nIGEgbmV3IGFyZWEgb2YgcmVzZWFyY2guIEZ1cnRoZXJtb3JlLCB0aGUgcmVzZWFyY2ggb24gYmxvY2tjaGFpbiBhcHBsaWNhdGlvbnMgaW4gdGhlIElzbGFtaWMgZmluYW5jaWFsIHN5c3RlbSBwcmVjaXNlbHkgdGhlIHBvdGVudGlhbCBvZiBkaWdpdGFsIGN1cnJlbmN5IGluIHByb3ZpZGluZyBhIGJldHRlciBhbHRlcm5hdGl2ZSB0byBjdXJyZW50IGZpYXQgbW9uZXkgc3lzdGVtIHdoaWNoIHdpbGwgYmUgdGhlIHNjb3BlIG9mIHRoaXMgYXJ0aWNsZS4gVGhlIGFpbSBvZiByZXZvbHZlcyBhcm91bmQgZXhwbG9yaW5nIHRoZSBwb3RlbnRpYWwgYW5kIGNhcGFiaWxpdHkgb2YgaW50cm9kdWNpbmcgYSBkaWdpdGFsIGN1cnJlbmN5IHRoYXQgZnVsZmlsbHMgdGhlIElzbGFtaWMgbGF3IChTaGFyaeKAmWFoKSBmdW5jdGlvbnMgb2YgbW9uZXkgYW5kIHByb3ZpZGVzIGEgbW9yZSBzdGFibGUgY3VycmVuY3kgdGhhbiBmaWF0IG1vbmV5LiBUaGUgbWV0aG9kIHVzZWQgZm9yIGFuYWx5emluZyB0aGlzIG9iamVjdCBpbmNsdWRlcyBhIGxpYnJhcnkgcmVzZWFyY2ggb24gcmVsYXRlZCB0b3BpY3MgdGhhdCBoZWxwcyB1bmRlcnN0YW5kaW5nIHRoZSBmdW5jdGlvbnMgb2YgbW9uZXkgYW5kIGRpZ2l0YWwgY3VycmVuY2llcyBhbmQgc3R1ZHkgb2Ygc2V2ZXJhbCBjYXNlcyB0aGF0IGNhbiBhc3Npc3QgaW4gZnVsZmlsbGluZyB0aGUgb2JqZWN0aXZlcyBvZiB0aGlzIHBhcGVyIGluIGludHJvZHVjaW5nIGFuIElzbGFtaWMgZGlnaXRhbCBjdXJyZW5jeSB0aHJvdWdoIGRldGFpbGVkIHJlc2VhcmNoIG9mIElzbGFtaWMgdGhlb3J5IG9mIG1vbmV5IGFuZCBjaXZpbGl6YXRpb24gYXMgd2VsbCBhcyB0aGUgZGV2ZWxvcG1lbnRzIG9mIGJsb2NrY2hhaW4sIG91ciBmaW5kaW5ncyBwb2ludCB0b3dhcmRzIHRoZSBhYmlsaXR5IG9mIGludHJvZHVjaW5nIGEgU2hhcmnigJlhaC1jb21wbGlhbnQgZGlnaXRhbCBjdXJyZW5jeSBpZiBhbGwgdGhlIGlzc3VlcyBvbiB2YWxpZGl0eSBhcmUgYWRkcmVzc2VkIGFuZCByZXNvbHZlZC4gSG93ZXZlciwgdGhlIGFyZWEgb2YgZGlnaXRhbCBjdXJyZW5jaWVzIGFuZCBibG9ja2NoYWluIHJlcXVpcmVzIGZ1cnRoZXIgcmVzZWFyY2ggZnJvbSBhIFNoYXJp4oCZYWggcGVyc3BlY3RpdmUgdG8gZmFjaWxpdGF0ZSBhIGJldHRlciB1bmRlcnN0YW5kaW5nIG9uIHRoZSB0b3BpYy48L3A+IiwiaXNzdWUiOiIxMSIsInZvbHVtZSI6IjEwIiwiY29udGFpbmVyLXRpdGxlLXNob3J0IjoiIn0sImlzVGVtcG9yYXJ5IjpmYWxzZX1dfQ==&quot;,&quot;citationItems&quot;:[{&quot;id&quot;:&quot;18569d2d-dd0f-384c-ab63-1472e3062b89&quot;,&quot;itemData&quot;:{&quot;type&quot;:&quot;article-journal&quot;,&quot;id&quot;:&quot;18569d2d-dd0f-384c-ab63-1472e3062b89&quot;,&quot;title&quot;:&quot;Developing a Digital Currency from an Islamic Perspective: Case of Blockchain Technology&quot;,&quot;author&quot;:[{&quot;family&quot;:&quot;Zubaidi&quot;,&quot;given&quot;:&quot;Ibrahim Bassam&quot;,&quot;parse-names&quot;:false,&quot;dropping-particle&quot;:&quot;&quot;,&quot;non-dropping-particle&quot;:&quot;&quot;},{&quot;family&quot;:&quot;Abdullah&quot;,&quot;given&quot;:&quot;Adam&quot;,&quot;parse-names&quot;:false,&quot;dropping-particle&quot;:&quot;&quot;,&quot;non-dropping-particle&quot;:&quot;&quot;}],&quot;container-title&quot;:&quot;International Business Research&quot;,&quot;DOI&quot;:&quot;10.5539/ibr.v10n11p79&quot;,&quot;ISSN&quot;:&quot;1913-9012&quot;,&quot;issued&quot;:{&quot;date-parts&quot;:[[2017,9,29]]},&quot;page&quot;:&quot;79&quot;,&quot;abstract&quot;:&quot;&lt;p&g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lt;/p&gt;&quot;,&quot;issue&quot;:&quot;11&quot;,&quot;volume&quot;:&quot;10&quot;,&quot;container-title-short&quot;:&quot;&quot;},&quot;isTemporary&quot;:false}]},{&quot;citationID&quot;:&quot;MENDELEY_CITATION_e98b5714-a028-4fa6-a773-f70d9c3c58a1&quot;,&quot;properties&quot;:{&quot;noteIndex&quot;:0},&quot;isEdited&quot;:false,&quot;manualOverride&quot;:{&quot;isManuallyOverridden&quot;:false,&quot;citeprocText&quot;:&quot;(Mansori et al., 2015)&quot;,&quot;manualOverrideText&quot;:&quot;&quot;},&quot;citationTag&quot;:&quot;MENDELEY_CITATION_v3_eyJjaXRhdGlvbklEIjoiTUVOREVMRVlfQ0lUQVRJT05fZTk4YjU3MTQtYTAyOC00ZmE2LWE3NzMtZjcwZDljM2M1OGExIiwicHJvcGVydGllcyI6eyJub3RlSW5kZXgiOjB9LCJpc0VkaXRlZCI6ZmFsc2UsIm1hbnVhbE92ZXJyaWRlIjp7ImlzTWFudWFsbHlPdmVycmlkZGVuIjpmYWxzZSwiY2l0ZXByb2NUZXh0IjoiKE1hbnNvcmkgZXQgYWwuLCAyMDE1KSIsIm1hbnVhbE92ZXJyaWRlVGV4dCI6IiJ9LCJjaXRhdGlvbkl0ZW1zIjpbeyJpZCI6ImEwYTY1NTU1LTcyZWEtM2Q3NS05NjA0LTg5MzZjZjM2ZGU3OSIsIml0ZW1EYXRhIjp7InR5cGUiOiJhcnRpY2xlLWpvdXJuYWwiLCJpZCI6ImEwYTY1NTU1LTcyZWEtM2Q3NS05NjA0LTg5MzZjZjM2ZGU3OSIsInRpdGxlIjoiQSBTaGFyaWFoIFBlcnNwZWN0aXZlIFJldmlldyBvbiBJc2xhbWljIE1pY3JvZmluYW5jZSIsImF1dGhvciI6W3siZmFtaWx5IjoiTWFuc29yaSIsImdpdmVuIjoiU2hhaGVlbiIsInBhcnNlLW5hbWVzIjpmYWxzZSwiZHJvcHBpbmctcGFydGljbGUiOiIiLCJub24tZHJvcHBpbmctcGFydGljbGUiOiIifSx7ImZhbWlseSI6IktpbSIsImdpdmVuIjoiQ2hpbiBTemUiLCJwYXJzZS1uYW1lcyI6ZmFsc2UsImRyb3BwaW5nLXBhcnRpY2xlIjoiIiwibm9uLWRyb3BwaW5nLXBhcnRpY2xlIjoiIn0seyJmYW1pbHkiOiJTYWZhcmkiLCJnaXZlbiI6Ik1leXNhbSIsInBhcnNlLW5hbWVzIjpmYWxzZSwiZHJvcHBpbmctcGFydGljbGUiOiIiLCJub24tZHJvcHBpbmctcGFydGljbGUiOiIifV0sImNvbnRhaW5lci10aXRsZSI6IkFzaWFuIFNvY2lhbCBTY2llbmNlIiwiY29udGFpbmVyLXRpdGxlLXNob3J0IjoiQXNpYW4gU29jIFNjaSIsIkRPSSI6IjEwLjU1MzkvYXNzLnYxMW45cDI3MyIsIklTU04iOiIxOTExLTIwMjUiLCJpc3N1ZWQiOnsiZGF0ZS1wYXJ0cyI6W1syMDE1LDQsMl1dfSwiaXNzdWUiOiI5Iiwidm9sdW1lIjoiMTEifSwiaXNUZW1wb3JhcnkiOmZhbHNlfV19&quot;,&quot;citationItems&quot;:[{&quot;id&quot;:&quot;a0a65555-72ea-3d75-9604-8936cf36de79&quot;,&quot;itemData&quot;:{&quot;type&quot;:&quot;article-journal&quot;,&quot;id&quot;:&quot;a0a65555-72ea-3d75-9604-8936cf36de79&quot;,&quot;title&quot;:&quot;A Shariah Perspective Review on Islamic Microfinance&quot;,&quot;author&quot;:[{&quot;family&quot;:&quot;Mansori&quot;,&quot;given&quot;:&quot;Shaheen&quot;,&quot;parse-names&quot;:false,&quot;dropping-particle&quot;:&quot;&quot;,&quot;non-dropping-particle&quot;:&quot;&quot;},{&quot;family&quot;:&quot;Kim&quot;,&quot;given&quot;:&quot;Chin Sze&quot;,&quot;parse-names&quot;:false,&quot;dropping-particle&quot;:&quot;&quot;,&quot;non-dropping-particle&quot;:&quot;&quot;},{&quot;family&quot;:&quot;Safari&quot;,&quot;given&quot;:&quot;Meysam&quot;,&quot;parse-names&quot;:false,&quot;dropping-particle&quot;:&quot;&quot;,&quot;non-dropping-particle&quot;:&quot;&quot;}],&quot;container-title&quot;:&quot;Asian Social Science&quot;,&quot;container-title-short&quot;:&quot;Asian Soc Sci&quot;,&quot;DOI&quot;:&quot;10.5539/ass.v11n9p273&quot;,&quot;ISSN&quot;:&quot;1911-2025&quot;,&quot;issued&quot;:{&quot;date-parts&quot;:[[2015,4,2]]},&quot;issue&quot;:&quot;9&quot;,&quot;volume&quot;:&quot;11&quot;},&quot;isTemporary&quot;:false}]},{&quot;citationID&quot;:&quot;MENDELEY_CITATION_8fb323ad-31d2-4c63-a887-2ed8f7af8cff&quot;,&quot;properties&quot;:{&quot;noteIndex&quot;:0},&quot;isEdited&quot;:false,&quot;manualOverride&quot;:{&quot;isManuallyOverridden&quot;:false,&quot;citeprocText&quot;:&quot;(Sahabuddin et al., 2019)&quot;,&quot;manualOverrideText&quot;:&quot;&quot;},&quot;citationTag&quot;:&quot;MENDELEY_CITATION_v3_eyJjaXRhdGlvbklEIjoiTUVOREVMRVlfQ0lUQVRJT05fOGZiMzIzYWQtMzFkMi00YzYzLWE4ODctMmVkOGY3YWY4Y2ZmIiwicHJvcGVydGllcyI6eyJub3RlSW5kZXgiOjB9LCJpc0VkaXRlZCI6ZmFsc2UsIm1hbnVhbE92ZXJyaWRlIjp7ImlzTWFudWFsbHlPdmVycmlkZGVuIjpmYWxzZSwiY2l0ZXByb2NUZXh0IjoiKFNhaGFidWRkaW4gZXQgYWwuLCAyMDE5KSIsIm1hbnVhbE92ZXJyaWRlVGV4dCI6IiJ9LCJjaXRhdGlvbkl0ZW1zIjpbeyJpZCI6ImMxZTY1M2QxLTU1ZGEtM2RlNC1iZDFhLWNmZDIzN2RjMzNhMSIsIml0ZW1EYXRhIjp7InR5cGUiOiJhcnRpY2xlLWpvdXJuYWwiLCJpZCI6ImMxZTY1M2QxLTU1ZGEtM2RlNC1iZDFhLWNmZDIzN2RjMzNhMSIsInRpdGxlIjoiRGlnaXRhbGl6YXRpb24sIElubm92YXRpb24gYW5kIFN1c3RhaW5hYmxlIERldmVsb3BtZW50OiBBbiBFdmlkZW5jZSBvZiBJc2xhbWljIEZpbmFuY2UgUGVyc3BlY3RpdmUiLCJhdXRob3IiOlt7ImZhbWlseSI6IlNhaGFidWRkaW4iLCJnaXZlbiI6Ik1vaGFtbWFkIiwicGFyc2UtbmFtZXMiOmZhbHNlLCJkcm9wcGluZy1wYXJ0aWNsZSI6IiIsIm5vbi1kcm9wcGluZy1wYXJ0aWNsZSI6IiJ9LHsiZmFtaWx5IjoiTXVoYW1tYWQiLCJnaXZlbiI6Ikp1bmFpbmEiLCJwYXJzZS1uYW1lcyI6ZmFsc2UsImRyb3BwaW5nLXBhcnRpY2xlIjoiIiwibm9uLWRyb3BwaW5nLXBhcnRpY2xlIjoiIn0seyJmYW1pbHkiOiJZYWh5YSIsImdpdmVuIjoiTW9oYW1lZCBIaXNoYW0iLCJwYXJzZS1uYW1lcyI6ZmFsc2UsImRyb3BwaW5nLXBhcnRpY2xlIjoiIiwibm9uLWRyb3BwaW5nLXBhcnRpY2xlIjoiIn0seyJmYW1pbHkiOiJTaGFoIiwiZ2l2ZW4iOiJTYWJhcmluYSBNb2hhbW1lZCIsInBhcnNlLW5hbWVzIjpmYWxzZSwiZHJvcHBpbmctcGFydGljbGUiOiIiLCJub24tZHJvcHBpbmctcGFydGljbGUiOiIifSx7ImZhbWlseSI6IkthdXNhciBBbGFtIiwiZ2l2ZW4iOiJNZCIsInBhcnNlLW5hbWVzIjpmYWxzZSwiZHJvcHBpbmctcGFydGljbGUiOiIiLCJub24tZHJvcHBpbmctcGFydGljbGUiOiIifV0sImNvbnRhaW5lci10aXRsZSI6IkludGVybmF0aW9uYWwgSm91cm5hbCBvZiBBc2lhbiBTb2NpYWwgU2NpZW5jZSIsIkRPSSI6IjEwLjE4NDg4L2pvdXJuYWwuMS4yMDE5LjkxMi42NTEuNjU2IiwiSVNTTiI6IjIyMjY1MTM5IiwiaXNzdWVkIjp7ImRhdGUtcGFydHMiOltbMjAxOV1dfSwicGFnZSI6IjY1MS02NTYiLCJpc3N1ZSI6IjEyIiwidm9sdW1lIjoiOSIsImNvbnRhaW5lci10aXRsZS1zaG9ydCI6IiJ9LCJpc1RlbXBvcmFyeSI6ZmFsc2V9XX0=&quot;,&quot;citationItems&quot;:[{&quot;id&quot;:&quot;c1e653d1-55da-3de4-bd1a-cfd237dc33a1&quot;,&quot;itemData&quot;:{&quot;type&quot;:&quot;article-journal&quot;,&quot;id&quot;:&quot;c1e653d1-55da-3de4-bd1a-cfd237dc33a1&quot;,&quot;title&quot;:&quot;Digitalization, Innovation and Sustainable Development: An Evidence of Islamic Finance Perspective&quot;,&quot;author&quot;:[{&quot;family&quot;:&quot;Sahabuddin&quot;,&quot;given&quot;:&quot;Mohammad&quot;,&quot;parse-names&quot;:false,&quot;dropping-particle&quot;:&quot;&quot;,&quot;non-dropping-particle&quot;:&quot;&quot;},{&quot;family&quot;:&quot;Muhammad&quot;,&quot;given&quot;:&quot;Junaina&quot;,&quot;parse-names&quot;:false,&quot;dropping-particle&quot;:&quot;&quot;,&quot;non-dropping-particle&quot;:&quot;&quot;},{&quot;family&quot;:&quot;Yahya&quot;,&quot;given&quot;:&quot;Mohamed Hisham&quot;,&quot;parse-names&quot;:false,&quot;dropping-particle&quot;:&quot;&quot;,&quot;non-dropping-particle&quot;:&quot;&quot;},{&quot;family&quot;:&quot;Shah&quot;,&quot;given&quot;:&quot;Sabarina Mohammed&quot;,&quot;parse-names&quot;:false,&quot;dropping-particle&quot;:&quot;&quot;,&quot;non-dropping-particle&quot;:&quot;&quot;},{&quot;family&quot;:&quot;Kausar Alam&quot;,&quot;given&quot;:&quot;Md&quot;,&quot;parse-names&quot;:false,&quot;dropping-particle&quot;:&quot;&quot;,&quot;non-dropping-particle&quot;:&quot;&quot;}],&quot;container-title&quot;:&quot;International Journal of Asian Social Science&quot;,&quot;DOI&quot;:&quot;10.18488/journal.1.2019.912.651.656&quot;,&quot;ISSN&quot;:&quot;22265139&quot;,&quot;issued&quot;:{&quot;date-parts&quot;:[[2019]]},&quot;page&quot;:&quot;651-656&quot;,&quot;issue&quot;:&quot;12&quot;,&quot;volume&quot;:&quot;9&quot;,&quot;container-title-short&quot;:&quot;&quot;},&quot;isTemporary&quot;:false}]},{&quot;citationID&quot;:&quot;MENDELEY_CITATION_9e0606b3-0573-475f-980c-92c1e77aa445&quot;,&quot;properties&quot;:{&quot;noteIndex&quot;:0},&quot;isEdited&quot;:false,&quot;manualOverride&quot;:{&quot;isManuallyOverridden&quot;:false,&quot;citeprocText&quot;:&quot;(Iman &amp;#38; Samsuri, 2022)&quot;,&quot;manualOverrideText&quot;:&quot;&quot;},&quot;citationTag&quot;:&quot;MENDELEY_CITATION_v3_eyJjaXRhdGlvbklEIjoiTUVOREVMRVlfQ0lUQVRJT05fOWUwNjA2YjMtMDU3My00NzVmLTk4MGMtOTJjMWU3N2FhNDQ1IiwicHJvcGVydGllcyI6eyJub3RlSW5kZXgiOjB9LCJpc0VkaXRlZCI6ZmFsc2UsIm1hbnVhbE92ZXJyaWRlIjp7ImlzTWFudWFsbHlPdmVycmlkZGVuIjpmYWxzZSwiY2l0ZXByb2NUZXh0IjoiKEltYW4gJiMzODsgU2Ftc3VyaSwgMjAyMikiLCJtYW51YWxPdmVycmlkZVRleHQiOiIifSwiY2l0YXRpb25JdGVtcyI6W3siaWQiOiIwNjE3ZjBmNC1mNzgzLTNlZjUtOTQ3NS04ZGUwMTk4NGNjYWYiLCJpdGVtRGF0YSI6eyJ0eXBlIjoiYXJ0aWNsZS1qb3VybmFsIiwiaWQiOiIwNjE3ZjBmNC1mNzgzLTNlZjUtOTQ3NS04ZGUwMTk4NGNjYWYiLCJ0aXRsZSI6IkNyeXB0b2N1cnJlbmN5OyBGaW5hbmNpYWwgUmlzayBBbmQgU2hhcmlhaC1Db21wbGlhbnQgQWx0ZXJuYXRpdmUgQ29uY2VwdCIsImF1dGhvciI6W3siZmFtaWx5IjoiSW1hbiIsImdpdmVuIjoiQWxkaSBLaHVzbXVmYSBOdXIiLCJwYXJzZS1uYW1lcyI6ZmFsc2UsImRyb3BwaW5nLXBhcnRpY2xlIjoiIiwibm9uLWRyb3BwaW5nLXBhcnRpY2xlIjoiIn0seyJmYW1pbHkiOiJTYW1zdXJpIiwiZ2l2ZW4iOiJBbmRyaWFuaSIsInBhcnNlLW5hbWVzIjpmYWxzZSwiZHJvcHBpbmctcGFydGljbGUiOiIiLCJub24tZHJvcHBpbmctcGFydGljbGUiOiIifV0sImNvbnRhaW5lci10aXRsZSI6IkVxdWlsaWJyaXVtOiBKdXJuYWwgRWtvbm9taSBTeWFyaWFoIiwiRE9JIjoiMTAuMjEwNDMvZXF1aWxpYnJpdW0udjEwaTEuMTMyNzgiLCJJU1NOIjoiMjUwMi04MzE2IiwiaXNzdWVkIjp7ImRhdGUtcGFydHMiOltbMjAyMiw2LDIxXV19LCJwYWdlIjoiMTA5IiwiYWJzdHJhY3QiOiI8cD4mbHQ7ZW0mZ3Q7Jmx0O3NwYW4mZ3Q7U29tZSBjb3VudHJpZXMgY29uc2lkZXIgY3J5cHRvY3VycmVuY2llcyBhcyBhbiBhdmVudWUgZm9yIG1vbmV5IGxhdW5kZXJpbmcgYW5kIG90aGVyIGlsbGVnYWwgYWN0aXZpdGllcywgZXNwZWNpYWxseSBNdXNsaW0gY291bnRyaWVzLCBtYW55IG9mIHdoaWNoIHByb2hpYml0IHRoZSB1c2Ugb2YgY3J5cHRvY3VycmVuY2llcyBhbmQgZXZlbiBwcm9oaWJpdCB0aGVtLiBUaGlzIHN0dWR5IGFpbXMgdG8gaWRlbnRpZnkgdGhlIHNwZWNpZmljIHJpc2tzIG9mIGNyeXB0b2N1cnJlbmN5IGludmVzdG1lbnQgYW5kIHRvIHVuZGVyc3RhbmQgdGhlIHNoYXJpYS1jb21wbGlhbnQgY29uY2VwdCB0byBvcGVuIG9wcG9ydHVuaXRpZXMgZm9yIHRoZSBJc2xhbWljIGVjb25vbXkgaW4gdGhlIGZ1dHVyZS4gVGhlIGRhdGEgY29sbGVjdGlvbiB0ZWNobmlxdWUgdXNlZCBpcyBsaXRlcmF0dXJlIHN0dWR5IGJ5IGNvbGxlY3RpbmcgZGF0YSBmcm9tIHByZXZpb3VzIHN0dWRpZXMgaW4gdGhlIGZvcm0gb2YgZG9jdW1lbnRpbmcgYXJ0aWNsZXMsIGpvdXJuYWxzIG9yIGJvb2tzIGFzIHdlbGwgYXMgcHVibGljYXRpb24gZGF0YSBmcm9tIG90aGVyIHBhcnRpZXMuIFRoZSBkYXRhIGFuYWx5c2lzIHRlY2huaXF1ZXMgdXNlZCB3ZXJlIGRhdGEgcmVkdWN0aW9uLCBkYXRhIHByZXNlbnRhdGlvbiwgYW5kIGRyYXdpbmcgY29uY2x1c2lvbnMuIFRoZSByZXN1bHRzIHNob3cgdGhhdCBhbHRob3VnaCBjcnlwdG9jdXJyZW5jaWVzIHByb21pc2Ugc29tZSBzdHJlbmd0aHMsIGluIHRlcm1zIG9mIGludmVzdG1lbnQgdGhlcmUgaXMgYSByaXNrLiBTb21lIGNyeXB0b2N1cnJlbmNpZXMgaGF2ZSBpbmRlZWQgYmVlbiBkZXZlbG9wZWQgdG8gYWRkcmVzcyB0aGUgaXNzdWUgb2YgY3J5cHRvY3VycmVuY3kgbm9uLWNvbXBsaWFuY2Ugd2l0aCBTaGFyaWEgbGF3LiBMaWtlIE9uZUdyYW0sIG9uZSBvZiB0aGUgY3J5cHRvY3VycmVuY2llcyB0aGF0IGNhbiBiZSBjbGFzc2lmaWVkIGFjY29yZGluZyB0byBzaGFyaWEuIFRoZSBhbHRlcm5hdGl2ZSBjb25jZXB0IG9mIHNoYXJpYSBjcnlwdG9jdXJyZW5jeSBoYXMgdGhlIHBvdGVudGlhbCB0byBidWlsZCBJc2xhbWljIGVjb25vbWljIHByb2R1Y3RzIGFuZCBoYXZlIGEgcG9zaXRpdmUgZWZmZWN0IG9uIHRoZSBnbG9iYWwgZWNvbm9teSwgZXNwZWNpYWxseSBpbiB0aGUgY29udGV4dCBvZiB3ZWxjb21pbmcgYSBtb2Rlcm4gSXNsYW1pYyBlY29ub21pYyBvcmRlciB0aGF0IGlzIGNvbmR1Y2l2ZSB0byBhbGwgY2lyY2xlcyBhbmQgdGhlIHJlYWxpemF0aW9uIG9mIGEgYmV0dGVyIGZ1dHVyZSBmb3IgdGhlIElzbGFtaWMgZWNvbm9taWMgY29tbXVuaXR5Jmx0Oy9zcGFuJmd0OyZsdDsvZW0mZ3Q7PC9wPiIsImlzc3VlIjoiMSIsInZvbHVtZSI6IjEwIiwiY29udGFpbmVyLXRpdGxlLXNob3J0IjoiIn0sImlzVGVtcG9yYXJ5IjpmYWxzZX1dfQ==&quot;,&quot;citationItems&quot;:[{&quot;id&quot;:&quot;0617f0f4-f783-3ef5-9475-8de01984ccaf&quot;,&quot;itemData&quot;:{&quot;type&quot;:&quot;article-journal&quot;,&quot;id&quot;:&quot;0617f0f4-f783-3ef5-9475-8de01984ccaf&quot;,&quot;title&quot;:&quot;Cryptocurrency; Financial Risk And Shariah-Compliant Alternative Concept&quot;,&quot;author&quot;:[{&quot;family&quot;:&quot;Iman&quot;,&quot;given&quot;:&quot;Aldi Khusmufa Nur&quot;,&quot;parse-names&quot;:false,&quot;dropping-particle&quot;:&quot;&quot;,&quot;non-dropping-particle&quot;:&quot;&quot;},{&quot;family&quot;:&quot;Samsuri&quot;,&quot;given&quot;:&quot;Andriani&quot;,&quot;parse-names&quot;:false,&quot;dropping-particle&quot;:&quot;&quot;,&quot;non-dropping-particle&quot;:&quot;&quot;}],&quot;container-title&quot;:&quot;Equilibrium: Jurnal Ekonomi Syariah&quot;,&quot;DOI&quot;:&quot;10.21043/equilibrium.v10i1.13278&quot;,&quot;ISSN&quot;:&quot;2502-8316&quot;,&quot;issued&quot;:{&quot;date-parts&quot;:[[2022,6,21]]},&quot;page&quot;:&quot;109&quot;,&quot;abstract&quot;:&quot;&lt;p&gt;&amp;lt;em&amp;gt;&amp;lt;span&amp;gt;Some countries consider cryptocurrencies as an avenue for money laundering and other illegal activities, especially Muslim countries, many of which prohibit the use of cryptocurrencies and even prohibit them. This study aims to identify the specific risks of cryptocurrency investment and to understand the sharia-compliant concept to open opportunities for the Islamic economy in the future. The data collection technique used is literature study by collecting data from previous studies in the form of documenting articles, journals or books as well as publication data from other parties. The data analysis techniques used were data reduction, data presentation, and drawing conclusions. The results show that although cryptocurrencies promise some strengths, in terms of investment there is a risk. Some cryptocurrencies have indeed been developed to address the issue of cryptocurrency non-compliance with Sharia law. Like OneGram, one of the cryptocurrencies that can be classified according to sharia. The alternative concept of sharia cryptocurrency has the potential to build Islamic economic products and have a positive effect on the global economy, especially in the context of welcoming a modern Islamic economic order that is conducive to all circles and the realization of a better future for the Islamic economic community&amp;lt;/span&amp;gt;&amp;lt;/em&amp;gt;&lt;/p&gt;&quot;,&quot;issue&quot;:&quot;1&quot;,&quot;volume&quot;:&quot;10&quot;,&quot;container-title-short&quot;:&quot;&quot;},&quot;isTemporary&quot;:false}]},{&quot;citationID&quot;:&quot;MENDELEY_CITATION_a2d6258d-2ecb-4ffc-874b-d2b17ab61852&quot;,&quot;properties&quot;:{&quot;noteIndex&quot;:0},&quot;isEdited&quot;:false,&quot;manualOverride&quot;:{&quot;isManuallyOverridden&quot;:false,&quot;citeprocText&quot;:&quot;(Zubaidi &amp;#38; Abdullah, 2017)&quot;,&quot;manualOverrideText&quot;:&quot;&quot;},&quot;citationTag&quot;:&quot;MENDELEY_CITATION_v3_eyJjaXRhdGlvbklEIjoiTUVOREVMRVlfQ0lUQVRJT05fYTJkNjI1OGQtMmVjYi00ZmZjLTg3NGItZDJiMTdhYjYxODUyIiwicHJvcGVydGllcyI6eyJub3RlSW5kZXgiOjB9LCJpc0VkaXRlZCI6ZmFsc2UsIm1hbnVhbE92ZXJyaWRlIjp7ImlzTWFudWFsbHlPdmVycmlkZGVuIjpmYWxzZSwiY2l0ZXByb2NUZXh0IjoiKFp1YmFpZGkgJiMzODsgQWJkdWxsYWgsIDIwMTcpIiwibWFudWFsT3ZlcnJpZGVUZXh0IjoiIn0sImNpdGF0aW9uSXRlbXMiOlt7ImlkIjoiMTg1NjlkMmQtZGQwZi0zODRjLWFiNjMtMTQ3MmUzMDYyYjg5IiwiaXRlbURhdGEiOnsidHlwZSI6ImFydGljbGUtam91cm5hbCIsImlkIjoiMTg1NjlkMmQtZGQwZi0zODRjLWFiNjMtMTQ3MmUzMDYyYjg5IiwidGl0bGUiOiJEZXZlbG9waW5nIGEgRGlnaXRhbCBDdXJyZW5jeSBmcm9tIGFuIElzbGFtaWMgUGVyc3BlY3RpdmU6IENhc2Ugb2YgQmxvY2tjaGFpbiBUZWNobm9sb2d5IiwiYXV0aG9yIjpbeyJmYW1pbHkiOiJadWJhaWRpIiwiZ2l2ZW4iOiJJYnJhaGltIEJhc3NhbSIsInBhcnNlLW5hbWVzIjpmYWxzZSwiZHJvcHBpbmctcGFydGljbGUiOiIiLCJub24tZHJvcHBpbmctcGFydGljbGUiOiIifSx7ImZhbWlseSI6IkFiZHVsbGFoIiwiZ2l2ZW4iOiJBZGFtIiwicGFyc2UtbmFtZXMiOmZhbHNlLCJkcm9wcGluZy1wYXJ0aWNsZSI6IiIsIm5vbi1kcm9wcGluZy1wYXJ0aWNsZSI6IiJ9XSwiY29udGFpbmVyLXRpdGxlIjoiSW50ZXJuYXRpb25hbCBCdXNpbmVzcyBSZXNlYXJjaCIsIkRPSSI6IjEwLjU1MzkvaWJyLnYxMG4xMXA3OSIsIklTU04iOiIxOTEzLTkwMTIiLCJpc3N1ZWQiOnsiZGF0ZS1wYXJ0cyI6W1syMDE3LDksMjldXX0sInBhZ2UiOiI3OSIsImFic3RyYWN0IjoiPHA+TnVtZXJvdXMgc3R1ZGllcyByYW5naW5nIGZyb20gY29uY2VwdCBwYXBlcnMgYW5kIHJldmlld3Mgd2VyZSBjb25kdWN0ZWQgb24gdGhlIG1hdHRlciBvZiBibG9ja2NoYWluIGFuZCBkaWdpdGFsIGN1cnJlbmNpZXMuIEhvd2V2ZXIsIHRob3NlIHR3byBhcmVhcyBhcmUgbm90IHdlbGwgcmVzZWFyY2hlZCBkdWUgdG8gaXRzIGJlaW5nIGEgbmV3IGFyZWEgb2YgcmVzZWFyY2guIEZ1cnRoZXJtb3JlLCB0aGUgcmVzZWFyY2ggb24gYmxvY2tjaGFpbiBhcHBsaWNhdGlvbnMgaW4gdGhlIElzbGFtaWMgZmluYW5jaWFsIHN5c3RlbSBwcmVjaXNlbHkgdGhlIHBvdGVudGlhbCBvZiBkaWdpdGFsIGN1cnJlbmN5IGluIHByb3ZpZGluZyBhIGJldHRlciBhbHRlcm5hdGl2ZSB0byBjdXJyZW50IGZpYXQgbW9uZXkgc3lzdGVtIHdoaWNoIHdpbGwgYmUgdGhlIHNjb3BlIG9mIHRoaXMgYXJ0aWNsZS4gVGhlIGFpbSBvZiByZXZvbHZlcyBhcm91bmQgZXhwbG9yaW5nIHRoZSBwb3RlbnRpYWwgYW5kIGNhcGFiaWxpdHkgb2YgaW50cm9kdWNpbmcgYSBkaWdpdGFsIGN1cnJlbmN5IHRoYXQgZnVsZmlsbHMgdGhlIElzbGFtaWMgbGF3IChTaGFyaeKAmWFoKSBmdW5jdGlvbnMgb2YgbW9uZXkgYW5kIHByb3ZpZGVzIGEgbW9yZSBzdGFibGUgY3VycmVuY3kgdGhhbiBmaWF0IG1vbmV5LiBUaGUgbWV0aG9kIHVzZWQgZm9yIGFuYWx5emluZyB0aGlzIG9iamVjdCBpbmNsdWRlcyBhIGxpYnJhcnkgcmVzZWFyY2ggb24gcmVsYXRlZCB0b3BpY3MgdGhhdCBoZWxwcyB1bmRlcnN0YW5kaW5nIHRoZSBmdW5jdGlvbnMgb2YgbW9uZXkgYW5kIGRpZ2l0YWwgY3VycmVuY2llcyBhbmQgc3R1ZHkgb2Ygc2V2ZXJhbCBjYXNlcyB0aGF0IGNhbiBhc3Npc3QgaW4gZnVsZmlsbGluZyB0aGUgb2JqZWN0aXZlcyBvZiB0aGlzIHBhcGVyIGluIGludHJvZHVjaW5nIGFuIElzbGFtaWMgZGlnaXRhbCBjdXJyZW5jeSB0aHJvdWdoIGRldGFpbGVkIHJlc2VhcmNoIG9mIElzbGFtaWMgdGhlb3J5IG9mIG1vbmV5IGFuZCBjaXZpbGl6YXRpb24gYXMgd2VsbCBhcyB0aGUgZGV2ZWxvcG1lbnRzIG9mIGJsb2NrY2hhaW4sIG91ciBmaW5kaW5ncyBwb2ludCB0b3dhcmRzIHRoZSBhYmlsaXR5IG9mIGludHJvZHVjaW5nIGEgU2hhcmnigJlhaC1jb21wbGlhbnQgZGlnaXRhbCBjdXJyZW5jeSBpZiBhbGwgdGhlIGlzc3VlcyBvbiB2YWxpZGl0eSBhcmUgYWRkcmVzc2VkIGFuZCByZXNvbHZlZC4gSG93ZXZlciwgdGhlIGFyZWEgb2YgZGlnaXRhbCBjdXJyZW5jaWVzIGFuZCBibG9ja2NoYWluIHJlcXVpcmVzIGZ1cnRoZXIgcmVzZWFyY2ggZnJvbSBhIFNoYXJp4oCZYWggcGVyc3BlY3RpdmUgdG8gZmFjaWxpdGF0ZSBhIGJldHRlciB1bmRlcnN0YW5kaW5nIG9uIHRoZSB0b3BpYy48L3A+IiwiaXNzdWUiOiIxMSIsInZvbHVtZSI6IjEwIiwiY29udGFpbmVyLXRpdGxlLXNob3J0IjoiIn0sImlzVGVtcG9yYXJ5IjpmYWxzZX1dfQ==&quot;,&quot;citationItems&quot;:[{&quot;id&quot;:&quot;18569d2d-dd0f-384c-ab63-1472e3062b89&quot;,&quot;itemData&quot;:{&quot;type&quot;:&quot;article-journal&quot;,&quot;id&quot;:&quot;18569d2d-dd0f-384c-ab63-1472e3062b89&quot;,&quot;title&quot;:&quot;Developing a Digital Currency from an Islamic Perspective: Case of Blockchain Technology&quot;,&quot;author&quot;:[{&quot;family&quot;:&quot;Zubaidi&quot;,&quot;given&quot;:&quot;Ibrahim Bassam&quot;,&quot;parse-names&quot;:false,&quot;dropping-particle&quot;:&quot;&quot;,&quot;non-dropping-particle&quot;:&quot;&quot;},{&quot;family&quot;:&quot;Abdullah&quot;,&quot;given&quot;:&quot;Adam&quot;,&quot;parse-names&quot;:false,&quot;dropping-particle&quot;:&quot;&quot;,&quot;non-dropping-particle&quot;:&quot;&quot;}],&quot;container-title&quot;:&quot;International Business Research&quot;,&quot;DOI&quot;:&quot;10.5539/ibr.v10n11p79&quot;,&quot;ISSN&quot;:&quot;1913-9012&quot;,&quot;issued&quot;:{&quot;date-parts&quot;:[[2017,9,29]]},&quot;page&quot;:&quot;79&quot;,&quot;abstract&quot;:&quot;&lt;p&gt;Numerous studies ranging from concept papers and reviews were conducted on the matter of blockchain and digital currencies. However, those two areas are not well researched due to its being a new area of research. Furthermore, the research on blockchain applications in the Islamic financial system precisely the potential of digital currency in providing a better alternative to current fiat money system which will be the scope of this article. The aim of revolves around exploring the potential and capability of introducing a digital currency that fulfills the Islamic law (Shari’ah) functions of money and provides a more stable currency than fiat money. The method used for analyzing this object includes a library research on related topics that helps understanding the functions of money and digital currencies and study of several cases that can assist in fulfilling the objectives of this paper in introducing an Islamic digital currency through detailed research of Islamic theory of money and civilization as well as the developments of blockchain, our findings point towards the ability of introducing a Shari’ah-compliant digital currency if all the issues on validity are addressed and resolved. However, the area of digital currencies and blockchain requires further research from a Shari’ah perspective to facilitate a better understanding on the topic.&lt;/p&gt;&quot;,&quot;issue&quot;:&quot;11&quot;,&quot;volume&quot;:&quot;10&quot;,&quot;container-title-short&quot;:&quot;&quot;},&quot;isTemporary&quot;:false}]},{&quot;citationID&quot;:&quot;MENDELEY_CITATION_548facca-0d04-4bbc-8529-a93eeaa940d8&quot;,&quot;properties&quot;:{&quot;noteIndex&quot;:0},&quot;isEdited&quot;:false,&quot;manualOverride&quot;:{&quot;isManuallyOverridden&quot;:true,&quot;citeprocText&quot;:&quot;(Abubakar et al., 2019)&quot;,&quot;manualOverrideText&quot;:&quot;(Abubakar et al., 2019).&quot;},&quot;citationTag&quot;:&quot;MENDELEY_CITATION_v3_eyJjaXRhdGlvbklEIjoiTUVOREVMRVlfQ0lUQVRJT05fNTQ4ZmFjY2EtMGQwNC00YmJjLTg1MjktYTkzZWVhYTk0MGQ4IiwicHJvcGVydGllcyI6eyJub3RlSW5kZXgiOjB9LCJpc0VkaXRlZCI6ZmFsc2UsIm1hbnVhbE92ZXJyaWRlIjp7ImlzTWFudWFsbHlPdmVycmlkZGVuIjp0cnVlLCJjaXRlcHJvY1RleHQiOiIoQWJ1YmFrYXIgZXQgYWwuLCAyMDE5KSIsIm1hbnVhbE92ZXJyaWRlVGV4dCI6IihBYnViYWthciBldCBhbC4sIDIwMTkpLiJ9LCJjaXRhdGlvbkl0ZW1zIjpbeyJpZCI6IjAyNmM3ZjQyLWQwYjMtM2EzZi1hNTc5LTg5YTUyMjk4N2JlMiIsIml0ZW1EYXRhIjp7InR5cGUiOiJjaGFwdGVyIiwiaWQiOiIwMjZjN2Y0Mi1kMGIzLTNhM2YtYTU3OS04OWE1MjI5ODdiZTIiLCJ0aXRsZSI6IkNyeXB0b2N1cnJlbmN5IFRpZGUgYW5kIElzbGFtaWMgRmluYW5jZSBEZXZlbG9wbWVudDogQW55IElzc3VlPyIsImF1dGhvciI6W3siZmFtaWx5IjoiQWJ1YmFrYXIiLCJnaXZlbiI6Ik11c3RhcGhhIiwicGFyc2UtbmFtZXMiOmZhbHNlLCJkcm9wcGluZy1wYXJ0aWNsZSI6IiIsIm5vbi1kcm9wcGluZy1wYXJ0aWNsZSI6IiJ9LHsiZmFtaWx5IjoiSGFzc2FuIiwiZ2l2ZW4iOiJNLiBLYWJpciIsInBhcnNlLW5hbWVzIjpmYWxzZSwiZHJvcHBpbmctcGFydGljbGUiOiIiLCJub24tZHJvcHBpbmctcGFydGljbGUiOiIifSx7ImZhbWlseSI6IkhhcnVuYSIsImdpdmVuIjoiTXVoYW1tYWQgQXV3YWx1IiwicGFyc2UtbmFtZXMiOmZhbHNlLCJkcm9wcGluZy1wYXJ0aWNsZSI6IiIsIm5vbi1kcm9wcGluZy1wYXJ0aWNsZSI6IiJ9XSwiRE9JIjoiMTAuMTEwOC9TMTU2OS0zNzY3MjAxOTAwMDAwMjAwMTkiLCJpc3N1ZWQiOnsiZGF0ZS1wYXJ0cyI6W1syMDE5LDEwLDIxXV19LCJwYWdlIjoiMTg5LTIwMCIsImNvbnRhaW5lci10aXRsZS1zaG9ydCI6IiJ9LCJpc1RlbXBvcmFyeSI6ZmFsc2V9XX0=&quot;,&quot;citationItems&quot;:[{&quot;id&quot;:&quot;026c7f42-d0b3-3a3f-a579-89a522987be2&quot;,&quot;itemData&quot;:{&quot;type&quot;:&quot;chapter&quot;,&quot;id&quot;:&quot;026c7f42-d0b3-3a3f-a579-89a522987be2&quot;,&quot;title&quot;:&quot;Cryptocurrency Tide and Islamic Finance Development: Any Issue?&quot;,&quot;author&quot;:[{&quot;family&quot;:&quot;Abubakar&quot;,&quot;given&quot;:&quot;Mustapha&quot;,&quot;parse-names&quot;:false,&quot;dropping-particle&quot;:&quot;&quot;,&quot;non-dropping-particle&quot;:&quot;&quot;},{&quot;family&quot;:&quot;Hassan&quot;,&quot;given&quot;:&quot;M. Kabir&quot;,&quot;parse-names&quot;:false,&quot;dropping-particle&quot;:&quot;&quot;,&quot;non-dropping-particle&quot;:&quot;&quot;},{&quot;family&quot;:&quot;Haruna&quot;,&quot;given&quot;:&quot;Muhammad Auwalu&quot;,&quot;parse-names&quot;:false,&quot;dropping-particle&quot;:&quot;&quot;,&quot;non-dropping-particle&quot;:&quot;&quot;}],&quot;DOI&quot;:&quot;10.1108/S1569-376720190000020019&quot;,&quot;issued&quot;:{&quot;date-parts&quot;:[[2019,10,21]]},&quot;page&quot;:&quot;189-20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DBAFC-CDD8-814C-B250-5F14DFC7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Journal of Economics and Business Letters, 2021, 1(1), 1-12</dc:creator>
  <cp:lastModifiedBy>SAHARA PUTRI DAHLAN</cp:lastModifiedBy>
  <cp:revision>3</cp:revision>
  <dcterms:created xsi:type="dcterms:W3CDTF">2024-04-07T19:14:00Z</dcterms:created>
  <dcterms:modified xsi:type="dcterms:W3CDTF">2024-04-08T00:04:00Z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2021-04-17T00:00:00Z</vt:filetime>
  </property>
  <property fmtid="{D5CDD505-2E9C-101B-9397-08002B2CF9AE}" pid="3" name="Creator">
    <vt:lpwstr>Adobe InDesign CS6 (Windows)</vt:lpwstr>
  </property>
  <property fmtid="{D5CDD505-2E9C-101B-9397-08002B2CF9AE}" pid="4" name="LastSaved">
    <vt:filetime>2021-06-15T00:00:00Z</vt:filetime>
  </property>
</Properties>
</file>