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31619" w14:textId="2B702A14" w:rsidR="00CD0D57" w:rsidRPr="00947C46" w:rsidRDefault="00947C46">
      <w:pPr>
        <w:pStyle w:val="BodyText"/>
        <w:spacing w:line="20" w:lineRule="exact"/>
        <w:ind w:left="104"/>
        <w:rPr>
          <w:color w:val="000000" w:themeColor="text1"/>
          <w:sz w:val="2"/>
        </w:rPr>
      </w:pPr>
      <w:r>
        <w:rPr>
          <w:noProof/>
          <w:sz w:val="2"/>
        </w:rPr>
        <mc:AlternateContent>
          <mc:Choice Requires="wpg">
            <w:drawing>
              <wp:inline distT="0" distB="0" distL="0" distR="0" wp14:anchorId="04FFE413" wp14:editId="0A2FCB94">
                <wp:extent cx="6764020" cy="12700"/>
                <wp:effectExtent l="0" t="0" r="5080" b="0"/>
                <wp:docPr id="195"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4020" cy="12700"/>
                          <a:chOff x="0" y="0"/>
                          <a:chExt cx="10652" cy="20"/>
                        </a:xfrm>
                      </wpg:grpSpPr>
                      <wps:wsp>
                        <wps:cNvPr id="196" name="Line 125"/>
                        <wps:cNvCnPr>
                          <a:cxnSpLocks/>
                        </wps:cNvCnPr>
                        <wps:spPr bwMode="auto">
                          <a:xfrm>
                            <a:off x="0" y="10"/>
                            <a:ext cx="10651" cy="0"/>
                          </a:xfrm>
                          <a:prstGeom prst="line">
                            <a:avLst/>
                          </a:prstGeom>
                          <a:noFill/>
                          <a:ln w="12700">
                            <a:solidFill>
                              <a:srgbClr val="850E1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B69EF93" id="Group 124" o:spid="_x0000_s1026" style="width:532.6pt;height:1pt;mso-position-horizontal-relative:char;mso-position-vertical-relative:line" coordsize="10652,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">
                <v:line id="Line 125" o:spid="_x0000_s1027" style="position:absolute;visibility:visible;mso-wrap-style:square" from="0,10" to="10651,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" strokecolor="#850e1f" strokeweight="1pt">
                  <o:lock v:ext="edit" shapetype="f"/>
                </v:line>
                <w10:anchorlock/>
              </v:group>
            </w:pict>
          </mc:Fallback>
        </mc:AlternateContent>
      </w:r>
    </w:p>
    <w:p w14:paraId="61738456" w14:textId="38A0672C" w:rsidR="00CD0D57" w:rsidRPr="00947C46" w:rsidRDefault="00CD0D57">
      <w:pPr>
        <w:pStyle w:val="BodyText"/>
        <w:spacing w:before="7"/>
        <w:ind w:left="0"/>
        <w:rPr>
          <w:color w:val="000000" w:themeColor="text1"/>
          <w:sz w:val="7"/>
        </w:rPr>
      </w:pPr>
    </w:p>
    <w:p w14:paraId="27A8CD7B" w14:textId="0FB14C8E" w:rsidR="00CD0D57" w:rsidRPr="00947C46" w:rsidRDefault="00F04652">
      <w:pPr>
        <w:spacing w:before="88"/>
        <w:ind w:left="2698" w:right="2807"/>
        <w:jc w:val="center"/>
        <w:rPr>
          <w:b/>
          <w:color w:val="000000" w:themeColor="text1"/>
          <w:sz w:val="28"/>
        </w:rPr>
      </w:pPr>
      <w:r>
        <w:rPr>
          <w:b/>
          <w:noProof/>
          <w:color w:val="000000" w:themeColor="text1"/>
          <w:spacing w:val="-2"/>
          <w:sz w:val="28"/>
        </w:rPr>
        <w:drawing>
          <wp:anchor distT="0" distB="0" distL="114300" distR="114300" simplePos="0" relativeHeight="487600640" behindDoc="0" locked="0" layoutInCell="1" allowOverlap="1" wp14:anchorId="0B5FF454" wp14:editId="3E392161">
            <wp:simplePos x="0" y="0"/>
            <wp:positionH relativeFrom="column">
              <wp:posOffset>6116320</wp:posOffset>
            </wp:positionH>
            <wp:positionV relativeFrom="paragraph">
              <wp:posOffset>54737</wp:posOffset>
            </wp:positionV>
            <wp:extent cx="713105" cy="1138555"/>
            <wp:effectExtent l="0" t="0" r="0" b="4445"/>
            <wp:wrapSquare wrapText="bothSides"/>
            <wp:docPr id="204" name="Picture 204"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descr="Graphical user interface, application&#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3105" cy="1138555"/>
                    </a:xfrm>
                    <a:prstGeom prst="rect">
                      <a:avLst/>
                    </a:prstGeom>
                  </pic:spPr>
                </pic:pic>
              </a:graphicData>
            </a:graphic>
            <wp14:sizeRelH relativeFrom="page">
              <wp14:pctWidth>0</wp14:pctWidth>
            </wp14:sizeRelH>
            <wp14:sizeRelV relativeFrom="page">
              <wp14:pctHeight>0</wp14:pctHeight>
            </wp14:sizeRelV>
          </wp:anchor>
        </w:drawing>
      </w:r>
      <w:r>
        <w:rPr>
          <w:b/>
          <w:noProof/>
          <w:color w:val="000000" w:themeColor="text1"/>
          <w:spacing w:val="-2"/>
          <w:sz w:val="28"/>
        </w:rPr>
        <w:drawing>
          <wp:anchor distT="0" distB="0" distL="114300" distR="114300" simplePos="0" relativeHeight="487598592" behindDoc="0" locked="0" layoutInCell="1" allowOverlap="1" wp14:anchorId="36330E6A" wp14:editId="381CA6D6">
            <wp:simplePos x="0" y="0"/>
            <wp:positionH relativeFrom="column">
              <wp:posOffset>61595</wp:posOffset>
            </wp:positionH>
            <wp:positionV relativeFrom="paragraph">
              <wp:posOffset>57277</wp:posOffset>
            </wp:positionV>
            <wp:extent cx="713105" cy="1138555"/>
            <wp:effectExtent l="0" t="0" r="0" b="4445"/>
            <wp:wrapSquare wrapText="bothSides"/>
            <wp:docPr id="203" name="Picture 203"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descr="Graphical user interface, application&#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3105" cy="1138555"/>
                    </a:xfrm>
                    <a:prstGeom prst="rect">
                      <a:avLst/>
                    </a:prstGeom>
                  </pic:spPr>
                </pic:pic>
              </a:graphicData>
            </a:graphic>
            <wp14:sizeRelH relativeFrom="page">
              <wp14:pctWidth>0</wp14:pctWidth>
            </wp14:sizeRelH>
            <wp14:sizeRelV relativeFrom="page">
              <wp14:pctHeight>0</wp14:pctHeight>
            </wp14:sizeRelV>
          </wp:anchor>
        </w:drawing>
      </w:r>
      <w:r w:rsidR="00560648" w:rsidRPr="00947C46">
        <w:rPr>
          <w:b/>
          <w:color w:val="000000" w:themeColor="text1"/>
          <w:spacing w:val="-2"/>
          <w:sz w:val="28"/>
        </w:rPr>
        <w:t xml:space="preserve">Journal of </w:t>
      </w:r>
      <w:r>
        <w:rPr>
          <w:b/>
          <w:color w:val="000000" w:themeColor="text1"/>
          <w:spacing w:val="-2"/>
          <w:sz w:val="28"/>
        </w:rPr>
        <w:t>Economics and Business Letters</w:t>
      </w:r>
    </w:p>
    <w:p w14:paraId="11DFB34A" w14:textId="43482188" w:rsidR="00CD0D57" w:rsidRPr="00947C46" w:rsidRDefault="00CD0D57" w:rsidP="00560648">
      <w:pPr>
        <w:spacing w:before="220"/>
        <w:ind w:right="2805"/>
        <w:rPr>
          <w:color w:val="000000" w:themeColor="text1"/>
          <w:sz w:val="24"/>
        </w:rPr>
      </w:pPr>
    </w:p>
    <w:p w14:paraId="4DEDDBEC" w14:textId="70CB3704" w:rsidR="00CD0D57" w:rsidRPr="00947C46" w:rsidRDefault="009247FF">
      <w:pPr>
        <w:spacing w:before="231"/>
        <w:ind w:left="2700" w:right="2804"/>
        <w:jc w:val="center"/>
        <w:rPr>
          <w:color w:val="000000" w:themeColor="text1"/>
          <w:sz w:val="24"/>
        </w:rPr>
      </w:pPr>
      <w:r w:rsidRPr="00947C46">
        <w:rPr>
          <w:color w:val="000000" w:themeColor="text1"/>
          <w:sz w:val="24"/>
        </w:rPr>
        <w:t>available</w:t>
      </w:r>
      <w:r w:rsidRPr="00947C46">
        <w:rPr>
          <w:color w:val="000000" w:themeColor="text1"/>
          <w:spacing w:val="-5"/>
          <w:sz w:val="24"/>
        </w:rPr>
        <w:t xml:space="preserve"> </w:t>
      </w:r>
      <w:r w:rsidRPr="00947C46">
        <w:rPr>
          <w:color w:val="000000" w:themeColor="text1"/>
          <w:sz w:val="24"/>
        </w:rPr>
        <w:t>at</w:t>
      </w:r>
      <w:r w:rsidRPr="00947C46">
        <w:rPr>
          <w:color w:val="000000" w:themeColor="text1"/>
          <w:spacing w:val="-4"/>
          <w:sz w:val="24"/>
        </w:rPr>
        <w:t xml:space="preserve"> </w:t>
      </w:r>
      <w:r w:rsidRPr="00947C46">
        <w:rPr>
          <w:color w:val="000000" w:themeColor="text1"/>
          <w:sz w:val="24"/>
        </w:rPr>
        <w:t>http:</w:t>
      </w:r>
      <w:r w:rsidRPr="00947C46">
        <w:rPr>
          <w:color w:val="000000" w:themeColor="text1"/>
          <w:spacing w:val="-4"/>
          <w:sz w:val="24"/>
        </w:rPr>
        <w:t xml:space="preserve"> </w:t>
      </w:r>
      <w:r w:rsidR="00560648" w:rsidRPr="00947C46">
        <w:rPr>
          <w:color w:val="000000" w:themeColor="text1"/>
        </w:rPr>
        <w:t>www.privietlab.org</w:t>
      </w:r>
    </w:p>
    <w:p w14:paraId="391AD5DC" w14:textId="77777777" w:rsidR="00CD0D57" w:rsidRPr="00947C46" w:rsidRDefault="00CD0D57">
      <w:pPr>
        <w:pStyle w:val="BodyText"/>
        <w:spacing w:before="5"/>
        <w:ind w:left="0"/>
        <w:rPr>
          <w:color w:val="000000" w:themeColor="text1"/>
          <w:sz w:val="21"/>
        </w:rPr>
      </w:pPr>
    </w:p>
    <w:p w14:paraId="558B2CB1" w14:textId="013316A0" w:rsidR="00CD0D57" w:rsidRPr="00947C46" w:rsidRDefault="00F04652">
      <w:pPr>
        <w:ind w:left="2700" w:right="2807"/>
        <w:jc w:val="center"/>
        <w:rPr>
          <w:b/>
          <w:color w:val="000000" w:themeColor="text1"/>
          <w:sz w:val="18"/>
        </w:rPr>
      </w:pPr>
      <w:r w:rsidRPr="00F04652">
        <w:rPr>
          <w:b/>
          <w:color w:val="000000" w:themeColor="text1"/>
          <w:spacing w:val="-1"/>
          <w:sz w:val="18"/>
        </w:rPr>
        <w:t>Journal of Economics and Business Letters</w:t>
      </w:r>
      <w:r w:rsidR="009247FF" w:rsidRPr="00947C46">
        <w:rPr>
          <w:b/>
          <w:color w:val="000000" w:themeColor="text1"/>
          <w:spacing w:val="-1"/>
          <w:sz w:val="18"/>
        </w:rPr>
        <w:t>,</w:t>
      </w:r>
      <w:r w:rsidR="009247FF" w:rsidRPr="00947C46">
        <w:rPr>
          <w:b/>
          <w:color w:val="000000" w:themeColor="text1"/>
          <w:spacing w:val="-10"/>
          <w:sz w:val="18"/>
        </w:rPr>
        <w:t xml:space="preserve"> </w:t>
      </w:r>
      <w:r w:rsidR="009247FF" w:rsidRPr="00947C46">
        <w:rPr>
          <w:b/>
          <w:color w:val="000000" w:themeColor="text1"/>
          <w:spacing w:val="-1"/>
          <w:sz w:val="18"/>
        </w:rPr>
        <w:t>2021,</w:t>
      </w:r>
      <w:r w:rsidR="009247FF" w:rsidRPr="00947C46">
        <w:rPr>
          <w:b/>
          <w:color w:val="000000" w:themeColor="text1"/>
          <w:spacing w:val="-10"/>
          <w:sz w:val="18"/>
        </w:rPr>
        <w:t xml:space="preserve"> </w:t>
      </w:r>
      <w:r w:rsidR="009247FF" w:rsidRPr="00947C46">
        <w:rPr>
          <w:b/>
          <w:color w:val="000000" w:themeColor="text1"/>
          <w:spacing w:val="-1"/>
          <w:sz w:val="18"/>
        </w:rPr>
        <w:t>1(</w:t>
      </w:r>
      <w:r w:rsidR="00560648" w:rsidRPr="00947C46">
        <w:rPr>
          <w:b/>
          <w:color w:val="000000" w:themeColor="text1"/>
          <w:spacing w:val="-1"/>
          <w:sz w:val="18"/>
        </w:rPr>
        <w:t>1</w:t>
      </w:r>
      <w:r w:rsidR="009247FF" w:rsidRPr="00947C46">
        <w:rPr>
          <w:b/>
          <w:color w:val="000000" w:themeColor="text1"/>
          <w:spacing w:val="-1"/>
          <w:sz w:val="18"/>
        </w:rPr>
        <w:t>),</w:t>
      </w:r>
      <w:r w:rsidR="009247FF" w:rsidRPr="00947C46">
        <w:rPr>
          <w:b/>
          <w:color w:val="000000" w:themeColor="text1"/>
          <w:spacing w:val="-10"/>
          <w:sz w:val="18"/>
        </w:rPr>
        <w:t xml:space="preserve"> </w:t>
      </w:r>
      <w:r w:rsidR="009247FF" w:rsidRPr="00947C46">
        <w:rPr>
          <w:b/>
          <w:color w:val="000000" w:themeColor="text1"/>
          <w:sz w:val="18"/>
        </w:rPr>
        <w:t>1-12</w:t>
      </w:r>
    </w:p>
    <w:p w14:paraId="573E5EFC" w14:textId="77777777" w:rsidR="00CD0D57" w:rsidRPr="00947C46" w:rsidRDefault="00947C46">
      <w:pPr>
        <w:pStyle w:val="BodyText"/>
        <w:spacing w:before="4"/>
        <w:ind w:left="0"/>
        <w:rPr>
          <w:b/>
          <w:color w:val="000000" w:themeColor="text1"/>
        </w:rPr>
      </w:pPr>
      <w:r>
        <w:rPr>
          <w:noProof/>
        </w:rPr>
        <mc:AlternateContent>
          <mc:Choice Requires="wps">
            <w:drawing>
              <wp:anchor distT="0" distB="0" distL="0" distR="0" simplePos="0" relativeHeight="487588352" behindDoc="1" locked="0" layoutInCell="1" allowOverlap="1" wp14:anchorId="29C6A8CC" wp14:editId="433A1DCB">
                <wp:simplePos x="0" y="0"/>
                <wp:positionH relativeFrom="page">
                  <wp:posOffset>504190</wp:posOffset>
                </wp:positionH>
                <wp:positionV relativeFrom="paragraph">
                  <wp:posOffset>179705</wp:posOffset>
                </wp:positionV>
                <wp:extent cx="6764020" cy="1270"/>
                <wp:effectExtent l="0" t="0" r="17780" b="11430"/>
                <wp:wrapTopAndBottom/>
                <wp:docPr id="194" name="Freeform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4020" cy="1270"/>
                        </a:xfrm>
                        <a:custGeom>
                          <a:avLst/>
                          <a:gdLst>
                            <a:gd name="T0" fmla="*/ 0 w 10652"/>
                            <a:gd name="T1" fmla="*/ 0 h 1270"/>
                            <a:gd name="T2" fmla="*/ 2147483646 w 10652"/>
                            <a:gd name="T3" fmla="*/ 0 h 1270"/>
                            <a:gd name="T4" fmla="*/ 0 60000 65536"/>
                            <a:gd name="T5" fmla="*/ 0 60000 65536"/>
                          </a:gdLst>
                          <a:ahLst/>
                          <a:cxnLst>
                            <a:cxn ang="T4">
                              <a:pos x="T0" y="T1"/>
                            </a:cxn>
                            <a:cxn ang="T5">
                              <a:pos x="T2" y="T3"/>
                            </a:cxn>
                          </a:cxnLst>
                          <a:rect l="0" t="0" r="r" b="b"/>
                          <a:pathLst>
                            <a:path w="10652" h="1270">
                              <a:moveTo>
                                <a:pt x="0" y="0"/>
                              </a:moveTo>
                              <a:lnTo>
                                <a:pt x="10652" y="0"/>
                              </a:lnTo>
                            </a:path>
                          </a:pathLst>
                        </a:custGeom>
                        <a:noFill/>
                        <a:ln w="12700">
                          <a:solidFill>
                            <a:srgbClr val="850E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8B432" id="Freeform 123" o:spid="_x0000_s1026" style="position:absolute;margin-left:39.7pt;margin-top:14.15pt;width:532.6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52,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" path="m,l10652,e" filled="f" strokecolor="#850e1f" strokeweight="1pt">
                <v:path arrowok="t" o:connecttype="custom" o:connectlocs="0,0;2147483646,0" o:connectangles="0,0"/>
                <w10:wrap type="topAndBottom" anchorx="page"/>
              </v:shape>
            </w:pict>
          </mc:Fallback>
        </mc:AlternateContent>
      </w:r>
    </w:p>
    <w:p w14:paraId="0ECEDDD7" w14:textId="77777777" w:rsidR="00CD0D57" w:rsidRPr="00947C46" w:rsidRDefault="00CD0D57">
      <w:pPr>
        <w:pStyle w:val="BodyText"/>
        <w:spacing w:before="7"/>
        <w:ind w:left="0"/>
        <w:rPr>
          <w:b/>
          <w:color w:val="000000" w:themeColor="text1"/>
          <w:sz w:val="24"/>
        </w:rPr>
      </w:pPr>
    </w:p>
    <w:p w14:paraId="182FAC21" w14:textId="47517B0A" w:rsidR="000E1C7E" w:rsidRPr="000E1C7E" w:rsidRDefault="000E1C7E" w:rsidP="000E1C7E">
      <w:pPr>
        <w:pStyle w:val="Title"/>
        <w:rPr>
          <w:color w:val="000000" w:themeColor="text1"/>
          <w:lang w:val="en-ID"/>
        </w:rPr>
      </w:pPr>
      <w:r w:rsidRPr="000E1C7E">
        <w:rPr>
          <w:color w:val="000000" w:themeColor="text1"/>
          <w:lang w:val="en-ID"/>
        </w:rPr>
        <w:t>Shariah-Compliant Cryptocurrency: Navigating Opportunities and Challenges at the Intersection of Islamic Finance and Digital Innovation</w:t>
      </w:r>
    </w:p>
    <w:p w14:paraId="63AFFC1C" w14:textId="77EB39AA" w:rsidR="00CD0D57" w:rsidRPr="00947C46" w:rsidRDefault="00CD0D57" w:rsidP="000E1C7E">
      <w:pPr>
        <w:pStyle w:val="Title"/>
        <w:rPr>
          <w:b w:val="0"/>
          <w:color w:val="000000" w:themeColor="text1"/>
          <w:sz w:val="45"/>
        </w:rPr>
      </w:pPr>
    </w:p>
    <w:p w14:paraId="7167A0C6" w14:textId="25E0B295" w:rsidR="00CD0D57" w:rsidRPr="00D254F3" w:rsidRDefault="000E1C7E">
      <w:pPr>
        <w:pStyle w:val="Heading1"/>
        <w:ind w:firstLine="0"/>
        <w:rPr>
          <w:color w:val="000000" w:themeColor="text1"/>
        </w:rPr>
      </w:pPr>
      <w:r>
        <w:rPr>
          <w:color w:val="000000" w:themeColor="text1"/>
          <w:w w:val="95"/>
        </w:rPr>
        <w:t>Olivia Putri Dahlan</w:t>
      </w:r>
    </w:p>
    <w:p w14:paraId="2F8FCDA2" w14:textId="77777777" w:rsidR="00CD0D57" w:rsidRPr="00947C46" w:rsidRDefault="00CD0D57">
      <w:pPr>
        <w:pStyle w:val="BodyText"/>
        <w:spacing w:before="1"/>
        <w:ind w:left="0"/>
        <w:rPr>
          <w:b/>
          <w:color w:val="000000" w:themeColor="text1"/>
          <w:sz w:val="23"/>
        </w:rPr>
      </w:pPr>
    </w:p>
    <w:p w14:paraId="07203F9B" w14:textId="77777777" w:rsidR="000E1C7E" w:rsidRDefault="000E1C7E" w:rsidP="000E1C7E">
      <w:pPr>
        <w:pStyle w:val="BodyText"/>
        <w:rPr>
          <w:color w:val="000000" w:themeColor="text1"/>
        </w:rPr>
      </w:pPr>
      <w:r w:rsidRPr="000E1C7E">
        <w:rPr>
          <w:color w:val="000000" w:themeColor="text1"/>
        </w:rPr>
        <w:t xml:space="preserve">Management Department, BINUS Online Learning, Bina Nusantara University, Jakarta 11480, Indonesia </w:t>
      </w:r>
    </w:p>
    <w:p w14:paraId="6C521340" w14:textId="42E2891D" w:rsidR="00CD0D57" w:rsidRPr="00947C46" w:rsidRDefault="000E1C7E" w:rsidP="000E1C7E">
      <w:pPr>
        <w:pStyle w:val="BodyText"/>
        <w:rPr>
          <w:color w:val="000000" w:themeColor="text1"/>
        </w:rPr>
      </w:pPr>
      <w:r>
        <w:rPr>
          <w:color w:val="000000" w:themeColor="text1"/>
        </w:rPr>
        <w:t>Corresponding Author</w:t>
      </w:r>
      <w:r w:rsidR="009247FF" w:rsidRPr="00947C46">
        <w:rPr>
          <w:color w:val="000000" w:themeColor="text1"/>
        </w:rPr>
        <w:t xml:space="preserve">: </w:t>
      </w:r>
      <w:hyperlink r:id="rId9" w:history="1">
        <w:r w:rsidRPr="002E1501">
          <w:rPr>
            <w:rStyle w:val="Hyperlink"/>
          </w:rPr>
          <w:t>olivia.dahlan@binus.ac.id</w:t>
        </w:r>
      </w:hyperlink>
      <w:r>
        <w:rPr>
          <w:color w:val="000000" w:themeColor="text1"/>
        </w:rPr>
        <w:t xml:space="preserve"> </w:t>
      </w:r>
    </w:p>
    <w:p w14:paraId="23B97636" w14:textId="77777777" w:rsidR="00CD0D57" w:rsidRPr="00947C46" w:rsidRDefault="00CD0D57">
      <w:pPr>
        <w:pStyle w:val="BodyText"/>
        <w:spacing w:before="7"/>
        <w:ind w:left="0"/>
        <w:rPr>
          <w:color w:val="000000" w:themeColor="text1"/>
          <w:sz w:val="21"/>
        </w:rPr>
      </w:pPr>
    </w:p>
    <w:p w14:paraId="1CF8C81E" w14:textId="369E6B77" w:rsidR="00CD0D57" w:rsidRPr="00947C46" w:rsidRDefault="009247FF">
      <w:pPr>
        <w:tabs>
          <w:tab w:val="left" w:pos="4532"/>
          <w:tab w:val="left" w:pos="7655"/>
        </w:tabs>
        <w:ind w:left="114"/>
        <w:rPr>
          <w:color w:val="000000" w:themeColor="text1"/>
          <w:sz w:val="18"/>
        </w:rPr>
      </w:pPr>
      <w:r w:rsidRPr="00947C46">
        <w:rPr>
          <w:b/>
          <w:color w:val="000000" w:themeColor="text1"/>
          <w:sz w:val="18"/>
        </w:rPr>
        <w:t>Received:</w:t>
      </w:r>
      <w:r w:rsidRPr="00947C46">
        <w:rPr>
          <w:b/>
          <w:color w:val="000000" w:themeColor="text1"/>
          <w:spacing w:val="-3"/>
          <w:sz w:val="18"/>
        </w:rPr>
        <w:t xml:space="preserve"> </w:t>
      </w:r>
      <w:r w:rsidRPr="00947C46">
        <w:rPr>
          <w:color w:val="000000" w:themeColor="text1"/>
          <w:sz w:val="18"/>
        </w:rPr>
        <w:tab/>
      </w:r>
      <w:r w:rsidRPr="00947C46">
        <w:rPr>
          <w:b/>
          <w:color w:val="000000" w:themeColor="text1"/>
          <w:spacing w:val="-1"/>
          <w:sz w:val="18"/>
        </w:rPr>
        <w:t>Accepted:</w:t>
      </w:r>
      <w:r w:rsidRPr="00947C46">
        <w:rPr>
          <w:b/>
          <w:color w:val="000000" w:themeColor="text1"/>
          <w:spacing w:val="-2"/>
          <w:sz w:val="18"/>
        </w:rPr>
        <w:t xml:space="preserve"> </w:t>
      </w:r>
      <w:r w:rsidRPr="00947C46">
        <w:rPr>
          <w:color w:val="000000" w:themeColor="text1"/>
          <w:sz w:val="18"/>
        </w:rPr>
        <w:tab/>
      </w:r>
      <w:r w:rsidRPr="00947C46">
        <w:rPr>
          <w:b/>
          <w:color w:val="000000" w:themeColor="text1"/>
          <w:sz w:val="18"/>
        </w:rPr>
        <w:t>DOI:</w:t>
      </w:r>
      <w:r w:rsidRPr="00947C46">
        <w:rPr>
          <w:b/>
          <w:color w:val="000000" w:themeColor="text1"/>
          <w:spacing w:val="-6"/>
          <w:sz w:val="18"/>
        </w:rPr>
        <w:t xml:space="preserve"> </w:t>
      </w:r>
    </w:p>
    <w:p w14:paraId="0F21D9DA" w14:textId="77777777" w:rsidR="00CD0D57" w:rsidRPr="00947C46" w:rsidRDefault="00947C46">
      <w:pPr>
        <w:pStyle w:val="BodyText"/>
        <w:spacing w:before="5"/>
        <w:ind w:left="0"/>
        <w:rPr>
          <w:color w:val="000000" w:themeColor="text1"/>
          <w:sz w:val="14"/>
        </w:rPr>
      </w:pPr>
      <w:r>
        <w:rPr>
          <w:noProof/>
        </w:rPr>
        <mc:AlternateContent>
          <mc:Choice Requires="wps">
            <w:drawing>
              <wp:anchor distT="0" distB="0" distL="0" distR="0" simplePos="0" relativeHeight="487588864" behindDoc="1" locked="0" layoutInCell="1" allowOverlap="1" wp14:anchorId="7D3E29F9" wp14:editId="28A2D65E">
                <wp:simplePos x="0" y="0"/>
                <wp:positionH relativeFrom="page">
                  <wp:posOffset>504190</wp:posOffset>
                </wp:positionH>
                <wp:positionV relativeFrom="paragraph">
                  <wp:posOffset>133985</wp:posOffset>
                </wp:positionV>
                <wp:extent cx="6764020" cy="1270"/>
                <wp:effectExtent l="0" t="0" r="17780" b="11430"/>
                <wp:wrapTopAndBottom/>
                <wp:docPr id="193"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4020" cy="1270"/>
                        </a:xfrm>
                        <a:custGeom>
                          <a:avLst/>
                          <a:gdLst>
                            <a:gd name="T0" fmla="*/ 0 w 10652"/>
                            <a:gd name="T1" fmla="*/ 0 h 1270"/>
                            <a:gd name="T2" fmla="*/ 2147483646 w 10652"/>
                            <a:gd name="T3" fmla="*/ 0 h 1270"/>
                            <a:gd name="T4" fmla="*/ 0 60000 65536"/>
                            <a:gd name="T5" fmla="*/ 0 60000 65536"/>
                          </a:gdLst>
                          <a:ahLst/>
                          <a:cxnLst>
                            <a:cxn ang="T4">
                              <a:pos x="T0" y="T1"/>
                            </a:cxn>
                            <a:cxn ang="T5">
                              <a:pos x="T2" y="T3"/>
                            </a:cxn>
                          </a:cxnLst>
                          <a:rect l="0" t="0" r="r" b="b"/>
                          <a:pathLst>
                            <a:path w="10652" h="1270">
                              <a:moveTo>
                                <a:pt x="0" y="0"/>
                              </a:moveTo>
                              <a:lnTo>
                                <a:pt x="10652" y="0"/>
                              </a:lnTo>
                            </a:path>
                          </a:pathLst>
                        </a:custGeom>
                        <a:noFill/>
                        <a:ln w="6350">
                          <a:solidFill>
                            <a:srgbClr val="850E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44D79" id="Freeform 122" o:spid="_x0000_s1026" style="position:absolute;margin-left:39.7pt;margin-top:10.55pt;width:532.6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52,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" path="m,l10652,e" filled="f" strokecolor="#850e1f" strokeweight=".5pt">
                <v:path arrowok="t" o:connecttype="custom" o:connectlocs="0,0;2147483646,0" o:connectangles="0,0"/>
                <w10:wrap type="topAndBottom" anchorx="page"/>
              </v:shape>
            </w:pict>
          </mc:Fallback>
        </mc:AlternateContent>
      </w:r>
    </w:p>
    <w:p w14:paraId="20AF4774" w14:textId="77777777" w:rsidR="00CD0D57" w:rsidRPr="00947C46" w:rsidRDefault="009247FF">
      <w:pPr>
        <w:spacing w:before="9"/>
        <w:ind w:left="117"/>
        <w:rPr>
          <w:b/>
          <w:color w:val="000000" w:themeColor="text1"/>
          <w:sz w:val="18"/>
        </w:rPr>
      </w:pPr>
      <w:r w:rsidRPr="00947C46">
        <w:rPr>
          <w:b/>
          <w:color w:val="000000" w:themeColor="text1"/>
          <w:sz w:val="18"/>
        </w:rPr>
        <w:t>ABSTRACT</w:t>
      </w:r>
    </w:p>
    <w:p w14:paraId="7F54FD03" w14:textId="48148869" w:rsidR="00CD0D57" w:rsidRPr="000E1C7E" w:rsidRDefault="000E1C7E" w:rsidP="000E1C7E">
      <w:pPr>
        <w:spacing w:before="128" w:line="254" w:lineRule="auto"/>
        <w:ind w:left="114" w:right="110"/>
        <w:jc w:val="both"/>
        <w:rPr>
          <w:color w:val="000000" w:themeColor="text1"/>
          <w:w w:val="95"/>
          <w:sz w:val="18"/>
          <w:lang w:val="en-ID"/>
        </w:rPr>
      </w:pPr>
      <w:r w:rsidRPr="000E1C7E">
        <w:rPr>
          <w:color w:val="000000" w:themeColor="text1"/>
          <w:w w:val="95"/>
          <w:sz w:val="18"/>
          <w:lang w:val="en-ID"/>
        </w:rPr>
        <w:t>The emergence of cryptocurrencies, driven by technological advancements and the rise of electronic business (e-business), presents both opportunities and challenges for Islamic finance. Cryptocurrencies like Bitcoin have introduced novel digital assets that facilitate fast, borderless, and secure transactions without traditional financial intermediaries. However, their compatibility with Islamic finance principles, governed by Shariah law, remains a subject of debate. While some scholars argue against cryptocurrencies due to speculation and lack of intrinsic value, others explore the potential for Shariah-compliant solutions backed by tangible assets. Despite challenges such as regulatory uncertainty and value fluctuations, blockchain technology offers transparency and security, aligning with Islamic finance's emphasis on ethical and equitable dealings. Recommendations include continued research, development of Shariah-compliant cryptocurrencies, education initiatives, regulatory clarity, and embracing innovation to enhance financial inclusion. By implementing these recommendations, Islamic finance can navigate the complexities of cryptocurrency integration while upholding Shariah principles and fostering inclusive economic growth.</w:t>
      </w:r>
    </w:p>
    <w:p w14:paraId="7A7B4E0D" w14:textId="733BBB2A" w:rsidR="00CD0D57" w:rsidRPr="00947C46" w:rsidRDefault="009247FF">
      <w:pPr>
        <w:spacing w:before="139"/>
        <w:ind w:left="114"/>
        <w:rPr>
          <w:color w:val="000000" w:themeColor="text1"/>
          <w:sz w:val="18"/>
        </w:rPr>
      </w:pPr>
      <w:r w:rsidRPr="00947C46">
        <w:rPr>
          <w:b/>
          <w:color w:val="000000" w:themeColor="text1"/>
          <w:spacing w:val="-1"/>
          <w:sz w:val="18"/>
        </w:rPr>
        <w:t>Keywords:</w:t>
      </w:r>
      <w:r w:rsidRPr="00947C46">
        <w:rPr>
          <w:b/>
          <w:color w:val="000000" w:themeColor="text1"/>
          <w:sz w:val="18"/>
        </w:rPr>
        <w:t xml:space="preserve"> </w:t>
      </w:r>
      <w:r w:rsidR="000E1C7E">
        <w:rPr>
          <w:color w:val="000000" w:themeColor="text1"/>
          <w:spacing w:val="-1"/>
          <w:sz w:val="18"/>
        </w:rPr>
        <w:t>Cryptocurrency, Islamic Finance, Sharia Issue, Bitcoin, Blockchain</w:t>
      </w:r>
    </w:p>
    <w:p w14:paraId="676E5390" w14:textId="5D09EA22" w:rsidR="00CD0D57" w:rsidRPr="00947C46" w:rsidRDefault="00947C46">
      <w:pPr>
        <w:spacing w:before="9"/>
        <w:ind w:left="114"/>
        <w:rPr>
          <w:color w:val="000000" w:themeColor="text1"/>
          <w:sz w:val="18"/>
        </w:rPr>
      </w:pPr>
      <w:r>
        <w:rPr>
          <w:noProof/>
        </w:rPr>
        <mc:AlternateContent>
          <mc:Choice Requires="wps">
            <w:drawing>
              <wp:anchor distT="0" distB="0" distL="0" distR="0" simplePos="0" relativeHeight="487589376" behindDoc="1" locked="0" layoutInCell="1" allowOverlap="1" wp14:anchorId="07C5EEAE" wp14:editId="014F1539">
                <wp:simplePos x="0" y="0"/>
                <wp:positionH relativeFrom="page">
                  <wp:posOffset>504190</wp:posOffset>
                </wp:positionH>
                <wp:positionV relativeFrom="paragraph">
                  <wp:posOffset>187960</wp:posOffset>
                </wp:positionV>
                <wp:extent cx="6764020" cy="1270"/>
                <wp:effectExtent l="0" t="0" r="17780" b="11430"/>
                <wp:wrapTopAndBottom/>
                <wp:docPr id="192" name="Freeform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4020" cy="1270"/>
                        </a:xfrm>
                        <a:custGeom>
                          <a:avLst/>
                          <a:gdLst>
                            <a:gd name="T0" fmla="*/ 0 w 10652"/>
                            <a:gd name="T1" fmla="*/ 0 h 1270"/>
                            <a:gd name="T2" fmla="*/ 2147483646 w 10652"/>
                            <a:gd name="T3" fmla="*/ 0 h 1270"/>
                            <a:gd name="T4" fmla="*/ 0 60000 65536"/>
                            <a:gd name="T5" fmla="*/ 0 60000 65536"/>
                          </a:gdLst>
                          <a:ahLst/>
                          <a:cxnLst>
                            <a:cxn ang="T4">
                              <a:pos x="T0" y="T1"/>
                            </a:cxn>
                            <a:cxn ang="T5">
                              <a:pos x="T2" y="T3"/>
                            </a:cxn>
                          </a:cxnLst>
                          <a:rect l="0" t="0" r="r" b="b"/>
                          <a:pathLst>
                            <a:path w="10652" h="1270">
                              <a:moveTo>
                                <a:pt x="0" y="0"/>
                              </a:moveTo>
                              <a:lnTo>
                                <a:pt x="10652" y="0"/>
                              </a:lnTo>
                            </a:path>
                          </a:pathLst>
                        </a:custGeom>
                        <a:noFill/>
                        <a:ln w="6350">
                          <a:solidFill>
                            <a:srgbClr val="850E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E0CD0" id="Freeform 121" o:spid="_x0000_s1026" style="position:absolute;margin-left:39.7pt;margin-top:14.8pt;width:532.6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52,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" path="m,l10652,e" filled="f" strokecolor="#850e1f" strokeweight=".5pt">
                <v:path arrowok="t" o:connecttype="custom" o:connectlocs="0,0;2147483646,0" o:connectangles="0,0"/>
                <w10:wrap type="topAndBottom" anchorx="page"/>
              </v:shape>
            </w:pict>
          </mc:Fallback>
        </mc:AlternateContent>
      </w:r>
      <w:r w:rsidR="009247FF" w:rsidRPr="00947C46">
        <w:rPr>
          <w:b/>
          <w:color w:val="000000" w:themeColor="text1"/>
          <w:w w:val="95"/>
          <w:sz w:val="18"/>
        </w:rPr>
        <w:t>JEL</w:t>
      </w:r>
      <w:r w:rsidR="009247FF" w:rsidRPr="00947C46">
        <w:rPr>
          <w:b/>
          <w:color w:val="000000" w:themeColor="text1"/>
          <w:spacing w:val="8"/>
          <w:w w:val="95"/>
          <w:sz w:val="18"/>
        </w:rPr>
        <w:t xml:space="preserve"> </w:t>
      </w:r>
      <w:r w:rsidR="009247FF" w:rsidRPr="00947C46">
        <w:rPr>
          <w:b/>
          <w:color w:val="000000" w:themeColor="text1"/>
          <w:w w:val="95"/>
          <w:sz w:val="18"/>
        </w:rPr>
        <w:t>Classifications:</w:t>
      </w:r>
      <w:r w:rsidR="009247FF" w:rsidRPr="00947C46">
        <w:rPr>
          <w:b/>
          <w:color w:val="000000" w:themeColor="text1"/>
          <w:spacing w:val="21"/>
          <w:w w:val="95"/>
          <w:sz w:val="18"/>
        </w:rPr>
        <w:t xml:space="preserve"> </w:t>
      </w:r>
      <w:r w:rsidR="00A632E6" w:rsidRPr="00A632E6">
        <w:rPr>
          <w:color w:val="000000" w:themeColor="text1"/>
          <w:w w:val="95"/>
          <w:sz w:val="18"/>
        </w:rPr>
        <w:t>JEL Classifications codes.</w:t>
      </w:r>
    </w:p>
    <w:p w14:paraId="0E88AB7C" w14:textId="77777777" w:rsidR="00CD0D57" w:rsidRPr="00947C46" w:rsidRDefault="00CD0D57">
      <w:pPr>
        <w:pStyle w:val="BodyText"/>
        <w:ind w:left="0"/>
        <w:rPr>
          <w:color w:val="000000" w:themeColor="text1"/>
        </w:rPr>
      </w:pPr>
    </w:p>
    <w:p w14:paraId="2C27644D" w14:textId="77777777" w:rsidR="00CD0D57" w:rsidRPr="00947C46" w:rsidRDefault="00CD0D57">
      <w:pPr>
        <w:pStyle w:val="BodyText"/>
        <w:spacing w:before="2"/>
        <w:ind w:left="0"/>
        <w:rPr>
          <w:color w:val="000000" w:themeColor="text1"/>
          <w:sz w:val="16"/>
        </w:rPr>
      </w:pPr>
    </w:p>
    <w:p w14:paraId="7E3FB6E9" w14:textId="77777777" w:rsidR="00CD0D57" w:rsidRPr="00947C46" w:rsidRDefault="00CD0D57">
      <w:pPr>
        <w:rPr>
          <w:color w:val="000000" w:themeColor="text1"/>
          <w:sz w:val="16"/>
        </w:rPr>
        <w:sectPr w:rsidR="00CD0D57" w:rsidRPr="00947C46" w:rsidSect="004F05FC">
          <w:footerReference w:type="even" r:id="rId10"/>
          <w:footerReference w:type="default" r:id="rId11"/>
          <w:type w:val="continuous"/>
          <w:pgSz w:w="12240" w:h="15840"/>
          <w:pgMar w:top="940" w:right="680" w:bottom="560" w:left="680" w:header="720" w:footer="361" w:gutter="0"/>
          <w:pgNumType w:start="1"/>
          <w:cols w:space="720"/>
          <w:docGrid w:linePitch="299"/>
        </w:sectPr>
      </w:pPr>
    </w:p>
    <w:p w14:paraId="6D58F9C9" w14:textId="77777777" w:rsidR="00CD0D57" w:rsidRPr="00947C46" w:rsidRDefault="009247FF">
      <w:pPr>
        <w:pStyle w:val="Heading1"/>
        <w:numPr>
          <w:ilvl w:val="0"/>
          <w:numId w:val="8"/>
        </w:numPr>
        <w:tabs>
          <w:tab w:val="left" w:pos="1798"/>
        </w:tabs>
        <w:spacing w:before="90"/>
        <w:jc w:val="left"/>
        <w:rPr>
          <w:color w:val="000000" w:themeColor="text1"/>
        </w:rPr>
      </w:pPr>
      <w:r w:rsidRPr="00947C46">
        <w:rPr>
          <w:color w:val="000000" w:themeColor="text1"/>
        </w:rPr>
        <w:t>INTRODUCTION</w:t>
      </w:r>
    </w:p>
    <w:p w14:paraId="097378A7" w14:textId="77777777" w:rsidR="00CD0D57" w:rsidRPr="00947C46" w:rsidRDefault="00CD0D57">
      <w:pPr>
        <w:pStyle w:val="BodyText"/>
        <w:spacing w:before="4"/>
        <w:ind w:left="0"/>
        <w:rPr>
          <w:b/>
          <w:color w:val="000000" w:themeColor="text1"/>
          <w:sz w:val="21"/>
        </w:rPr>
      </w:pPr>
    </w:p>
    <w:p w14:paraId="508F398F" w14:textId="1175932F" w:rsidR="000E1C7E" w:rsidRPr="000E1C7E" w:rsidRDefault="003C3F01" w:rsidP="003C3F01">
      <w:pPr>
        <w:pStyle w:val="BodyText"/>
        <w:spacing w:line="254" w:lineRule="auto"/>
        <w:ind w:right="38" w:firstLine="312"/>
        <w:jc w:val="both"/>
        <w:rPr>
          <w:color w:val="000000" w:themeColor="text1"/>
          <w:lang w:val="en-ID"/>
        </w:rPr>
      </w:pPr>
      <w:r>
        <w:rPr>
          <w:color w:val="000000" w:themeColor="text1"/>
          <w:lang w:val="en-ID"/>
        </w:rPr>
        <w:t xml:space="preserve">Electronic business, also known as e-business, has transformed the way trade and general exchanges are conducted, and the advent of cryptocurrency has further revolutionized the financial landscape. By incorporating digital technologies and the internet, businesses can now operate online, reaching a global audience and conducting real-time transactions, which greatly reduces geographical and temporal barriers. Cryptocurrencies, such as Bitcoin, offer a novel form of digital asset that can be exchanged over the internet without the need for traditional financial intermediaries, enabling direct peer-to-peer transactions that are fast, borderless, and often incur lower fees than those associated with conventional banking. The underlying blockchain technology provides a secure, transparent, and tamper-resistant ledger, enhancing trust among users in the digital space. The integration of cryptocurrency in e-business extends the concept of digital transactions by offering an alternative to traditional currencies </w:t>
      </w:r>
      <w:sdt>
        <w:sdtPr>
          <w:rPr>
            <w:color w:val="000000"/>
            <w:lang w:val="en-ID"/>
          </w:rPr>
          <w:tag w:val="MENDELEY_CITATION_v3_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"/>
          <w:id w:val="1958753483"/>
          <w:placeholder>
            <w:docPart w:val="DefaultPlaceholder_-1854013440"/>
          </w:placeholder>
        </w:sdtPr>
        <w:sdtContent>
          <w:r w:rsidR="00A82C74">
            <w:t>(S.-I. Kim &amp; Kim, 2023)</w:t>
          </w:r>
        </w:sdtContent>
      </w:sdt>
      <w:r>
        <w:rPr>
          <w:color w:val="000000" w:themeColor="text1"/>
          <w:lang w:val="en-ID"/>
        </w:rPr>
        <w:t xml:space="preserve">. </w:t>
      </w:r>
      <w:r>
        <w:rPr>
          <w:color w:val="000000" w:themeColor="text1"/>
          <w:lang w:val="en-ID"/>
        </w:rPr>
        <w:t xml:space="preserve">Businesses accepting cryptocurrency can leverage its benefits to attract a growing demographic of tech-savvy consumers who value the anonymity, security, and global nature of digital currency payments. This is particularly significant in the Islamic finance industry, where adherence to Shariah principles plays a crucial role in financial transactions. As the digital era continues to evolve, there is a growing interest in understanding the implications of Shariah-compliant cryptocurrency. This emerging field presents both challenges and opportunities for Islamic finance as it navigates the complexities of integrating technological advancements with traditional principles. The unique characteristics of cryptocurrencies, such as decentralization and borderless transactions, have prompted discussions within the Islamic finance community about their compatibility with Islamic law </w:t>
      </w:r>
      <w:sdt>
        <w:sdtPr>
          <w:rPr>
            <w:color w:val="000000"/>
            <w:lang w:val="en-ID"/>
          </w:rPr>
          <w:tag w:val="MENDELEY_CITATION_v3_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"/>
          <w:id w:val="126209038"/>
          <w:placeholder>
            <w:docPart w:val="DefaultPlaceholder_-1854013440"/>
          </w:placeholder>
        </w:sdtPr>
        <w:sdtContent>
          <w:r w:rsidR="00A82C74" w:rsidRPr="00A82C74">
            <w:rPr>
              <w:color w:val="000000"/>
              <w:lang w:val="en-ID"/>
            </w:rPr>
            <w:t>(</w:t>
          </w:r>
          <w:proofErr w:type="spellStart"/>
          <w:r w:rsidR="00A82C74" w:rsidRPr="00A82C74">
            <w:rPr>
              <w:color w:val="000000"/>
              <w:lang w:val="en-ID"/>
            </w:rPr>
            <w:t>Haridan</w:t>
          </w:r>
          <w:proofErr w:type="spellEnd"/>
          <w:r w:rsidR="00A82C74" w:rsidRPr="00A82C74">
            <w:rPr>
              <w:color w:val="000000"/>
              <w:lang w:val="en-ID"/>
            </w:rPr>
            <w:t xml:space="preserve"> et al., 2020)</w:t>
          </w:r>
        </w:sdtContent>
      </w:sdt>
      <w:r>
        <w:rPr>
          <w:color w:val="000000" w:themeColor="text1"/>
          <w:lang w:val="en-ID"/>
        </w:rPr>
        <w:t>.</w:t>
      </w:r>
      <w:r w:rsidR="000E1C7E" w:rsidRPr="000E1C7E">
        <w:rPr>
          <w:color w:val="000000" w:themeColor="text1"/>
          <w:lang w:val="en-ID"/>
        </w:rPr>
        <w:t xml:space="preserve"> </w:t>
      </w:r>
      <w:r>
        <w:rPr>
          <w:color w:val="000000" w:themeColor="text1"/>
          <w:lang w:val="en-ID"/>
        </w:rPr>
        <w:t xml:space="preserve">As the financial technology landscape undergoes rapid transformation, it becomes increasingly important to explore the potential impact of Shariah-compliant cryptocurrency on the principles and practices of Islamic finance. This exploration will involve considering the </w:t>
      </w:r>
      <w:r>
        <w:rPr>
          <w:color w:val="000000" w:themeColor="text1"/>
          <w:lang w:val="en-ID"/>
        </w:rPr>
        <w:lastRenderedPageBreak/>
        <w:t xml:space="preserve">religious, ethical, and practical considerations that shape the adoption and regulation of Shariah-compliant cryptocurrency </w:t>
      </w:r>
      <w:sdt>
        <w:sdtPr>
          <w:rPr>
            <w:color w:val="000000"/>
            <w:lang w:val="en-ID"/>
          </w:rPr>
          <w:tag w:val="MENDELEY_CITATION_v3_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"/>
          <w:id w:val="1481579060"/>
          <w:placeholder>
            <w:docPart w:val="DefaultPlaceholder_-1854013440"/>
          </w:placeholder>
        </w:sdtPr>
        <w:sdtContent>
          <w:r w:rsidR="00A82C74" w:rsidRPr="00A82C74">
            <w:rPr>
              <w:color w:val="000000"/>
              <w:lang w:val="en-ID"/>
            </w:rPr>
            <w:t>(Kirchner, 2020)</w:t>
          </w:r>
        </w:sdtContent>
      </w:sdt>
      <w:r w:rsidR="00A82C74">
        <w:rPr>
          <w:color w:val="000000" w:themeColor="text1"/>
          <w:lang w:val="en-ID"/>
        </w:rPr>
        <w:t xml:space="preserve">. </w:t>
      </w:r>
      <w:r>
        <w:rPr>
          <w:color w:val="000000" w:themeColor="text1"/>
          <w:lang w:val="en-ID"/>
        </w:rPr>
        <w:t xml:space="preserve">As Islamic finance grapples with the implications of digitization, it is crucial to examine how these developments align with the principles of Shariah law and ethical finance. Furthermore, understanding the potential implications of Shariah-compliant cryptocurrency in the digital era requires a multifaceted approach that encompasses legal, regulatory, and technological perspectives. By delving into these complexities, Islamic finance can better navigate the opportunities and challenges presented by the intersection of cryptocurrency and Shariah compliance. As the demand for Shariah-compliant financial products and services continues to grow, the emergence of a Shariah-compliant cryptocurrency holds great potential for Islamic finance to expand its reach and cater to the needs of tech-savvy Muslim consumers </w:t>
      </w:r>
      <w:sdt>
        <w:sdtPr>
          <w:rPr>
            <w:color w:val="000000"/>
            <w:lang w:val="en-ID"/>
          </w:rPr>
          <w:tag w:val="MENDELEY_CITATION_v3_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"/>
          <w:id w:val="616878196"/>
          <w:placeholder>
            <w:docPart w:val="DefaultPlaceholder_-1854013440"/>
          </w:placeholder>
        </w:sdtPr>
        <w:sdtContent>
          <w:r w:rsidR="00A82C74" w:rsidRPr="00A82C74">
            <w:rPr>
              <w:color w:val="000000"/>
              <w:lang w:val="en-ID"/>
            </w:rPr>
            <w:t>(</w:t>
          </w:r>
          <w:proofErr w:type="spellStart"/>
          <w:r w:rsidR="00A82C74" w:rsidRPr="00A82C74">
            <w:rPr>
              <w:color w:val="000000"/>
              <w:lang w:val="en-ID"/>
            </w:rPr>
            <w:t>Haridan</w:t>
          </w:r>
          <w:proofErr w:type="spellEnd"/>
          <w:r w:rsidR="00A82C74" w:rsidRPr="00A82C74">
            <w:rPr>
              <w:color w:val="000000"/>
              <w:lang w:val="en-ID"/>
            </w:rPr>
            <w:t xml:space="preserve"> et al., 2020)</w:t>
          </w:r>
        </w:sdtContent>
      </w:sdt>
    </w:p>
    <w:p w14:paraId="3EEC5261" w14:textId="21A011EC" w:rsidR="00CD0D57" w:rsidRDefault="00CD0D57" w:rsidP="000E1C7E">
      <w:pPr>
        <w:pStyle w:val="BodyText"/>
        <w:spacing w:line="254" w:lineRule="auto"/>
        <w:ind w:right="38"/>
        <w:jc w:val="both"/>
        <w:rPr>
          <w:color w:val="000000" w:themeColor="text1"/>
        </w:rPr>
      </w:pPr>
    </w:p>
    <w:p w14:paraId="3125A6D6" w14:textId="77CEE227" w:rsidR="003B2785" w:rsidRPr="003C3F01" w:rsidRDefault="000E1C7E" w:rsidP="003C3F01">
      <w:pPr>
        <w:pStyle w:val="Heading1"/>
        <w:numPr>
          <w:ilvl w:val="0"/>
          <w:numId w:val="8"/>
        </w:numPr>
        <w:tabs>
          <w:tab w:val="left" w:pos="284"/>
          <w:tab w:val="left" w:pos="955"/>
        </w:tabs>
        <w:spacing w:before="1" w:line="288" w:lineRule="auto"/>
        <w:ind w:left="567" w:right="636" w:hanging="386"/>
        <w:jc w:val="center"/>
        <w:rPr>
          <w:color w:val="000000" w:themeColor="text1"/>
        </w:rPr>
      </w:pPr>
      <w:r>
        <w:rPr>
          <w:color w:val="000000" w:themeColor="text1"/>
        </w:rPr>
        <w:t xml:space="preserve">CRYPTOCURRENCY </w:t>
      </w:r>
      <w:r w:rsidR="00FC458D">
        <w:rPr>
          <w:color w:val="000000" w:themeColor="text1"/>
        </w:rPr>
        <w:t>DEVELOPMENT</w:t>
      </w:r>
    </w:p>
    <w:p w14:paraId="4C3E5D3B" w14:textId="4954A103" w:rsidR="003C3F01" w:rsidRDefault="003C3F01" w:rsidP="003C3F01">
      <w:pPr>
        <w:pStyle w:val="BodyText"/>
        <w:spacing w:before="190" w:line="254" w:lineRule="auto"/>
        <w:ind w:right="38" w:firstLine="170"/>
        <w:jc w:val="both"/>
        <w:rPr>
          <w:color w:val="000000" w:themeColor="text1"/>
          <w:spacing w:val="-1"/>
          <w:lang w:val="en-ID"/>
        </w:rPr>
      </w:pPr>
      <w:r>
        <w:rPr>
          <w:color w:val="000000" w:themeColor="text1"/>
          <w:spacing w:val="-1"/>
          <w:lang w:val="en-ID"/>
        </w:rPr>
        <w:t xml:space="preserve">Cryptocurrency has its roots in the 1980s when Dutch researchers and David </w:t>
      </w:r>
      <w:proofErr w:type="spellStart"/>
      <w:r>
        <w:rPr>
          <w:color w:val="000000" w:themeColor="text1"/>
          <w:spacing w:val="-1"/>
          <w:lang w:val="en-ID"/>
        </w:rPr>
        <w:t>Chaum</w:t>
      </w:r>
      <w:proofErr w:type="spellEnd"/>
      <w:r>
        <w:rPr>
          <w:color w:val="000000" w:themeColor="text1"/>
          <w:spacing w:val="-1"/>
          <w:lang w:val="en-ID"/>
        </w:rPr>
        <w:t xml:space="preserve"> of UC Berkeley started exploring digital currencies </w:t>
      </w:r>
      <w:sdt>
        <w:sdtPr>
          <w:rPr>
            <w:color w:val="000000"/>
            <w:spacing w:val="-1"/>
            <w:lang w:val="en-ID"/>
          </w:rPr>
          <w:tag w:val="MENDELEY_CITATION_v3_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"/>
          <w:id w:val="-813484685"/>
          <w:placeholder>
            <w:docPart w:val="DefaultPlaceholder_-1854013440"/>
          </w:placeholder>
        </w:sdtPr>
        <w:sdtContent>
          <w:r w:rsidR="00A82C74" w:rsidRPr="00A82C74">
            <w:rPr>
              <w:color w:val="000000"/>
              <w:spacing w:val="-1"/>
              <w:lang w:val="en-ID"/>
            </w:rPr>
            <w:t>(</w:t>
          </w:r>
          <w:proofErr w:type="spellStart"/>
          <w:r w:rsidR="00A82C74" w:rsidRPr="00A82C74">
            <w:rPr>
              <w:color w:val="000000"/>
              <w:spacing w:val="-1"/>
              <w:lang w:val="en-ID"/>
            </w:rPr>
            <w:t>Reiff</w:t>
          </w:r>
          <w:proofErr w:type="spellEnd"/>
          <w:r w:rsidR="00A82C74" w:rsidRPr="00A82C74">
            <w:rPr>
              <w:color w:val="000000"/>
              <w:spacing w:val="-1"/>
              <w:lang w:val="en-ID"/>
            </w:rPr>
            <w:t>, 2022)</w:t>
          </w:r>
        </w:sdtContent>
      </w:sdt>
      <w:r>
        <w:rPr>
          <w:color w:val="000000" w:themeColor="text1"/>
          <w:spacing w:val="-1"/>
          <w:lang w:val="en-ID"/>
        </w:rPr>
        <w:t xml:space="preserve">. However, the first successful cryptocurrency, Bitcoin, was introduced in 2009 by an anonymous group known as Satoshi Nakamoto </w:t>
      </w:r>
      <w:sdt>
        <w:sdtPr>
          <w:rPr>
            <w:color w:val="000000"/>
            <w:spacing w:val="-1"/>
            <w:lang w:val="en-ID"/>
          </w:rPr>
          <w:tag w:val="MENDELEY_CITATION_v3_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"/>
          <w:id w:val="1828480242"/>
          <w:placeholder>
            <w:docPart w:val="DefaultPlaceholder_-1854013440"/>
          </w:placeholder>
        </w:sdtPr>
        <w:sdtContent>
          <w:r w:rsidR="00A82C74" w:rsidRPr="00A82C74">
            <w:rPr>
              <w:color w:val="000000"/>
              <w:spacing w:val="-1"/>
              <w:lang w:val="en-ID"/>
            </w:rPr>
            <w:t>(Finley, 2018)</w:t>
          </w:r>
        </w:sdtContent>
      </w:sdt>
      <w:r>
        <w:rPr>
          <w:color w:val="000000" w:themeColor="text1"/>
          <w:spacing w:val="-1"/>
          <w:lang w:val="en-ID"/>
        </w:rPr>
        <w:t xml:space="preserve"> Bitcoin's market capitalization has reached over $1 trillion, making it the most prominent cryptocurrency to date. The emergence of cryptocurrencies has been driven by their potential to disrupt traditional financial systems, offering a decentralized alternative to central bank-issued currencies and enabling faster, more secure, and cost-effective transactions. Cryptocurrencies are created through a process called mining, which involves using computers to solve complex mathematical problems to generate new units of cryptocurrency. The emergence of cryptocurrencies has also led to the development of blockchain technology, a decentralized, distributed ledger that records every transaction and maintains an updated database of existing users and their digital portfolios.</w:t>
      </w:r>
    </w:p>
    <w:p w14:paraId="007B1103" w14:textId="06E64DAB" w:rsidR="000E1C7E" w:rsidRPr="000E1C7E" w:rsidRDefault="003C3F01" w:rsidP="003C3F01">
      <w:pPr>
        <w:pStyle w:val="BodyText"/>
        <w:spacing w:before="190" w:line="254" w:lineRule="auto"/>
        <w:ind w:right="38" w:firstLine="170"/>
        <w:jc w:val="both"/>
        <w:rPr>
          <w:color w:val="000000" w:themeColor="text1"/>
          <w:spacing w:val="-1"/>
          <w:lang w:val="en-ID"/>
        </w:rPr>
      </w:pPr>
      <w:r>
        <w:rPr>
          <w:color w:val="000000" w:themeColor="text1"/>
          <w:spacing w:val="-1"/>
          <w:lang w:val="en-ID"/>
        </w:rPr>
        <w:t>The emergence of cryptocurrencies has not been without challenges. Critics argue that the lack of oversight and volatility in the nascent industry can empower criminal groups and contribute to market volatility. Regulators have started to address these concerns by introducing regulations and considering the introduction of their own central bank digital currencies (CBDCs). Despite these challenges, the emergence of cryptocurrencies has created new opportunities for global exchange, enabling faster and more affordable cross-border transactions. As of January 2024, 130 countries, including the United States, are considering introducing their own CBDCs to compete with the cryptocurrency boom.</w:t>
      </w:r>
    </w:p>
    <w:p w14:paraId="4A53994A" w14:textId="77777777" w:rsidR="000E1C7E" w:rsidRDefault="000E1C7E" w:rsidP="000E1C7E">
      <w:pPr>
        <w:pStyle w:val="BodyText"/>
        <w:spacing w:before="190" w:line="254" w:lineRule="auto"/>
        <w:ind w:left="0" w:right="38"/>
        <w:jc w:val="both"/>
        <w:rPr>
          <w:color w:val="000000" w:themeColor="text1"/>
        </w:rPr>
      </w:pPr>
    </w:p>
    <w:p w14:paraId="6374B1EA" w14:textId="43F0E471" w:rsidR="000E1C7E" w:rsidRDefault="007C354D" w:rsidP="003C3F01">
      <w:pPr>
        <w:pStyle w:val="Heading1"/>
        <w:numPr>
          <w:ilvl w:val="0"/>
          <w:numId w:val="8"/>
        </w:numPr>
        <w:tabs>
          <w:tab w:val="left" w:pos="955"/>
        </w:tabs>
        <w:spacing w:before="1" w:line="288" w:lineRule="auto"/>
        <w:ind w:left="426" w:right="636"/>
        <w:jc w:val="center"/>
        <w:rPr>
          <w:color w:val="000000" w:themeColor="text1"/>
        </w:rPr>
      </w:pPr>
      <w:r>
        <w:rPr>
          <w:color w:val="000000" w:themeColor="text1"/>
        </w:rPr>
        <w:t>TYPES AND FEATURES OF CRYPTOCURRENCY</w:t>
      </w:r>
    </w:p>
    <w:p w14:paraId="2D194926" w14:textId="77777777" w:rsidR="007C354D" w:rsidRPr="00947C46" w:rsidRDefault="007C354D" w:rsidP="007C354D">
      <w:pPr>
        <w:pStyle w:val="Heading1"/>
        <w:tabs>
          <w:tab w:val="left" w:pos="955"/>
        </w:tabs>
        <w:spacing w:before="1" w:line="288" w:lineRule="auto"/>
        <w:ind w:right="636" w:hanging="114"/>
        <w:rPr>
          <w:color w:val="000000" w:themeColor="text1"/>
        </w:rPr>
      </w:pPr>
    </w:p>
    <w:p w14:paraId="334FB1A3" w14:textId="3B4D2FF8" w:rsidR="003C3F01" w:rsidRDefault="003C3F01" w:rsidP="003C3F01">
      <w:pPr>
        <w:pStyle w:val="BodyText"/>
        <w:spacing w:before="190" w:line="254" w:lineRule="auto"/>
        <w:ind w:right="38" w:firstLine="312"/>
        <w:jc w:val="both"/>
        <w:rPr>
          <w:color w:val="000000" w:themeColor="text1"/>
          <w:spacing w:val="-1"/>
        </w:rPr>
      </w:pPr>
      <w:r>
        <w:rPr>
          <w:color w:val="000000" w:themeColor="text1"/>
          <w:spacing w:val="-1"/>
        </w:rPr>
        <w:t xml:space="preserve">Although there are thousands of cryptocurrencies currently in existence, each with its own unique features and applications, according to data from </w:t>
      </w:r>
      <w:proofErr w:type="spellStart"/>
      <w:r>
        <w:rPr>
          <w:color w:val="000000" w:themeColor="text1"/>
          <w:spacing w:val="-1"/>
        </w:rPr>
        <w:t>Coinmarketcap</w:t>
      </w:r>
      <w:proofErr w:type="spellEnd"/>
      <w:r>
        <w:rPr>
          <w:color w:val="000000" w:themeColor="text1"/>
          <w:spacing w:val="-1"/>
        </w:rPr>
        <w:t xml:space="preserve"> </w:t>
      </w:r>
      <w:sdt>
        <w:sdtPr>
          <w:rPr>
            <w:color w:val="000000" w:themeColor="text1"/>
            <w:spacing w:val="-1"/>
          </w:rPr>
          <w:tag w:val="MENDELEY_CITATION_v3_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"/>
          <w:id w:val="-965581660"/>
          <w:placeholder>
            <w:docPart w:val="DefaultPlaceholder_-1854013440"/>
          </w:placeholder>
        </w:sdtPr>
        <w:sdtContent>
          <w:r w:rsidR="00A82C74">
            <w:t>(</w:t>
          </w:r>
          <w:r w:rsidR="00A82C74">
            <w:rPr>
              <w:i/>
              <w:iCs/>
            </w:rPr>
            <w:t>Central Bank Digital Currency (CBDC)</w:t>
          </w:r>
          <w:r w:rsidR="00A82C74">
            <w:t>, 2021)</w:t>
          </w:r>
        </w:sdtContent>
      </w:sdt>
      <w:r>
        <w:rPr>
          <w:color w:val="000000" w:themeColor="text1"/>
          <w:spacing w:val="-1"/>
        </w:rPr>
        <w:t xml:space="preserve"> </w:t>
      </w:r>
      <w:sdt>
        <w:sdtPr>
          <w:rPr>
            <w:color w:val="000000" w:themeColor="text1"/>
            <w:spacing w:val="-1"/>
          </w:rPr>
          <w:tag w:val="MENDELEY_CITATION_v3_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"/>
          <w:id w:val="1870324983"/>
          <w:placeholder>
            <w:docPart w:val="DefaultPlaceholder_-1854013440"/>
          </w:placeholder>
        </w:sdtPr>
        <w:sdtContent>
          <w:r w:rsidR="00A82C74">
            <w:t>(</w:t>
          </w:r>
          <w:r w:rsidR="00A82C74">
            <w:rPr>
              <w:i/>
              <w:iCs/>
            </w:rPr>
            <w:t xml:space="preserve">All </w:t>
          </w:r>
          <w:proofErr w:type="gramStart"/>
          <w:r w:rsidR="00A82C74">
            <w:rPr>
              <w:i/>
              <w:iCs/>
            </w:rPr>
            <w:t xml:space="preserve">Cryptocurrencies </w:t>
          </w:r>
          <w:r w:rsidR="00A82C74">
            <w:t>,</w:t>
          </w:r>
          <w:proofErr w:type="gramEnd"/>
          <w:r w:rsidR="00A82C74">
            <w:t xml:space="preserve"> 2023)</w:t>
          </w:r>
        </w:sdtContent>
      </w:sdt>
      <w:r>
        <w:rPr>
          <w:color w:val="000000" w:themeColor="text1"/>
          <w:spacing w:val="-1"/>
        </w:rPr>
        <w:t>, there were approximately 22,932 cryptocurrencies in existence as of January 2024, with a total market capitalization of $1.1 trillion. Various types of cryptocurrencies exist, including Bitcoin, Ethereum, Ripple, and Litecoin, among others (Fang et al., 2020). These cryptocurrencies vary in terms of their underlying technology, purpose, and features. For instance, some cryptocurrencies, such as Bitcoin and Litecoin, are designed as digital currencies that can be used as a medium of exchange for goods and services. Conversely, others, like Ethereum, have a broader scope and offer a platform for developers to build decentralized applications and execute smart contracts.</w:t>
      </w:r>
    </w:p>
    <w:p w14:paraId="24E2D4E7" w14:textId="02A4E2C8" w:rsidR="007C354D" w:rsidRPr="007C354D" w:rsidRDefault="003C3F01" w:rsidP="003C3F01">
      <w:pPr>
        <w:pStyle w:val="BodyText"/>
        <w:spacing w:before="190" w:line="254" w:lineRule="auto"/>
        <w:ind w:right="38" w:firstLine="453"/>
        <w:jc w:val="both"/>
        <w:rPr>
          <w:color w:val="000000" w:themeColor="text1"/>
          <w:spacing w:val="-1"/>
          <w:lang w:val="en-ID"/>
        </w:rPr>
      </w:pPr>
      <w:r>
        <w:rPr>
          <w:color w:val="000000" w:themeColor="text1"/>
          <w:spacing w:val="-1"/>
        </w:rPr>
        <w:t xml:space="preserve">Moreover, cryptocurrencies often possess certain features that distinguish them from traditional financial assets. For instance, cryptocurrencies are typically decentralized, meaning that they operate on a network of computers rather than being controlled by a central authority such as a government or financial institution. Additionally, cryptocurrencies offer transparency and immutability </w:t>
      </w:r>
      <w:proofErr w:type="gramStart"/>
      <w:r>
        <w:rPr>
          <w:color w:val="000000" w:themeColor="text1"/>
          <w:spacing w:val="-1"/>
        </w:rPr>
        <w:t>through the use of</w:t>
      </w:r>
      <w:proofErr w:type="gramEnd"/>
      <w:r>
        <w:rPr>
          <w:color w:val="000000" w:themeColor="text1"/>
          <w:spacing w:val="-1"/>
        </w:rPr>
        <w:t xml:space="preserve"> blockchain technology, ensuring that all transactions are recorded and cannot be altered or tampered with </w:t>
      </w:r>
      <w:sdt>
        <w:sdtPr>
          <w:rPr>
            <w:color w:val="000000"/>
            <w:spacing w:val="-1"/>
          </w:rPr>
          <w:tag w:val="MENDELEY_CITATION_v3_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"/>
          <w:id w:val="-1395663771"/>
          <w:placeholder>
            <w:docPart w:val="DefaultPlaceholder_-1854013440"/>
          </w:placeholder>
        </w:sdtPr>
        <w:sdtContent>
          <w:r w:rsidR="00A82C74" w:rsidRPr="00A82C74">
            <w:rPr>
              <w:color w:val="000000"/>
              <w:spacing w:val="-1"/>
            </w:rPr>
            <w:t>(</w:t>
          </w:r>
          <w:proofErr w:type="spellStart"/>
          <w:r w:rsidR="00A82C74" w:rsidRPr="00A82C74">
            <w:rPr>
              <w:color w:val="000000"/>
              <w:spacing w:val="-1"/>
            </w:rPr>
            <w:t>Reiff</w:t>
          </w:r>
          <w:proofErr w:type="spellEnd"/>
          <w:r w:rsidR="00A82C74" w:rsidRPr="00A82C74">
            <w:rPr>
              <w:color w:val="000000"/>
              <w:spacing w:val="-1"/>
            </w:rPr>
            <w:t>, 2021)</w:t>
          </w:r>
        </w:sdtContent>
      </w:sdt>
      <w:r>
        <w:rPr>
          <w:color w:val="000000" w:themeColor="text1"/>
          <w:spacing w:val="-1"/>
        </w:rPr>
        <w:t xml:space="preserve"> In conclusion, cryptocurrencies represent a new asset class and a revolutionary record-keeping and transfer mechanism through blockchain technology. They have the potential to revolutionize financial systems and empower individuals with more control over their money.</w:t>
      </w:r>
    </w:p>
    <w:p w14:paraId="11A2FDAC" w14:textId="77777777" w:rsidR="000E1C7E" w:rsidRDefault="000E1C7E" w:rsidP="007C354D">
      <w:pPr>
        <w:pStyle w:val="BodyText"/>
        <w:spacing w:before="190" w:line="254" w:lineRule="auto"/>
        <w:ind w:right="38"/>
        <w:jc w:val="both"/>
        <w:rPr>
          <w:color w:val="000000" w:themeColor="text1"/>
        </w:rPr>
      </w:pPr>
    </w:p>
    <w:p w14:paraId="7806B7DA" w14:textId="070D3D06" w:rsidR="007C354D" w:rsidRDefault="007C354D" w:rsidP="00093EEC">
      <w:pPr>
        <w:pStyle w:val="Heading1"/>
        <w:numPr>
          <w:ilvl w:val="0"/>
          <w:numId w:val="8"/>
        </w:numPr>
        <w:tabs>
          <w:tab w:val="left" w:pos="955"/>
        </w:tabs>
        <w:spacing w:before="1" w:line="288" w:lineRule="auto"/>
        <w:ind w:left="567" w:right="636"/>
        <w:jc w:val="center"/>
        <w:rPr>
          <w:color w:val="000000" w:themeColor="text1"/>
        </w:rPr>
      </w:pPr>
      <w:r>
        <w:rPr>
          <w:color w:val="000000" w:themeColor="text1"/>
        </w:rPr>
        <w:t xml:space="preserve">ISLAMIC LAW </w:t>
      </w:r>
      <w:r w:rsidR="00FC458D">
        <w:rPr>
          <w:color w:val="000000" w:themeColor="text1"/>
        </w:rPr>
        <w:t>ASPECT</w:t>
      </w:r>
      <w:r>
        <w:rPr>
          <w:color w:val="000000" w:themeColor="text1"/>
        </w:rPr>
        <w:t xml:space="preserve"> ON CRYPTOCURRENCIES</w:t>
      </w:r>
    </w:p>
    <w:p w14:paraId="3B3F9F04" w14:textId="3D142CEC" w:rsidR="003C3F01" w:rsidRDefault="003C3F01" w:rsidP="00165E4B">
      <w:pPr>
        <w:pStyle w:val="BodyText"/>
        <w:spacing w:before="190" w:line="254" w:lineRule="auto"/>
        <w:ind w:right="38" w:firstLine="208"/>
        <w:jc w:val="both"/>
        <w:rPr>
          <w:color w:val="000000" w:themeColor="text1"/>
          <w:spacing w:val="-1"/>
        </w:rPr>
      </w:pPr>
      <w:r>
        <w:rPr>
          <w:color w:val="000000" w:themeColor="text1"/>
          <w:spacing w:val="-1"/>
        </w:rPr>
        <w:t xml:space="preserve">From a perspective of Islamic law, </w:t>
      </w:r>
      <w:proofErr w:type="gramStart"/>
      <w:r>
        <w:rPr>
          <w:color w:val="000000" w:themeColor="text1"/>
          <w:spacing w:val="-1"/>
        </w:rPr>
        <w:t>discussions</w:t>
      </w:r>
      <w:proofErr w:type="gramEnd"/>
      <w:r>
        <w:rPr>
          <w:color w:val="000000" w:themeColor="text1"/>
          <w:spacing w:val="-1"/>
        </w:rPr>
        <w:t xml:space="preserve"> and debates regarding the legality of cryptocurrencies persist </w:t>
      </w:r>
      <w:sdt>
        <w:sdtPr>
          <w:rPr>
            <w:color w:val="000000"/>
            <w:spacing w:val="-1"/>
          </w:rPr>
          <w:tag w:val="MENDELEY_CITATION_v3_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"/>
          <w:id w:val="89047665"/>
          <w:placeholder>
            <w:docPart w:val="DefaultPlaceholder_-1854013440"/>
          </w:placeholder>
        </w:sdtPr>
        <w:sdtContent>
          <w:r w:rsidR="00A82C74" w:rsidRPr="00A82C74">
            <w:rPr>
              <w:color w:val="000000"/>
              <w:spacing w:val="-1"/>
            </w:rPr>
            <w:t>(</w:t>
          </w:r>
          <w:proofErr w:type="spellStart"/>
          <w:r w:rsidR="00A82C74" w:rsidRPr="00A82C74">
            <w:rPr>
              <w:color w:val="000000"/>
              <w:spacing w:val="-1"/>
            </w:rPr>
            <w:t>Alshater</w:t>
          </w:r>
          <w:proofErr w:type="spellEnd"/>
          <w:r w:rsidR="00A82C74" w:rsidRPr="00A82C74">
            <w:rPr>
              <w:color w:val="000000"/>
              <w:spacing w:val="-1"/>
            </w:rPr>
            <w:t xml:space="preserve"> et al., 2022)</w:t>
          </w:r>
        </w:sdtContent>
      </w:sdt>
      <w:r>
        <w:rPr>
          <w:color w:val="000000" w:themeColor="text1"/>
          <w:spacing w:val="-1"/>
        </w:rPr>
        <w:t xml:space="preserve"> Adherence to Islamic finance principles, governed by Shariah law, which emphasizes ethical considerations in financial transactions, is a key concern for scholars. Some argue that cryptocurrencies are not compliant with these principles, primarily due to the speculation and gambling (</w:t>
      </w:r>
      <w:proofErr w:type="spellStart"/>
      <w:r>
        <w:rPr>
          <w:color w:val="000000" w:themeColor="text1"/>
          <w:spacing w:val="-1"/>
        </w:rPr>
        <w:t>maisir</w:t>
      </w:r>
      <w:proofErr w:type="spellEnd"/>
      <w:r>
        <w:rPr>
          <w:color w:val="000000" w:themeColor="text1"/>
          <w:spacing w:val="-1"/>
        </w:rPr>
        <w:t xml:space="preserve">) associated with cryptocurrency trading, which is forbidden in Islam. Moreover, their use in illegal activities and lack of intrinsic value also raise concerns about their permissibility. The Grand Mufti of Egypt and the Fatwa Center of Palestine, as well as the Turkish government, have expressed concerns, aligning with the views of scholars who believe cryptocurrencies are haram (forbidden) </w:t>
      </w:r>
      <w:sdt>
        <w:sdtPr>
          <w:rPr>
            <w:color w:val="000000"/>
            <w:spacing w:val="-1"/>
          </w:rPr>
          <w:tag w:val="MENDELEY_CITATION_v3_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"/>
          <w:id w:val="1321456171"/>
          <w:placeholder>
            <w:docPart w:val="DefaultPlaceholder_-1854013440"/>
          </w:placeholder>
        </w:sdtPr>
        <w:sdtContent>
          <w:r w:rsidR="00A82C74" w:rsidRPr="00A82C74">
            <w:rPr>
              <w:color w:val="000000"/>
              <w:spacing w:val="-1"/>
            </w:rPr>
            <w:t>(Hasan et al., 2020)</w:t>
          </w:r>
        </w:sdtContent>
      </w:sdt>
      <w:r>
        <w:rPr>
          <w:color w:val="000000" w:themeColor="text1"/>
          <w:spacing w:val="-1"/>
        </w:rPr>
        <w:t xml:space="preserve"> On the other hand, some scholars and institutions are exploring the potential for cryptocurrencies developed in compliance with Shariah principles. This would involve considering aspects of Shariah law, such as the principle of preserving wealth and the prohibition of usury (</w:t>
      </w:r>
      <w:proofErr w:type="spellStart"/>
      <w:r>
        <w:rPr>
          <w:color w:val="000000" w:themeColor="text1"/>
          <w:spacing w:val="-1"/>
        </w:rPr>
        <w:t>riba</w:t>
      </w:r>
      <w:proofErr w:type="spellEnd"/>
      <w:r>
        <w:rPr>
          <w:color w:val="000000" w:themeColor="text1"/>
          <w:spacing w:val="-1"/>
        </w:rPr>
        <w:t xml:space="preserve">). Additionally, suggestions for backing cryptocurrencies with real assets, such as gold or silver, and controlling them by authorities are also being explored to ensure </w:t>
      </w:r>
      <w:r>
        <w:rPr>
          <w:color w:val="000000" w:themeColor="text1"/>
          <w:spacing w:val="-1"/>
        </w:rPr>
        <w:lastRenderedPageBreak/>
        <w:t xml:space="preserve">compliance </w:t>
      </w:r>
      <w:sdt>
        <w:sdtPr>
          <w:rPr>
            <w:color w:val="000000" w:themeColor="text1"/>
            <w:spacing w:val="-1"/>
          </w:rPr>
          <w:tag w:val="MENDELEY_CITATION_v3_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"/>
          <w:id w:val="712858929"/>
          <w:placeholder>
            <w:docPart w:val="DefaultPlaceholder_-1854013440"/>
          </w:placeholder>
        </w:sdtPr>
        <w:sdtContent>
          <w:r w:rsidR="00A82C74">
            <w:t xml:space="preserve">(Iman &amp; </w:t>
          </w:r>
          <w:proofErr w:type="spellStart"/>
          <w:r w:rsidR="00A82C74">
            <w:t>Samsuri</w:t>
          </w:r>
          <w:proofErr w:type="spellEnd"/>
          <w:r w:rsidR="00A82C74">
            <w:t>, 2022)</w:t>
          </w:r>
        </w:sdtContent>
      </w:sdt>
      <w:r w:rsidR="00A82C74">
        <w:rPr>
          <w:color w:val="000000" w:themeColor="text1"/>
          <w:spacing w:val="-1"/>
        </w:rPr>
        <w:t xml:space="preserve">. </w:t>
      </w:r>
      <w:r>
        <w:rPr>
          <w:color w:val="000000" w:themeColor="text1"/>
          <w:spacing w:val="-1"/>
        </w:rPr>
        <w:t xml:space="preserve">Some scholars argue that cryptocurrencies like Bitcoin could potentially be designed to comply with Shariah principles. This would require structuring Bitcoin transactions in accordance with Islamic ethical guidelines, such as avoiding haram activities and ensuring transactions are backed by physical assets or services to add tangible value </w:t>
      </w:r>
      <w:sdt>
        <w:sdtPr>
          <w:rPr>
            <w:color w:val="000000"/>
            <w:spacing w:val="-1"/>
          </w:rPr>
          <w:tag w:val="MENDELEY_CITATION_v3_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"/>
          <w:id w:val="1920599414"/>
          <w:placeholder>
            <w:docPart w:val="DefaultPlaceholder_-1854013440"/>
          </w:placeholder>
        </w:sdtPr>
        <w:sdtContent>
          <w:r w:rsidR="00A82C74" w:rsidRPr="00A82C74">
            <w:rPr>
              <w:color w:val="000000"/>
              <w:spacing w:val="-1"/>
            </w:rPr>
            <w:t>(Hasan et al., 2020)</w:t>
          </w:r>
        </w:sdtContent>
      </w:sdt>
      <w:r>
        <w:rPr>
          <w:color w:val="000000" w:themeColor="text1"/>
          <w:spacing w:val="-1"/>
        </w:rPr>
        <w:t xml:space="preserve"> It is worth noting that Bitcoin lacks intrinsic value, exists only in digital form, and is not controlled by any central bank or company.</w:t>
      </w:r>
    </w:p>
    <w:p w14:paraId="1D5F3AEF" w14:textId="696E4531" w:rsidR="003C3F01" w:rsidRDefault="00165E4B" w:rsidP="00165E4B">
      <w:pPr>
        <w:pStyle w:val="BodyText"/>
        <w:spacing w:before="190" w:line="254" w:lineRule="auto"/>
        <w:ind w:right="38" w:firstLine="606"/>
        <w:jc w:val="both"/>
        <w:rPr>
          <w:color w:val="000000" w:themeColor="text1"/>
          <w:spacing w:val="-1"/>
          <w:lang w:val="en-ID"/>
        </w:rPr>
      </w:pPr>
      <w:r>
        <w:rPr>
          <w:color w:val="000000" w:themeColor="text1"/>
          <w:spacing w:val="-1"/>
          <w:lang w:val="en-ID"/>
        </w:rPr>
        <w:t>Furthermore, Bitcoin possesses the characteristics of a permissible item in Islamic law (</w:t>
      </w:r>
      <w:proofErr w:type="spellStart"/>
      <w:r>
        <w:rPr>
          <w:color w:val="000000" w:themeColor="text1"/>
          <w:spacing w:val="-1"/>
          <w:lang w:val="en-ID"/>
        </w:rPr>
        <w:t>Sharīʿah</w:t>
      </w:r>
      <w:proofErr w:type="spellEnd"/>
      <w:r>
        <w:rPr>
          <w:color w:val="000000" w:themeColor="text1"/>
          <w:spacing w:val="-1"/>
          <w:lang w:val="en-ID"/>
        </w:rPr>
        <w:t xml:space="preserve">) when it is evaluated for its recognition as valuable, beneficial, identifiable, and transferable ownership. However, it does not pass the screening test for being deemed a commodity with intrinsic value, as defined by </w:t>
      </w:r>
      <w:sdt>
        <w:sdtPr>
          <w:rPr>
            <w:color w:val="000000"/>
            <w:spacing w:val="-1"/>
            <w:lang w:val="en-ID"/>
          </w:rPr>
          <w:tag w:val="MENDELEY_CITATION_v3_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"/>
          <w:id w:val="1688410921"/>
          <w:placeholder>
            <w:docPart w:val="DefaultPlaceholder_-1854013440"/>
          </w:placeholder>
        </w:sdtPr>
        <w:sdtContent>
          <w:r w:rsidR="00A82C74" w:rsidRPr="00A82C74">
            <w:rPr>
              <w:color w:val="000000"/>
              <w:spacing w:val="-1"/>
              <w:lang w:val="en-ID"/>
            </w:rPr>
            <w:t>(Abubakar et al., 2019)</w:t>
          </w:r>
        </w:sdtContent>
      </w:sdt>
      <w:r>
        <w:rPr>
          <w:color w:val="000000" w:themeColor="text1"/>
          <w:spacing w:val="-1"/>
          <w:lang w:val="en-ID"/>
        </w:rPr>
        <w:t xml:space="preserve">. In their view, money is not treated as a commodity with intrinsic value in Islam, as commodities can have different qualities, while money is only considered to have a measure of value or serve as a medium of exchange. Additionally, </w:t>
      </w:r>
      <w:sdt>
        <w:sdtPr>
          <w:rPr>
            <w:color w:val="000000"/>
            <w:spacing w:val="-1"/>
            <w:lang w:val="en-ID"/>
          </w:rPr>
          <w:tag w:val="MENDELEY_CITATION_v3_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"/>
          <w:id w:val="-1233764194"/>
          <w:placeholder>
            <w:docPart w:val="DefaultPlaceholder_-1854013440"/>
          </w:placeholder>
        </w:sdtPr>
        <w:sdtContent>
          <w:r w:rsidR="00A82C74" w:rsidRPr="00A82C74">
            <w:rPr>
              <w:color w:val="000000"/>
              <w:spacing w:val="-1"/>
              <w:lang w:val="en-ID"/>
            </w:rPr>
            <w:t>(Jaffar et al., 2017)</w:t>
          </w:r>
        </w:sdtContent>
      </w:sdt>
      <w:r>
        <w:rPr>
          <w:color w:val="000000" w:themeColor="text1"/>
          <w:spacing w:val="-1"/>
          <w:lang w:val="en-ID"/>
        </w:rPr>
        <w:t xml:space="preserve"> argue that fiat money derives its value from general acceptability, not from the value of what it is made of, and is recognized as a medium of exchange in Islamic law (</w:t>
      </w:r>
      <w:proofErr w:type="spellStart"/>
      <w:r>
        <w:rPr>
          <w:color w:val="000000" w:themeColor="text1"/>
          <w:spacing w:val="-1"/>
          <w:lang w:val="en-ID"/>
        </w:rPr>
        <w:t>Sharīʿah</w:t>
      </w:r>
      <w:proofErr w:type="spellEnd"/>
      <w:r>
        <w:rPr>
          <w:color w:val="000000" w:themeColor="text1"/>
          <w:spacing w:val="-1"/>
          <w:lang w:val="en-ID"/>
        </w:rPr>
        <w:t xml:space="preserve">). Bitcoin possesses the attributes of money, such as a unit of account, medium of exchange, and store of value, and is widely and commonly accepted </w:t>
      </w:r>
      <w:sdt>
        <w:sdtPr>
          <w:rPr>
            <w:color w:val="000000"/>
            <w:spacing w:val="-1"/>
            <w:lang w:val="en-ID"/>
          </w:rPr>
          <w:tag w:val="MENDELEY_CITATION_v3_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"/>
          <w:id w:val="-152297979"/>
          <w:placeholder>
            <w:docPart w:val="DefaultPlaceholder_-1854013440"/>
          </w:placeholder>
        </w:sdtPr>
        <w:sdtContent>
          <w:r w:rsidR="00A82C74" w:rsidRPr="00A82C74">
            <w:rPr>
              <w:color w:val="000000"/>
              <w:spacing w:val="-1"/>
              <w:lang w:val="en-ID"/>
            </w:rPr>
            <w:t>(</w:t>
          </w:r>
          <w:proofErr w:type="spellStart"/>
          <w:r w:rsidR="00A82C74" w:rsidRPr="00A82C74">
            <w:rPr>
              <w:color w:val="000000"/>
              <w:spacing w:val="-1"/>
              <w:lang w:val="en-ID"/>
            </w:rPr>
            <w:t>Yuneline</w:t>
          </w:r>
          <w:proofErr w:type="spellEnd"/>
          <w:r w:rsidR="00A82C74" w:rsidRPr="00A82C74">
            <w:rPr>
              <w:color w:val="000000"/>
              <w:spacing w:val="-1"/>
              <w:lang w:val="en-ID"/>
            </w:rPr>
            <w:t>, 2019)</w:t>
          </w:r>
        </w:sdtContent>
      </w:sdt>
      <w:r>
        <w:rPr>
          <w:color w:val="000000" w:themeColor="text1"/>
          <w:spacing w:val="-1"/>
          <w:lang w:val="en-ID"/>
        </w:rPr>
        <w:t>. These attributes align with Islamic law (</w:t>
      </w:r>
      <w:proofErr w:type="spellStart"/>
      <w:r>
        <w:rPr>
          <w:color w:val="000000" w:themeColor="text1"/>
          <w:spacing w:val="-1"/>
          <w:lang w:val="en-ID"/>
        </w:rPr>
        <w:t>Sharīʿah</w:t>
      </w:r>
      <w:proofErr w:type="spellEnd"/>
      <w:r>
        <w:rPr>
          <w:color w:val="000000" w:themeColor="text1"/>
          <w:spacing w:val="-1"/>
          <w:lang w:val="en-ID"/>
        </w:rPr>
        <w:t>) recognition that custom and societal agreement define gold and silver coins as a measure of value and medium of exchange, and modern currency can be used to purchase them but not on a deferred basis. However, Bitcoin fails the screening test for being recognized as a legal tender by any government.</w:t>
      </w:r>
    </w:p>
    <w:p w14:paraId="21741136" w14:textId="197A9B05" w:rsidR="00165E4B" w:rsidRDefault="00165E4B" w:rsidP="00165E4B">
      <w:pPr>
        <w:pStyle w:val="BodyText"/>
        <w:spacing w:before="190" w:line="254" w:lineRule="auto"/>
        <w:ind w:right="38" w:firstLine="606"/>
        <w:jc w:val="both"/>
        <w:rPr>
          <w:color w:val="000000" w:themeColor="text1"/>
          <w:spacing w:val="-1"/>
          <w:lang w:val="en-ID"/>
        </w:rPr>
      </w:pPr>
      <w:r>
        <w:rPr>
          <w:color w:val="000000" w:themeColor="text1"/>
          <w:spacing w:val="-1"/>
          <w:lang w:val="en-ID"/>
        </w:rPr>
        <w:t xml:space="preserve">However, it is essential to recognize that during the Gold Standard, the creation of money was initiated by Goldsmiths Merchants, rather than by the governments. The Goldsmiths had significant influence over individuals, businesses, and even governments. Specifically, during the seventeenth and eighteenth centuries, a group of influential men, including merchants, bankers, government officials, and philosophers, advocated in their writings that an economy can only achieve wealth and power through the accumulation of surplus gold </w:t>
      </w:r>
      <w:sdt>
        <w:sdtPr>
          <w:rPr>
            <w:color w:val="000000"/>
            <w:spacing w:val="-1"/>
            <w:lang w:val="en-ID"/>
          </w:rPr>
          <w:tag w:val="MENDELEY_CITATION_v3_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"/>
          <w:id w:val="2105916930"/>
          <w:placeholder>
            <w:docPart w:val="DefaultPlaceholder_-1854013440"/>
          </w:placeholder>
        </w:sdtPr>
        <w:sdtContent>
          <w:r w:rsidR="00A82C74" w:rsidRPr="00A82C74">
            <w:rPr>
              <w:color w:val="000000"/>
              <w:spacing w:val="-1"/>
              <w:lang w:val="en-ID"/>
            </w:rPr>
            <w:t>(J. Kim, 2011)</w:t>
          </w:r>
        </w:sdtContent>
      </w:sdt>
    </w:p>
    <w:p w14:paraId="48A351F4" w14:textId="02C27BF4" w:rsidR="00165E4B" w:rsidRDefault="00165E4B" w:rsidP="00165E4B">
      <w:pPr>
        <w:pStyle w:val="BodyText"/>
        <w:spacing w:before="190" w:line="254" w:lineRule="auto"/>
        <w:ind w:right="38" w:firstLine="606"/>
        <w:jc w:val="both"/>
        <w:rPr>
          <w:color w:val="000000" w:themeColor="text1"/>
          <w:spacing w:val="-1"/>
          <w:lang w:val="en-ID"/>
        </w:rPr>
      </w:pPr>
      <w:r>
        <w:rPr>
          <w:color w:val="000000" w:themeColor="text1"/>
          <w:spacing w:val="-1"/>
          <w:lang w:val="en-ID"/>
        </w:rPr>
        <w:t xml:space="preserve">The analysis of whether Bitcoin is a financial asset reveals that while it is a financial asset, as it provides ownership rights over real assets, it is not considered a financial asset due to its lack of backing by any tangible assets. This differs from other financial assets, such as Sukuk, which are backed by tangible assets </w:t>
      </w:r>
      <w:sdt>
        <w:sdtPr>
          <w:rPr>
            <w:color w:val="000000"/>
            <w:spacing w:val="-1"/>
            <w:lang w:val="en-ID"/>
          </w:rPr>
          <w:tag w:val="MENDELEY_CITATION_v3_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"/>
          <w:id w:val="-214277166"/>
          <w:placeholder>
            <w:docPart w:val="DefaultPlaceholder_-1854013440"/>
          </w:placeholder>
        </w:sdtPr>
        <w:sdtContent>
          <w:r w:rsidR="009561BE" w:rsidRPr="009561BE">
            <w:rPr>
              <w:color w:val="000000"/>
              <w:spacing w:val="-1"/>
              <w:lang w:val="en-ID"/>
            </w:rPr>
            <w:t>(</w:t>
          </w:r>
          <w:proofErr w:type="spellStart"/>
          <w:r w:rsidR="009561BE" w:rsidRPr="009561BE">
            <w:rPr>
              <w:color w:val="000000"/>
              <w:spacing w:val="-1"/>
              <w:lang w:val="en-ID"/>
            </w:rPr>
            <w:t>Radzi</w:t>
          </w:r>
          <w:proofErr w:type="spellEnd"/>
          <w:r w:rsidR="009561BE" w:rsidRPr="009561BE">
            <w:rPr>
              <w:color w:val="000000"/>
              <w:spacing w:val="-1"/>
              <w:lang w:val="en-ID"/>
            </w:rPr>
            <w:t>, 2018)</w:t>
          </w:r>
        </w:sdtContent>
      </w:sdt>
      <w:r>
        <w:rPr>
          <w:color w:val="000000" w:themeColor="text1"/>
          <w:spacing w:val="-1"/>
          <w:lang w:val="en-ID"/>
        </w:rPr>
        <w:t xml:space="preserve"> However, some experts argue that Islamic banks may consider cryptocurrencies under fiduciary currency rulings, which can be referred to as fiduciary cryptocurrencies, such as drafts or checks. In this case, the Islamic bank would promise to exchange or transfer the cryptocurrency against fiat money if requested by the holder.</w:t>
      </w:r>
    </w:p>
    <w:p w14:paraId="222EC171" w14:textId="37D74585" w:rsidR="00165E4B" w:rsidRDefault="00165E4B" w:rsidP="00165E4B">
      <w:pPr>
        <w:pStyle w:val="BodyText"/>
        <w:spacing w:before="190" w:line="254" w:lineRule="auto"/>
        <w:ind w:right="38" w:firstLine="606"/>
        <w:jc w:val="both"/>
        <w:rPr>
          <w:color w:val="000000" w:themeColor="text1"/>
          <w:spacing w:val="-1"/>
          <w:lang w:val="en-ID"/>
        </w:rPr>
      </w:pPr>
      <w:r>
        <w:rPr>
          <w:color w:val="000000" w:themeColor="text1"/>
          <w:spacing w:val="-1"/>
          <w:lang w:val="en-ID"/>
        </w:rPr>
        <w:t xml:space="preserve">It is important to note that the permissibility of cryptocurrencies is not universally accepted among Islamic scholars. Contrary opinions exist within the Islamic finance </w:t>
      </w:r>
      <w:r>
        <w:rPr>
          <w:color w:val="000000" w:themeColor="text1"/>
          <w:spacing w:val="-1"/>
          <w:lang w:val="en-ID"/>
        </w:rPr>
        <w:t xml:space="preserve">community and beyond, regarding the implications of cryptocurrencies for Islamic finance and its development </w:t>
      </w:r>
      <w:sdt>
        <w:sdtPr>
          <w:rPr>
            <w:color w:val="000000"/>
            <w:spacing w:val="-1"/>
            <w:lang w:val="en-ID"/>
          </w:rPr>
          <w:tag w:val="MENDELEY_CITATION_v3_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"/>
          <w:id w:val="-871696694"/>
          <w:placeholder>
            <w:docPart w:val="DefaultPlaceholder_-1854013440"/>
          </w:placeholder>
        </w:sdtPr>
        <w:sdtContent>
          <w:r w:rsidR="009561BE" w:rsidRPr="009561BE">
            <w:rPr>
              <w:color w:val="000000"/>
              <w:spacing w:val="-1"/>
              <w:lang w:val="en-ID"/>
            </w:rPr>
            <w:t>(</w:t>
          </w:r>
          <w:proofErr w:type="spellStart"/>
          <w:r w:rsidR="009561BE" w:rsidRPr="009561BE">
            <w:rPr>
              <w:color w:val="000000"/>
              <w:spacing w:val="-1"/>
              <w:lang w:val="en-ID"/>
            </w:rPr>
            <w:t>Alshater</w:t>
          </w:r>
          <w:proofErr w:type="spellEnd"/>
          <w:r w:rsidR="009561BE" w:rsidRPr="009561BE">
            <w:rPr>
              <w:color w:val="000000"/>
              <w:spacing w:val="-1"/>
              <w:lang w:val="en-ID"/>
            </w:rPr>
            <w:t xml:space="preserve"> et al., 2022)</w:t>
          </w:r>
        </w:sdtContent>
      </w:sdt>
      <w:r>
        <w:rPr>
          <w:color w:val="000000" w:themeColor="text1"/>
          <w:spacing w:val="-1"/>
          <w:lang w:val="en-ID"/>
        </w:rPr>
        <w:t xml:space="preserve"> Additionally, discussions and debates continue regarding the compatibility of cryptocurrencies with Sharia law, with some scholars proposing that the current operation of cryptocurrencies could be made Sharia-compliant by backing them with precious metals, such as gold and silver.</w:t>
      </w:r>
    </w:p>
    <w:p w14:paraId="1EFD5E42" w14:textId="2BB99723" w:rsidR="007C354D" w:rsidRDefault="00165E4B" w:rsidP="00165E4B">
      <w:pPr>
        <w:pStyle w:val="BodyText"/>
        <w:spacing w:before="190" w:line="254" w:lineRule="auto"/>
        <w:ind w:right="38" w:firstLine="350"/>
        <w:jc w:val="both"/>
        <w:rPr>
          <w:color w:val="000000" w:themeColor="text1"/>
          <w:spacing w:val="-1"/>
          <w:lang w:val="en-ID"/>
        </w:rPr>
      </w:pPr>
      <w:r>
        <w:rPr>
          <w:color w:val="000000" w:themeColor="text1"/>
          <w:spacing w:val="-1"/>
          <w:lang w:val="en-ID"/>
        </w:rPr>
        <w:t xml:space="preserve">This perspective is consistent with those who assert that money, including current fiat money, should have an intrinsic value component. Consequently, a proposed </w:t>
      </w:r>
      <w:proofErr w:type="spellStart"/>
      <w:r>
        <w:rPr>
          <w:color w:val="000000" w:themeColor="text1"/>
          <w:spacing w:val="-1"/>
          <w:lang w:val="en-ID"/>
        </w:rPr>
        <w:t>Sharīʿa</w:t>
      </w:r>
      <w:proofErr w:type="spellEnd"/>
      <w:r>
        <w:rPr>
          <w:color w:val="000000" w:themeColor="text1"/>
          <w:spacing w:val="-1"/>
          <w:lang w:val="en-ID"/>
        </w:rPr>
        <w:t xml:space="preserve"> Compliant Precious Metal Cryptocurrency (SCPMC) is deemed to be more pertinent to the attainment of Islamic law objectives (</w:t>
      </w:r>
      <w:proofErr w:type="spellStart"/>
      <w:r>
        <w:rPr>
          <w:color w:val="000000" w:themeColor="text1"/>
          <w:spacing w:val="-1"/>
          <w:lang w:val="en-ID"/>
        </w:rPr>
        <w:t>Maqāsid</w:t>
      </w:r>
      <w:proofErr w:type="spellEnd"/>
      <w:r>
        <w:rPr>
          <w:color w:val="000000" w:themeColor="text1"/>
          <w:spacing w:val="-1"/>
          <w:lang w:val="en-ID"/>
        </w:rPr>
        <w:t xml:space="preserve"> al-</w:t>
      </w:r>
      <w:proofErr w:type="spellStart"/>
      <w:r>
        <w:rPr>
          <w:color w:val="000000" w:themeColor="text1"/>
          <w:spacing w:val="-1"/>
          <w:lang w:val="en-ID"/>
        </w:rPr>
        <w:t>Sharīʿah</w:t>
      </w:r>
      <w:proofErr w:type="spellEnd"/>
      <w:r>
        <w:rPr>
          <w:color w:val="000000" w:themeColor="text1"/>
          <w:spacing w:val="-1"/>
          <w:lang w:val="en-ID"/>
        </w:rPr>
        <w:t xml:space="preserve">) due to its wealth preservation and store of value attributes </w:t>
      </w:r>
      <w:sdt>
        <w:sdtPr>
          <w:rPr>
            <w:color w:val="000000" w:themeColor="text1"/>
            <w:spacing w:val="-1"/>
            <w:lang w:val="en-ID"/>
          </w:rPr>
          <w:tag w:val="MENDELEY_CITATION_v3_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"/>
          <w:id w:val="-1280023476"/>
          <w:placeholder>
            <w:docPart w:val="DefaultPlaceholder_-1854013440"/>
          </w:placeholder>
        </w:sdtPr>
        <w:sdtContent>
          <w:r w:rsidR="009561BE">
            <w:t>(Amri &amp; Mohammed, 2019)</w:t>
          </w:r>
        </w:sdtContent>
      </w:sdt>
      <w:r>
        <w:rPr>
          <w:color w:val="000000" w:themeColor="text1"/>
          <w:spacing w:val="-1"/>
          <w:lang w:val="en-ID"/>
        </w:rPr>
        <w:t xml:space="preserve"> This is evident due to the combined characteristics of an efficient medium of exchange in existing cryptocurrency deployment and an efficient store of value associated with physical precious metals of gold and silver. When these two attributes are combined, the argument is that new ground is found that will counteract the inflation attribute of fiat currency and, by extension, existing cryptocurrencies. The SCPMC, as a payment system, is expected to perform normal operations such as facilitating payments and reviving deposits but not to provide any loans to avoid the fractional reserve banking system; thus, only benevolent loans (Al-</w:t>
      </w:r>
      <w:proofErr w:type="spellStart"/>
      <w:r>
        <w:rPr>
          <w:color w:val="000000" w:themeColor="text1"/>
          <w:spacing w:val="-1"/>
          <w:lang w:val="en-ID"/>
        </w:rPr>
        <w:t>Qard</w:t>
      </w:r>
      <w:proofErr w:type="spellEnd"/>
      <w:r w:rsidR="000A0D84">
        <w:rPr>
          <w:color w:val="000000" w:themeColor="text1"/>
          <w:spacing w:val="-1"/>
          <w:lang w:val="en-ID"/>
        </w:rPr>
        <w:t xml:space="preserve"> </w:t>
      </w:r>
      <w:r>
        <w:rPr>
          <w:color w:val="000000" w:themeColor="text1"/>
          <w:spacing w:val="-1"/>
          <w:lang w:val="en-ID"/>
        </w:rPr>
        <w:t xml:space="preserve">Al-Hasan) will be acceptable. However, this alone is not without contemporary issues associated with its possible implementation, including but not limited to government support, information technology infrastructure, accounting, and financial issues </w:t>
      </w:r>
      <w:sdt>
        <w:sdtPr>
          <w:rPr>
            <w:color w:val="000000"/>
            <w:spacing w:val="-1"/>
            <w:lang w:val="en-ID"/>
          </w:rPr>
          <w:tag w:val="MENDELEY_CITATION_v3_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"/>
          <w:id w:val="-623386766"/>
          <w:placeholder>
            <w:docPart w:val="DefaultPlaceholder_-1854013440"/>
          </w:placeholder>
        </w:sdtPr>
        <w:sdtContent>
          <w:r w:rsidR="009561BE" w:rsidRPr="009561BE">
            <w:rPr>
              <w:color w:val="000000"/>
              <w:spacing w:val="-1"/>
              <w:lang w:val="en-ID"/>
            </w:rPr>
            <w:t>(</w:t>
          </w:r>
          <w:proofErr w:type="spellStart"/>
          <w:r w:rsidR="009561BE" w:rsidRPr="009561BE">
            <w:rPr>
              <w:color w:val="000000"/>
              <w:spacing w:val="-1"/>
              <w:lang w:val="en-ID"/>
            </w:rPr>
            <w:t>Mansori</w:t>
          </w:r>
          <w:proofErr w:type="spellEnd"/>
          <w:r w:rsidR="009561BE" w:rsidRPr="009561BE">
            <w:rPr>
              <w:color w:val="000000"/>
              <w:spacing w:val="-1"/>
              <w:lang w:val="en-ID"/>
            </w:rPr>
            <w:t xml:space="preserve"> et al., 2015).</w:t>
          </w:r>
        </w:sdtContent>
      </w:sdt>
    </w:p>
    <w:p w14:paraId="71438F40" w14:textId="77777777" w:rsidR="00165E4B" w:rsidRPr="007C354D" w:rsidRDefault="00165E4B" w:rsidP="00165E4B">
      <w:pPr>
        <w:pStyle w:val="BodyText"/>
        <w:spacing w:before="190" w:line="254" w:lineRule="auto"/>
        <w:ind w:right="38" w:firstLine="350"/>
        <w:jc w:val="both"/>
        <w:rPr>
          <w:color w:val="000000" w:themeColor="text1"/>
          <w:spacing w:val="-1"/>
          <w:lang w:val="en-ID"/>
        </w:rPr>
      </w:pPr>
    </w:p>
    <w:p w14:paraId="045A6B43" w14:textId="655FB198" w:rsidR="00093EEC" w:rsidRDefault="00093EEC" w:rsidP="00093EEC">
      <w:pPr>
        <w:pStyle w:val="Heading1"/>
        <w:numPr>
          <w:ilvl w:val="0"/>
          <w:numId w:val="8"/>
        </w:numPr>
        <w:tabs>
          <w:tab w:val="left" w:pos="955"/>
        </w:tabs>
        <w:spacing w:before="1" w:line="288" w:lineRule="auto"/>
        <w:ind w:left="709" w:right="636"/>
        <w:jc w:val="center"/>
        <w:rPr>
          <w:color w:val="000000" w:themeColor="text1"/>
        </w:rPr>
      </w:pPr>
      <w:r>
        <w:rPr>
          <w:color w:val="000000" w:themeColor="text1"/>
        </w:rPr>
        <w:t>FEATURES OF ISLAMIC FINANCE CONTRACTS</w:t>
      </w:r>
    </w:p>
    <w:p w14:paraId="127E1008" w14:textId="77777777" w:rsidR="00093EEC" w:rsidRPr="00947C46" w:rsidRDefault="00093EEC" w:rsidP="00093EEC">
      <w:pPr>
        <w:pStyle w:val="Heading1"/>
        <w:tabs>
          <w:tab w:val="left" w:pos="955"/>
        </w:tabs>
        <w:spacing w:before="1" w:line="288" w:lineRule="auto"/>
        <w:ind w:right="636" w:hanging="114"/>
        <w:rPr>
          <w:color w:val="000000" w:themeColor="text1"/>
        </w:rPr>
      </w:pPr>
    </w:p>
    <w:p w14:paraId="1A1855CC" w14:textId="6142F93C" w:rsidR="00093EEC" w:rsidRPr="00093EEC" w:rsidRDefault="00165E4B" w:rsidP="00165E4B">
      <w:pPr>
        <w:pStyle w:val="BodyText"/>
        <w:ind w:firstLine="208"/>
        <w:jc w:val="both"/>
        <w:rPr>
          <w:color w:val="000000" w:themeColor="text1"/>
          <w:lang w:val="en-ID"/>
        </w:rPr>
      </w:pPr>
      <w:r>
        <w:rPr>
          <w:color w:val="000000" w:themeColor="text1"/>
          <w:lang w:val="en-ID"/>
        </w:rPr>
        <w:t xml:space="preserve">Islamic finance contracts, often referred to as Islamic commercial contracts, adhere to the principles of Sharia law and are structured to comply with prohibitions against usury, speculation, and other activities deemed haram in Islam. These contracts encompass various types, such as </w:t>
      </w:r>
      <w:proofErr w:type="spellStart"/>
      <w:r>
        <w:rPr>
          <w:color w:val="000000" w:themeColor="text1"/>
          <w:lang w:val="en-ID"/>
        </w:rPr>
        <w:t>Mudarabah</w:t>
      </w:r>
      <w:proofErr w:type="spellEnd"/>
      <w:r>
        <w:rPr>
          <w:color w:val="000000" w:themeColor="text1"/>
          <w:lang w:val="en-ID"/>
        </w:rPr>
        <w:t xml:space="preserve">, a profit-and-loss-sharing partnership; </w:t>
      </w:r>
      <w:proofErr w:type="spellStart"/>
      <w:r>
        <w:rPr>
          <w:color w:val="000000" w:themeColor="text1"/>
          <w:lang w:val="en-ID"/>
        </w:rPr>
        <w:t>Musharakah</w:t>
      </w:r>
      <w:proofErr w:type="spellEnd"/>
      <w:r>
        <w:rPr>
          <w:color w:val="000000" w:themeColor="text1"/>
          <w:lang w:val="en-ID"/>
        </w:rPr>
        <w:t xml:space="preserve">, a joint venture with shared profit and loss; </w:t>
      </w:r>
      <w:proofErr w:type="spellStart"/>
      <w:r>
        <w:rPr>
          <w:color w:val="000000" w:themeColor="text1"/>
          <w:lang w:val="en-ID"/>
        </w:rPr>
        <w:t>Murabahah</w:t>
      </w:r>
      <w:proofErr w:type="spellEnd"/>
      <w:r>
        <w:rPr>
          <w:color w:val="000000" w:themeColor="text1"/>
          <w:lang w:val="en-ID"/>
        </w:rPr>
        <w:t xml:space="preserve">, a cost-plus contract for goods or property; Ijarah, a leasing agreement where the lessor retains ownership until full payment; and Salam, where full payment is made upfront for later delivery </w:t>
      </w:r>
      <w:sdt>
        <w:sdtPr>
          <w:rPr>
            <w:color w:val="000000" w:themeColor="text1"/>
            <w:lang w:val="en-ID"/>
          </w:rPr>
          <w:tag w:val="MENDELEY_CITATION_v3_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"/>
          <w:id w:val="-1325652568"/>
          <w:placeholder>
            <w:docPart w:val="DefaultPlaceholder_-1854013440"/>
          </w:placeholder>
        </w:sdtPr>
        <w:sdtContent>
          <w:r w:rsidR="009561BE">
            <w:t>(Archer &amp; Karim, 2009)</w:t>
          </w:r>
        </w:sdtContent>
      </w:sdt>
      <w:r>
        <w:rPr>
          <w:color w:val="000000" w:themeColor="text1"/>
          <w:lang w:val="en-ID"/>
        </w:rPr>
        <w:t>. These contracts serve to finance trade, real estate, and infrastructure projects, ensuring financing is tied to tangible assets without excessive leverage or speculation. Islamic finance has experienced significant growth, with assets expanding around 20% annually over the last decade, although it still represents a small fraction of global financial assets.</w:t>
      </w:r>
    </w:p>
    <w:p w14:paraId="4FB3249F" w14:textId="32A02251" w:rsidR="00093EEC" w:rsidRDefault="00093EEC" w:rsidP="00093EEC">
      <w:pPr>
        <w:pStyle w:val="BodyText"/>
        <w:rPr>
          <w:color w:val="000000" w:themeColor="text1"/>
        </w:rPr>
      </w:pPr>
    </w:p>
    <w:p w14:paraId="7630542A" w14:textId="257EC61B" w:rsidR="00093EEC" w:rsidRDefault="00093EEC" w:rsidP="00093EEC">
      <w:pPr>
        <w:pStyle w:val="Heading1"/>
        <w:numPr>
          <w:ilvl w:val="0"/>
          <w:numId w:val="8"/>
        </w:numPr>
        <w:tabs>
          <w:tab w:val="left" w:pos="955"/>
        </w:tabs>
        <w:spacing w:before="1" w:line="288" w:lineRule="auto"/>
        <w:ind w:left="567" w:right="636"/>
        <w:jc w:val="center"/>
        <w:rPr>
          <w:color w:val="000000" w:themeColor="text1"/>
        </w:rPr>
      </w:pPr>
      <w:r>
        <w:rPr>
          <w:color w:val="000000" w:themeColor="text1"/>
        </w:rPr>
        <w:t xml:space="preserve">CRYPTOCURRENCY </w:t>
      </w:r>
      <w:r w:rsidR="000364EA">
        <w:rPr>
          <w:color w:val="000000" w:themeColor="text1"/>
        </w:rPr>
        <w:t>FLUCTUATIONS ISSUE</w:t>
      </w:r>
      <w:r>
        <w:rPr>
          <w:color w:val="000000" w:themeColor="text1"/>
        </w:rPr>
        <w:t xml:space="preserve"> VIS-À-VIS ISLAMIC FINANCE DEVELOPMENT</w:t>
      </w:r>
    </w:p>
    <w:p w14:paraId="0B79D23C" w14:textId="77777777" w:rsidR="00093EEC" w:rsidRDefault="00093EEC" w:rsidP="00093EEC">
      <w:pPr>
        <w:pStyle w:val="Heading1"/>
        <w:tabs>
          <w:tab w:val="left" w:pos="955"/>
        </w:tabs>
        <w:spacing w:before="1" w:line="288" w:lineRule="auto"/>
        <w:ind w:right="636" w:hanging="114"/>
        <w:rPr>
          <w:color w:val="000000" w:themeColor="text1"/>
        </w:rPr>
      </w:pPr>
    </w:p>
    <w:p w14:paraId="37D09833" w14:textId="588BDAE0" w:rsidR="00093EEC" w:rsidRPr="00093EEC" w:rsidRDefault="00165E4B" w:rsidP="00093EEC">
      <w:pPr>
        <w:pStyle w:val="BodyText"/>
        <w:jc w:val="both"/>
        <w:rPr>
          <w:color w:val="000000" w:themeColor="text1"/>
          <w:lang w:val="en-ID"/>
        </w:rPr>
      </w:pPr>
      <w:r>
        <w:rPr>
          <w:color w:val="000000" w:themeColor="text1"/>
          <w:lang w:val="en-ID"/>
        </w:rPr>
        <w:lastRenderedPageBreak/>
        <w:t xml:space="preserve">Cryptocurrencies, as digital assets, are not compatible with Islamic finance due to their value fluctuations, which are considered speculative investments that are prohibited in Islamic law. Moreover, cryptocurrencies, such as </w:t>
      </w:r>
      <w:proofErr w:type="spellStart"/>
      <w:r>
        <w:rPr>
          <w:color w:val="000000" w:themeColor="text1"/>
          <w:lang w:val="en-ID"/>
        </w:rPr>
        <w:t>stablecoins</w:t>
      </w:r>
      <w:proofErr w:type="spellEnd"/>
      <w:r>
        <w:rPr>
          <w:color w:val="000000" w:themeColor="text1"/>
          <w:lang w:val="en-ID"/>
        </w:rPr>
        <w:t xml:space="preserve"> (e.g., USD Coin - USDC and Tether - USDT), that are backed by real-world asset reserves may be suitable for Islamic finance's emphasis on asset-backed money. However, to ensure compliance with Sharia law, a detailed review by a Shariah supervisory board is necessary to assess whether cryptocurrencies comply with Islamic law's prohibition against interest and speculation, as well as other activities deemed haram. Additionally, transparency and disclosure requirements in Islamic finance pose challenges for transactions involving cryptocurrencies since blockchain transactions are anonymous and difficult to track. Finally, while digital assets allow for ethical and equitable financial transactions without intermediaries, which align with Islamic finance principles, there are concerns about the potential misuse of cryptocurrencies in criminal activities due to the lack of regulation in the cryptocurrency market.</w:t>
      </w:r>
    </w:p>
    <w:p w14:paraId="626E4A80" w14:textId="586BAF66" w:rsidR="00093EEC" w:rsidRDefault="00093EEC" w:rsidP="00093EEC">
      <w:pPr>
        <w:pStyle w:val="BodyText"/>
        <w:jc w:val="both"/>
        <w:rPr>
          <w:color w:val="000000" w:themeColor="text1"/>
        </w:rPr>
      </w:pPr>
    </w:p>
    <w:p w14:paraId="030F5BCE" w14:textId="77777777" w:rsidR="00093EEC" w:rsidRDefault="00093EEC" w:rsidP="00093EEC">
      <w:pPr>
        <w:pStyle w:val="BodyText"/>
        <w:rPr>
          <w:color w:val="000000" w:themeColor="text1"/>
        </w:rPr>
      </w:pPr>
    </w:p>
    <w:p w14:paraId="7F41A428" w14:textId="0E2B73D3" w:rsidR="00093EEC" w:rsidRDefault="00093EEC" w:rsidP="00093EEC">
      <w:pPr>
        <w:pStyle w:val="Heading1"/>
        <w:numPr>
          <w:ilvl w:val="0"/>
          <w:numId w:val="8"/>
        </w:numPr>
        <w:tabs>
          <w:tab w:val="left" w:pos="955"/>
        </w:tabs>
        <w:spacing w:before="1" w:line="288" w:lineRule="auto"/>
        <w:ind w:left="426" w:right="636"/>
        <w:jc w:val="center"/>
        <w:rPr>
          <w:color w:val="000000" w:themeColor="text1"/>
        </w:rPr>
      </w:pPr>
      <w:r>
        <w:rPr>
          <w:color w:val="000000" w:themeColor="text1"/>
        </w:rPr>
        <w:t>CONCLUSIONS</w:t>
      </w:r>
    </w:p>
    <w:p w14:paraId="29F875EB" w14:textId="77777777" w:rsidR="00093EEC" w:rsidRDefault="00093EEC" w:rsidP="00093EEC">
      <w:pPr>
        <w:pStyle w:val="Heading1"/>
        <w:tabs>
          <w:tab w:val="left" w:pos="955"/>
        </w:tabs>
        <w:spacing w:before="1" w:line="288" w:lineRule="auto"/>
        <w:ind w:right="636" w:hanging="114"/>
        <w:jc w:val="both"/>
        <w:rPr>
          <w:color w:val="000000" w:themeColor="text1"/>
        </w:rPr>
      </w:pPr>
    </w:p>
    <w:p w14:paraId="65A85AA6" w14:textId="30919C97" w:rsidR="00093EEC" w:rsidRPr="00165E4B" w:rsidRDefault="00165E4B" w:rsidP="00165E4B">
      <w:pPr>
        <w:pStyle w:val="NormalWeb"/>
        <w:ind w:firstLine="426"/>
        <w:jc w:val="both"/>
        <w:rPr>
          <w:sz w:val="20"/>
          <w:szCs w:val="20"/>
          <w:lang w:val="en-ID"/>
        </w:rPr>
      </w:pPr>
      <w:r>
        <w:rPr>
          <w:sz w:val="20"/>
          <w:szCs w:val="20"/>
          <w:lang w:val="en-ID"/>
        </w:rPr>
        <w:t xml:space="preserve">The advent of cryptocurrencies has both advantages and disadvantages for Islamic finance. While these digital assets provide the possibility for innovative financial transactions and global accessibility, their compliance with Shariah principles remains a topic of discussion. The shifting values of cryptocurrencies raise issues about speculation and adherence to Islamic finance principles, especially regarding the prohibition of interest and asset backing. Nevertheless, the transparency and security features of blockchain technology hold potential for enhancing trust in digital transactions, which aligns with Islamic finance's emphasis on ethical and equitable dealings. As the digital era continues to advance, the exploration of Shariah-compliant cryptocurrencies constitutes a vital step in merging technological breakthroughs with traditional Islamic finance principles. By addressing the intricacies of regulatory compliance and ethical </w:t>
      </w:r>
      <w:r>
        <w:rPr>
          <w:sz w:val="20"/>
          <w:szCs w:val="20"/>
          <w:lang w:val="en-ID"/>
        </w:rPr>
        <w:t>considerations, Islamic finance is well-positioned to harness the transformative potential of cryptocurrencies while upholding its core values of fairness, transparency, and financial inclusion.</w:t>
      </w:r>
    </w:p>
    <w:p w14:paraId="0497278C" w14:textId="77777777" w:rsidR="00093EEC" w:rsidRDefault="00093EEC" w:rsidP="00093EEC">
      <w:pPr>
        <w:pStyle w:val="NormalWeb"/>
        <w:jc w:val="both"/>
        <w:rPr>
          <w:lang w:val="en-ID"/>
        </w:rPr>
      </w:pPr>
    </w:p>
    <w:p w14:paraId="682C9875" w14:textId="395AD131" w:rsidR="00093EEC" w:rsidRPr="00093EEC" w:rsidRDefault="00093EEC" w:rsidP="00093EEC">
      <w:pPr>
        <w:pStyle w:val="Heading1"/>
        <w:numPr>
          <w:ilvl w:val="0"/>
          <w:numId w:val="8"/>
        </w:numPr>
        <w:tabs>
          <w:tab w:val="left" w:pos="955"/>
        </w:tabs>
        <w:spacing w:before="1" w:line="288" w:lineRule="auto"/>
        <w:ind w:left="709" w:right="636"/>
        <w:jc w:val="center"/>
        <w:rPr>
          <w:color w:val="000000" w:themeColor="text1"/>
        </w:rPr>
      </w:pPr>
      <w:r>
        <w:rPr>
          <w:color w:val="000000" w:themeColor="text1"/>
        </w:rPr>
        <w:t>RECOMMENDATIONS</w:t>
      </w:r>
    </w:p>
    <w:p w14:paraId="0DFB2C23" w14:textId="0729C6AE" w:rsidR="007C354D" w:rsidRPr="00165E4B" w:rsidRDefault="00165E4B" w:rsidP="00165E4B">
      <w:pPr>
        <w:widowControl/>
        <w:autoSpaceDE/>
        <w:autoSpaceDN/>
        <w:spacing w:before="100" w:beforeAutospacing="1" w:after="100" w:afterAutospacing="1"/>
        <w:ind w:firstLine="104"/>
        <w:jc w:val="both"/>
        <w:rPr>
          <w:sz w:val="20"/>
          <w:szCs w:val="20"/>
          <w:lang w:val="en-ID"/>
        </w:rPr>
      </w:pPr>
      <w:r>
        <w:rPr>
          <w:sz w:val="20"/>
          <w:szCs w:val="20"/>
          <w:lang w:val="en-ID"/>
        </w:rPr>
        <w:t>Based on the comprehensive examination conducted, several recommendations have been identified to effectively address the challenges and capitalize on the opportunities at the intersection of cryptocurrency and Islamic finance. It is imperative to engage in continued research and collaboration among scholars, practitioners, regulators, and technology experts to deepen understanding and develop innovative solutions that ensure compatibility with Shariah principles while leveraging the benefits of digital finance. To this end, efforts should be directed towards the development of Shariah-compliant cryptocurrencies, backed by tangible assets and equipped with controls to prevent speculation and ensure transparency. Education and awareness initiatives are crucial to inform stakeholders about the potential of Shariah-compliant cryptocurrency solutions and provide guidance on their implementation. Regulatory clarity is essential to provide stable and supportive frameworks for the integration of cryptocurrencies within Islamic finance. Businesses and financial institutions need to prioritize transparency and compliance with Shariah standards. Embracing innovation, engaging with the technology community, and adapting to technological advancements will enable Islamic finance to enhance efficiency, broaden financial inclusion, and meet the evolving needs of customers in the digital era. By implementing these recommendations, Islamic finance can navigate the complexities of cryptocurrency integration, uphold Shariah principles, and seize the opportunities presented by digital finance to foster inclusive and sustainable economic growth.</w:t>
      </w:r>
    </w:p>
    <w:p w14:paraId="1025CCA1" w14:textId="77777777" w:rsidR="007C354D" w:rsidRDefault="007C354D" w:rsidP="007C354D">
      <w:pPr>
        <w:pStyle w:val="Heading1"/>
        <w:tabs>
          <w:tab w:val="left" w:pos="955"/>
        </w:tabs>
        <w:spacing w:before="1" w:line="288" w:lineRule="auto"/>
        <w:ind w:right="636" w:hanging="114"/>
        <w:jc w:val="both"/>
        <w:rPr>
          <w:color w:val="000000" w:themeColor="text1"/>
        </w:rPr>
      </w:pPr>
    </w:p>
    <w:p w14:paraId="18F62EEA" w14:textId="3340F839" w:rsidR="000E6EB1" w:rsidRPr="00947C46" w:rsidRDefault="000E6EB1" w:rsidP="000E6EB1">
      <w:pPr>
        <w:pStyle w:val="Heading1"/>
        <w:spacing w:before="1"/>
        <w:ind w:hanging="114"/>
        <w:rPr>
          <w:color w:val="000000" w:themeColor="text1"/>
        </w:rPr>
      </w:pPr>
    </w:p>
    <w:p w14:paraId="3D75BCDC" w14:textId="77777777" w:rsidR="007C354D" w:rsidRDefault="007C354D" w:rsidP="000E6EB1">
      <w:pPr>
        <w:pStyle w:val="Heading1"/>
        <w:tabs>
          <w:tab w:val="left" w:pos="955"/>
        </w:tabs>
        <w:spacing w:before="1" w:line="288" w:lineRule="auto"/>
        <w:ind w:right="636" w:hanging="114"/>
        <w:rPr>
          <w:color w:val="000000" w:themeColor="text1"/>
        </w:rPr>
      </w:pPr>
    </w:p>
    <w:p w14:paraId="2994B393" w14:textId="07F5FD42" w:rsidR="000E6EB1" w:rsidRPr="007C354D" w:rsidRDefault="000E6EB1" w:rsidP="000E6EB1">
      <w:pPr>
        <w:pStyle w:val="Heading1"/>
        <w:tabs>
          <w:tab w:val="left" w:pos="955"/>
        </w:tabs>
        <w:spacing w:before="1" w:line="288" w:lineRule="auto"/>
        <w:ind w:right="636" w:hanging="114"/>
        <w:rPr>
          <w:color w:val="000000" w:themeColor="text1"/>
        </w:rPr>
        <w:sectPr w:rsidR="000E6EB1" w:rsidRPr="007C354D" w:rsidSect="004F05FC">
          <w:type w:val="continuous"/>
          <w:pgSz w:w="12240" w:h="15840"/>
          <w:pgMar w:top="940" w:right="680" w:bottom="560" w:left="680" w:header="720" w:footer="720" w:gutter="0"/>
          <w:cols w:num="2" w:space="720" w:equalWidth="0">
            <w:col w:w="5309" w:space="197"/>
            <w:col w:w="5374"/>
          </w:cols>
        </w:sectPr>
      </w:pPr>
    </w:p>
    <w:p w14:paraId="48B9DBE1" w14:textId="77777777" w:rsidR="00CD0D57" w:rsidRPr="00947C46" w:rsidRDefault="00CD0D57">
      <w:pPr>
        <w:pStyle w:val="BodyText"/>
        <w:spacing w:before="8"/>
        <w:ind w:left="0"/>
        <w:rPr>
          <w:color w:val="000000" w:themeColor="text1"/>
          <w:sz w:val="12"/>
        </w:rPr>
      </w:pPr>
    </w:p>
    <w:p w14:paraId="1D351989" w14:textId="77777777" w:rsidR="00CD0D57" w:rsidRPr="00947C46" w:rsidRDefault="00947C46">
      <w:pPr>
        <w:pStyle w:val="BodyText"/>
        <w:spacing w:line="20" w:lineRule="exact"/>
        <w:ind w:left="104"/>
        <w:rPr>
          <w:color w:val="000000" w:themeColor="text1"/>
          <w:sz w:val="2"/>
        </w:rPr>
      </w:pPr>
      <w:r>
        <w:rPr>
          <w:noProof/>
          <w:sz w:val="2"/>
        </w:rPr>
        <mc:AlternateContent>
          <mc:Choice Requires="wpg">
            <w:drawing>
              <wp:inline distT="0" distB="0" distL="0" distR="0" wp14:anchorId="0FE909F3" wp14:editId="682768DC">
                <wp:extent cx="6764020" cy="12700"/>
                <wp:effectExtent l="0" t="0" r="5080" b="0"/>
                <wp:docPr id="190"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4020" cy="12700"/>
                          <a:chOff x="0" y="0"/>
                          <a:chExt cx="10652" cy="20"/>
                        </a:xfrm>
                      </wpg:grpSpPr>
                      <wps:wsp>
                        <wps:cNvPr id="191" name="Line 120"/>
                        <wps:cNvCnPr>
                          <a:cxnSpLocks/>
                        </wps:cNvCnPr>
                        <wps:spPr bwMode="auto">
                          <a:xfrm>
                            <a:off x="0" y="10"/>
                            <a:ext cx="10651" cy="0"/>
                          </a:xfrm>
                          <a:prstGeom prst="line">
                            <a:avLst/>
                          </a:prstGeom>
                          <a:noFill/>
                          <a:ln w="12700">
                            <a:solidFill>
                              <a:srgbClr val="850E1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A50FF06" id="Group 119" o:spid="_x0000_s1026" style="width:532.6pt;height:1pt;mso-position-horizontal-relative:char;mso-position-vertical-relative:line" coordsize="10652,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">
                <v:line id="Line 120" o:spid="_x0000_s1027" style="position:absolute;visibility:visible;mso-wrap-style:square" from="0,10" to="10651,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" strokecolor="#850e1f" strokeweight="1pt">
                  <o:lock v:ext="edit" shapetype="f"/>
                </v:line>
                <w10:anchorlock/>
              </v:group>
            </w:pict>
          </mc:Fallback>
        </mc:AlternateContent>
      </w:r>
    </w:p>
    <w:p w14:paraId="3229835B" w14:textId="39CCEC2E" w:rsidR="00CD0D57" w:rsidRPr="00947C46" w:rsidRDefault="009247FF" w:rsidP="000E1C7E">
      <w:pPr>
        <w:spacing w:before="72"/>
        <w:jc w:val="center"/>
        <w:rPr>
          <w:color w:val="000000" w:themeColor="text1"/>
          <w:sz w:val="18"/>
        </w:rPr>
        <w:sectPr w:rsidR="00CD0D57" w:rsidRPr="00947C46" w:rsidSect="004F05FC">
          <w:type w:val="continuous"/>
          <w:pgSz w:w="12240" w:h="15840"/>
          <w:pgMar w:top="940" w:right="680" w:bottom="560" w:left="680" w:header="720" w:footer="720" w:gutter="0"/>
          <w:cols w:space="720"/>
        </w:sectPr>
      </w:pPr>
      <w:r w:rsidRPr="00947C46">
        <w:rPr>
          <w:color w:val="000000" w:themeColor="text1"/>
          <w:spacing w:val="-1"/>
          <w:sz w:val="18"/>
        </w:rPr>
        <w:t>This Journal is</w:t>
      </w:r>
      <w:r w:rsidRPr="00947C46">
        <w:rPr>
          <w:color w:val="000000" w:themeColor="text1"/>
          <w:sz w:val="18"/>
        </w:rPr>
        <w:t xml:space="preserve"> licensed under</w:t>
      </w:r>
      <w:r w:rsidRPr="00947C46">
        <w:rPr>
          <w:color w:val="000000" w:themeColor="text1"/>
          <w:spacing w:val="-1"/>
          <w:sz w:val="18"/>
        </w:rPr>
        <w:t xml:space="preserve"> </w:t>
      </w:r>
      <w:r w:rsidRPr="00947C46">
        <w:rPr>
          <w:color w:val="000000" w:themeColor="text1"/>
          <w:sz w:val="18"/>
        </w:rPr>
        <w:t>a Creative Commons</w:t>
      </w:r>
      <w:r w:rsidRPr="00947C46">
        <w:rPr>
          <w:color w:val="000000" w:themeColor="text1"/>
          <w:spacing w:val="-11"/>
          <w:sz w:val="18"/>
        </w:rPr>
        <w:t xml:space="preserve"> </w:t>
      </w:r>
      <w:r w:rsidRPr="00947C46">
        <w:rPr>
          <w:color w:val="000000" w:themeColor="text1"/>
          <w:sz w:val="18"/>
        </w:rPr>
        <w:t>Attribution</w:t>
      </w:r>
      <w:r w:rsidRPr="00947C46">
        <w:rPr>
          <w:color w:val="000000" w:themeColor="text1"/>
          <w:spacing w:val="-2"/>
          <w:sz w:val="18"/>
        </w:rPr>
        <w:t xml:space="preserve"> </w:t>
      </w:r>
      <w:r w:rsidRPr="00947C46">
        <w:rPr>
          <w:color w:val="000000" w:themeColor="text1"/>
          <w:sz w:val="18"/>
        </w:rPr>
        <w:t>4.0 International License</w:t>
      </w:r>
      <w:r w:rsidR="00093EEC">
        <w:rPr>
          <w:color w:val="000000" w:themeColor="text1"/>
          <w:sz w:val="18"/>
        </w:rPr>
        <w:t>.</w:t>
      </w:r>
    </w:p>
    <w:p w14:paraId="348644A7" w14:textId="77777777" w:rsidR="00CD0D57" w:rsidRPr="00947C46" w:rsidRDefault="00CD0D57">
      <w:pPr>
        <w:pStyle w:val="BodyText"/>
        <w:spacing w:before="1"/>
        <w:ind w:left="0"/>
        <w:rPr>
          <w:color w:val="000000" w:themeColor="text1"/>
          <w:sz w:val="25"/>
        </w:rPr>
      </w:pPr>
    </w:p>
    <w:p w14:paraId="1E047C9B" w14:textId="77777777" w:rsidR="00CD0D57" w:rsidRPr="00947C46" w:rsidRDefault="009247FF">
      <w:pPr>
        <w:pStyle w:val="Heading1"/>
        <w:spacing w:before="1"/>
        <w:ind w:left="1842" w:firstLine="0"/>
        <w:rPr>
          <w:color w:val="000000" w:themeColor="text1"/>
        </w:rPr>
      </w:pPr>
      <w:r w:rsidRPr="00947C46">
        <w:rPr>
          <w:color w:val="000000" w:themeColor="text1"/>
        </w:rPr>
        <w:t>REFERENCES</w:t>
      </w:r>
    </w:p>
    <w:p w14:paraId="2D2D1A28" w14:textId="77777777" w:rsidR="00CD0D57" w:rsidRPr="00947C46" w:rsidRDefault="00CD0D57">
      <w:pPr>
        <w:pStyle w:val="BodyText"/>
        <w:spacing w:before="2"/>
        <w:ind w:left="0"/>
        <w:rPr>
          <w:b/>
          <w:color w:val="000000" w:themeColor="text1"/>
          <w:sz w:val="21"/>
        </w:rPr>
      </w:pPr>
    </w:p>
    <w:sdt>
      <w:sdtPr>
        <w:rPr>
          <w:color w:val="000000" w:themeColor="text1"/>
          <w:sz w:val="18"/>
        </w:rPr>
        <w:tag w:val="MENDELEY_BIBLIOGRAPHY"/>
        <w:id w:val="-658302815"/>
        <w:placeholder>
          <w:docPart w:val="DefaultPlaceholder_-1854013440"/>
        </w:placeholder>
      </w:sdtPr>
      <w:sdtEndPr>
        <w:rPr>
          <w:sz w:val="20"/>
          <w:szCs w:val="20"/>
        </w:rPr>
      </w:sdtEndPr>
      <w:sdtContent>
        <w:p w14:paraId="0983FBDB" w14:textId="77777777" w:rsidR="009561BE" w:rsidRPr="000A0D84" w:rsidRDefault="009561BE" w:rsidP="000A0D84">
          <w:pPr>
            <w:ind w:hanging="480"/>
            <w:jc w:val="both"/>
            <w:divId w:val="1585068828"/>
            <w:rPr>
              <w:sz w:val="20"/>
              <w:szCs w:val="20"/>
            </w:rPr>
          </w:pPr>
          <w:r w:rsidRPr="000A0D84">
            <w:rPr>
              <w:sz w:val="20"/>
              <w:szCs w:val="20"/>
            </w:rPr>
            <w:t xml:space="preserve">Abubakar, M., Hassan, M. K., &amp; Haruna, M. A. (2019). </w:t>
          </w:r>
          <w:r w:rsidRPr="000A0D84">
            <w:rPr>
              <w:i/>
              <w:iCs/>
              <w:sz w:val="20"/>
              <w:szCs w:val="20"/>
            </w:rPr>
            <w:t>Cryptocurrency Tide and Islamic Finance Development: Any Issue?</w:t>
          </w:r>
          <w:r w:rsidRPr="000A0D84">
            <w:rPr>
              <w:sz w:val="20"/>
              <w:szCs w:val="20"/>
            </w:rPr>
            <w:t xml:space="preserve"> (pp. 189–200). https://doi.org/10.1108/S1569-376720190000020019</w:t>
          </w:r>
        </w:p>
        <w:p w14:paraId="2761BA55" w14:textId="77777777" w:rsidR="009561BE" w:rsidRPr="000A0D84" w:rsidRDefault="009561BE" w:rsidP="000A0D84">
          <w:pPr>
            <w:ind w:hanging="480"/>
            <w:jc w:val="both"/>
            <w:divId w:val="1166940373"/>
            <w:rPr>
              <w:sz w:val="20"/>
              <w:szCs w:val="20"/>
            </w:rPr>
          </w:pPr>
          <w:r w:rsidRPr="000A0D84">
            <w:rPr>
              <w:i/>
              <w:iCs/>
              <w:sz w:val="20"/>
              <w:szCs w:val="20"/>
            </w:rPr>
            <w:t xml:space="preserve">All </w:t>
          </w:r>
          <w:proofErr w:type="gramStart"/>
          <w:r w:rsidRPr="000A0D84">
            <w:rPr>
              <w:i/>
              <w:iCs/>
              <w:sz w:val="20"/>
              <w:szCs w:val="20"/>
            </w:rPr>
            <w:t xml:space="preserve">Cryptocurrencies </w:t>
          </w:r>
          <w:r w:rsidRPr="000A0D84">
            <w:rPr>
              <w:sz w:val="20"/>
              <w:szCs w:val="20"/>
            </w:rPr>
            <w:t>.</w:t>
          </w:r>
          <w:proofErr w:type="gramEnd"/>
          <w:r w:rsidRPr="000A0D84">
            <w:rPr>
              <w:sz w:val="20"/>
              <w:szCs w:val="20"/>
            </w:rPr>
            <w:t xml:space="preserve"> (2023). Coin Market Cap.</w:t>
          </w:r>
        </w:p>
        <w:p w14:paraId="6B360413" w14:textId="77777777" w:rsidR="009561BE" w:rsidRPr="000A0D84" w:rsidRDefault="009561BE" w:rsidP="000A0D84">
          <w:pPr>
            <w:ind w:hanging="480"/>
            <w:jc w:val="both"/>
            <w:divId w:val="749160526"/>
            <w:rPr>
              <w:sz w:val="20"/>
              <w:szCs w:val="20"/>
            </w:rPr>
          </w:pPr>
          <w:proofErr w:type="spellStart"/>
          <w:r w:rsidRPr="000A0D84">
            <w:rPr>
              <w:sz w:val="20"/>
              <w:szCs w:val="20"/>
            </w:rPr>
            <w:t>Alshater</w:t>
          </w:r>
          <w:proofErr w:type="spellEnd"/>
          <w:r w:rsidRPr="000A0D84">
            <w:rPr>
              <w:sz w:val="20"/>
              <w:szCs w:val="20"/>
            </w:rPr>
            <w:t xml:space="preserve">, M. M., Saba, I., </w:t>
          </w:r>
          <w:proofErr w:type="spellStart"/>
          <w:r w:rsidRPr="000A0D84">
            <w:rPr>
              <w:sz w:val="20"/>
              <w:szCs w:val="20"/>
            </w:rPr>
            <w:t>Supriani</w:t>
          </w:r>
          <w:proofErr w:type="spellEnd"/>
          <w:r w:rsidRPr="000A0D84">
            <w:rPr>
              <w:sz w:val="20"/>
              <w:szCs w:val="20"/>
            </w:rPr>
            <w:t xml:space="preserve">, I., &amp; Rabbani, M. R. (2022). Fintech in </w:t>
          </w:r>
          <w:proofErr w:type="spellStart"/>
          <w:r w:rsidRPr="000A0D84">
            <w:rPr>
              <w:sz w:val="20"/>
              <w:szCs w:val="20"/>
            </w:rPr>
            <w:t>islamic</w:t>
          </w:r>
          <w:proofErr w:type="spellEnd"/>
          <w:r w:rsidRPr="000A0D84">
            <w:rPr>
              <w:sz w:val="20"/>
              <w:szCs w:val="20"/>
            </w:rPr>
            <w:t xml:space="preserve"> finance literature: A review. </w:t>
          </w:r>
          <w:proofErr w:type="spellStart"/>
          <w:r w:rsidRPr="000A0D84">
            <w:rPr>
              <w:i/>
              <w:iCs/>
              <w:sz w:val="20"/>
              <w:szCs w:val="20"/>
            </w:rPr>
            <w:t>Heliyon</w:t>
          </w:r>
          <w:proofErr w:type="spellEnd"/>
          <w:r w:rsidRPr="000A0D84">
            <w:rPr>
              <w:sz w:val="20"/>
              <w:szCs w:val="20"/>
            </w:rPr>
            <w:t xml:space="preserve">, </w:t>
          </w:r>
          <w:r w:rsidRPr="000A0D84">
            <w:rPr>
              <w:i/>
              <w:iCs/>
              <w:sz w:val="20"/>
              <w:szCs w:val="20"/>
            </w:rPr>
            <w:t>8</w:t>
          </w:r>
          <w:r w:rsidRPr="000A0D84">
            <w:rPr>
              <w:sz w:val="20"/>
              <w:szCs w:val="20"/>
            </w:rPr>
            <w:t>(9), e10385. https://doi.org/10.1016/j.heliyon.2022.e10385</w:t>
          </w:r>
        </w:p>
        <w:p w14:paraId="12474BC2" w14:textId="77777777" w:rsidR="009561BE" w:rsidRPr="000A0D84" w:rsidRDefault="009561BE" w:rsidP="000A0D84">
          <w:pPr>
            <w:ind w:hanging="480"/>
            <w:jc w:val="both"/>
            <w:divId w:val="78986865"/>
            <w:rPr>
              <w:sz w:val="20"/>
              <w:szCs w:val="20"/>
            </w:rPr>
          </w:pPr>
          <w:r w:rsidRPr="000A0D84">
            <w:rPr>
              <w:sz w:val="20"/>
              <w:szCs w:val="20"/>
            </w:rPr>
            <w:t xml:space="preserve">Amri, M. C. El, &amp; Mohammed, M. O. (2019). The Analysis of Cryptocurrency Based on </w:t>
          </w:r>
          <w:proofErr w:type="spellStart"/>
          <w:r w:rsidRPr="000A0D84">
            <w:rPr>
              <w:sz w:val="20"/>
              <w:szCs w:val="20"/>
            </w:rPr>
            <w:t>Maqasid</w:t>
          </w:r>
          <w:proofErr w:type="spellEnd"/>
          <w:r w:rsidRPr="000A0D84">
            <w:rPr>
              <w:sz w:val="20"/>
              <w:szCs w:val="20"/>
            </w:rPr>
            <w:t xml:space="preserve"> al-</w:t>
          </w:r>
          <w:proofErr w:type="spellStart"/>
          <w:r w:rsidRPr="000A0D84">
            <w:rPr>
              <w:sz w:val="20"/>
              <w:szCs w:val="20"/>
            </w:rPr>
            <w:t>Shari’ah</w:t>
          </w:r>
          <w:proofErr w:type="spellEnd"/>
          <w:r w:rsidRPr="000A0D84">
            <w:rPr>
              <w:sz w:val="20"/>
              <w:szCs w:val="20"/>
            </w:rPr>
            <w:t xml:space="preserve">. In </w:t>
          </w:r>
          <w:r w:rsidRPr="000A0D84">
            <w:rPr>
              <w:i/>
              <w:iCs/>
              <w:sz w:val="20"/>
              <w:szCs w:val="20"/>
            </w:rPr>
            <w:t>Halal Cryptocurrency Management</w:t>
          </w:r>
          <w:r w:rsidRPr="000A0D84">
            <w:rPr>
              <w:sz w:val="20"/>
              <w:szCs w:val="20"/>
            </w:rPr>
            <w:t xml:space="preserve"> (pp. 119–131). Springer International Publishing. https://doi.org/10.1007/978-3-030-10749-9_8</w:t>
          </w:r>
        </w:p>
        <w:p w14:paraId="543218E2" w14:textId="77777777" w:rsidR="009561BE" w:rsidRPr="000A0D84" w:rsidRDefault="009561BE" w:rsidP="000A0D84">
          <w:pPr>
            <w:ind w:hanging="480"/>
            <w:jc w:val="both"/>
            <w:divId w:val="492842130"/>
            <w:rPr>
              <w:sz w:val="20"/>
              <w:szCs w:val="20"/>
            </w:rPr>
          </w:pPr>
          <w:r w:rsidRPr="000A0D84">
            <w:rPr>
              <w:sz w:val="20"/>
              <w:szCs w:val="20"/>
            </w:rPr>
            <w:t xml:space="preserve">Archer, S., &amp; Karim, R. A. A. (2009). Profit-sharing investment accounts in Islamic banks: Regulatory problems and possible solutions. </w:t>
          </w:r>
          <w:r w:rsidRPr="000A0D84">
            <w:rPr>
              <w:i/>
              <w:iCs/>
              <w:sz w:val="20"/>
              <w:szCs w:val="20"/>
            </w:rPr>
            <w:t>Journal of Banking Regulation</w:t>
          </w:r>
          <w:r w:rsidRPr="000A0D84">
            <w:rPr>
              <w:sz w:val="20"/>
              <w:szCs w:val="20"/>
            </w:rPr>
            <w:t xml:space="preserve">, </w:t>
          </w:r>
          <w:r w:rsidRPr="000A0D84">
            <w:rPr>
              <w:i/>
              <w:iCs/>
              <w:sz w:val="20"/>
              <w:szCs w:val="20"/>
            </w:rPr>
            <w:t>10</w:t>
          </w:r>
          <w:r w:rsidRPr="000A0D84">
            <w:rPr>
              <w:sz w:val="20"/>
              <w:szCs w:val="20"/>
            </w:rPr>
            <w:t>(4), 300–306. https://doi.org/10.1057/jbr.2009.9</w:t>
          </w:r>
        </w:p>
        <w:p w14:paraId="20F173EA" w14:textId="77777777" w:rsidR="009561BE" w:rsidRPr="000A0D84" w:rsidRDefault="009561BE" w:rsidP="000A0D84">
          <w:pPr>
            <w:ind w:hanging="480"/>
            <w:jc w:val="both"/>
            <w:divId w:val="19864708"/>
            <w:rPr>
              <w:sz w:val="20"/>
              <w:szCs w:val="20"/>
            </w:rPr>
          </w:pPr>
          <w:r w:rsidRPr="000A0D84">
            <w:rPr>
              <w:i/>
              <w:iCs/>
              <w:sz w:val="20"/>
              <w:szCs w:val="20"/>
            </w:rPr>
            <w:t>Central Bank Digital Currency (CBDC)</w:t>
          </w:r>
          <w:r w:rsidRPr="000A0D84">
            <w:rPr>
              <w:sz w:val="20"/>
              <w:szCs w:val="20"/>
            </w:rPr>
            <w:t>. (2021). Coin Market Cap.</w:t>
          </w:r>
        </w:p>
        <w:p w14:paraId="69F89B5E" w14:textId="77777777" w:rsidR="009561BE" w:rsidRPr="000A0D84" w:rsidRDefault="009561BE" w:rsidP="000A0D84">
          <w:pPr>
            <w:ind w:hanging="480"/>
            <w:jc w:val="both"/>
            <w:divId w:val="1983074989"/>
            <w:rPr>
              <w:sz w:val="20"/>
              <w:szCs w:val="20"/>
            </w:rPr>
          </w:pPr>
          <w:r w:rsidRPr="000A0D84">
            <w:rPr>
              <w:sz w:val="20"/>
              <w:szCs w:val="20"/>
            </w:rPr>
            <w:t xml:space="preserve">Finley, K. (2018, October 31). </w:t>
          </w:r>
          <w:r w:rsidRPr="000A0D84">
            <w:rPr>
              <w:i/>
              <w:iCs/>
              <w:sz w:val="20"/>
              <w:szCs w:val="20"/>
            </w:rPr>
            <w:t>After 10 Years, Bitcoin Has Changed Everything—and Nothing</w:t>
          </w:r>
          <w:r w:rsidRPr="000A0D84">
            <w:rPr>
              <w:sz w:val="20"/>
              <w:szCs w:val="20"/>
            </w:rPr>
            <w:t>. Wired.</w:t>
          </w:r>
        </w:p>
        <w:p w14:paraId="016D4A4E" w14:textId="77777777" w:rsidR="009561BE" w:rsidRPr="000A0D84" w:rsidRDefault="009561BE" w:rsidP="000A0D84">
          <w:pPr>
            <w:ind w:hanging="480"/>
            <w:jc w:val="both"/>
            <w:divId w:val="1431386633"/>
            <w:rPr>
              <w:sz w:val="20"/>
              <w:szCs w:val="20"/>
            </w:rPr>
          </w:pPr>
          <w:proofErr w:type="spellStart"/>
          <w:r w:rsidRPr="000A0D84">
            <w:rPr>
              <w:sz w:val="20"/>
              <w:szCs w:val="20"/>
            </w:rPr>
            <w:t>Haridan</w:t>
          </w:r>
          <w:proofErr w:type="spellEnd"/>
          <w:r w:rsidRPr="000A0D84">
            <w:rPr>
              <w:sz w:val="20"/>
              <w:szCs w:val="20"/>
            </w:rPr>
            <w:t xml:space="preserve">, N. M., Hassan, A. F. S., &amp; </w:t>
          </w:r>
          <w:proofErr w:type="spellStart"/>
          <w:r w:rsidRPr="000A0D84">
            <w:rPr>
              <w:sz w:val="20"/>
              <w:szCs w:val="20"/>
            </w:rPr>
            <w:t>Alahmadi</w:t>
          </w:r>
          <w:proofErr w:type="spellEnd"/>
          <w:r w:rsidRPr="000A0D84">
            <w:rPr>
              <w:sz w:val="20"/>
              <w:szCs w:val="20"/>
            </w:rPr>
            <w:t xml:space="preserve">, H. A. (2020). Financial Technology Inclusion in Islamic Banks: Implication on Shariah Compliance Assurance. </w:t>
          </w:r>
          <w:r w:rsidRPr="000A0D84">
            <w:rPr>
              <w:i/>
              <w:iCs/>
              <w:sz w:val="20"/>
              <w:szCs w:val="20"/>
            </w:rPr>
            <w:t>International Journal of Academic Research in Business and Social Sciences</w:t>
          </w:r>
          <w:r w:rsidRPr="000A0D84">
            <w:rPr>
              <w:sz w:val="20"/>
              <w:szCs w:val="20"/>
            </w:rPr>
            <w:t xml:space="preserve">, </w:t>
          </w:r>
          <w:r w:rsidRPr="000A0D84">
            <w:rPr>
              <w:i/>
              <w:iCs/>
              <w:sz w:val="20"/>
              <w:szCs w:val="20"/>
            </w:rPr>
            <w:t>10</w:t>
          </w:r>
          <w:r w:rsidRPr="000A0D84">
            <w:rPr>
              <w:sz w:val="20"/>
              <w:szCs w:val="20"/>
            </w:rPr>
            <w:t>(14). https://doi.org/10.6007/IJARBSS/v10-i14/7361</w:t>
          </w:r>
        </w:p>
        <w:p w14:paraId="58C84E0D" w14:textId="77777777" w:rsidR="009561BE" w:rsidRPr="000A0D84" w:rsidRDefault="009561BE" w:rsidP="000A0D84">
          <w:pPr>
            <w:ind w:hanging="480"/>
            <w:jc w:val="both"/>
            <w:divId w:val="216748262"/>
            <w:rPr>
              <w:sz w:val="20"/>
              <w:szCs w:val="20"/>
            </w:rPr>
          </w:pPr>
          <w:r w:rsidRPr="000A0D84">
            <w:rPr>
              <w:sz w:val="20"/>
              <w:szCs w:val="20"/>
            </w:rPr>
            <w:t xml:space="preserve">Hasan, R., Hassan, M. K., &amp; Aliyu, S. (2020). Fintech and Islamic Finance: Literature Review and Research Agenda. </w:t>
          </w:r>
          <w:r w:rsidRPr="000A0D84">
            <w:rPr>
              <w:i/>
              <w:iCs/>
              <w:sz w:val="20"/>
              <w:szCs w:val="20"/>
            </w:rPr>
            <w:t>International Journal of Islamic Economics and Finance (IJIEF)</w:t>
          </w:r>
          <w:r w:rsidRPr="000A0D84">
            <w:rPr>
              <w:sz w:val="20"/>
              <w:szCs w:val="20"/>
            </w:rPr>
            <w:t xml:space="preserve">, </w:t>
          </w:r>
          <w:r w:rsidRPr="000A0D84">
            <w:rPr>
              <w:i/>
              <w:iCs/>
              <w:sz w:val="20"/>
              <w:szCs w:val="20"/>
            </w:rPr>
            <w:t>3</w:t>
          </w:r>
          <w:r w:rsidRPr="000A0D84">
            <w:rPr>
              <w:sz w:val="20"/>
              <w:szCs w:val="20"/>
            </w:rPr>
            <w:t>(1). https://doi.org/10.18196/ijief.2122</w:t>
          </w:r>
        </w:p>
        <w:p w14:paraId="17674003" w14:textId="77777777" w:rsidR="009561BE" w:rsidRPr="000A0D84" w:rsidRDefault="009561BE" w:rsidP="000A0D84">
          <w:pPr>
            <w:ind w:hanging="480"/>
            <w:jc w:val="both"/>
            <w:divId w:val="970288540"/>
            <w:rPr>
              <w:sz w:val="20"/>
              <w:szCs w:val="20"/>
            </w:rPr>
          </w:pPr>
          <w:r w:rsidRPr="000A0D84">
            <w:rPr>
              <w:sz w:val="20"/>
              <w:szCs w:val="20"/>
            </w:rPr>
            <w:t xml:space="preserve">Iman, A. K. N., &amp; </w:t>
          </w:r>
          <w:proofErr w:type="spellStart"/>
          <w:r w:rsidRPr="000A0D84">
            <w:rPr>
              <w:sz w:val="20"/>
              <w:szCs w:val="20"/>
            </w:rPr>
            <w:t>Samsuri</w:t>
          </w:r>
          <w:proofErr w:type="spellEnd"/>
          <w:r w:rsidRPr="000A0D84">
            <w:rPr>
              <w:sz w:val="20"/>
              <w:szCs w:val="20"/>
            </w:rPr>
            <w:t xml:space="preserve">, A. (2022). Cryptocurrency; Financial Risk </w:t>
          </w:r>
          <w:proofErr w:type="gramStart"/>
          <w:r w:rsidRPr="000A0D84">
            <w:rPr>
              <w:sz w:val="20"/>
              <w:szCs w:val="20"/>
            </w:rPr>
            <w:t>And</w:t>
          </w:r>
          <w:proofErr w:type="gramEnd"/>
          <w:r w:rsidRPr="000A0D84">
            <w:rPr>
              <w:sz w:val="20"/>
              <w:szCs w:val="20"/>
            </w:rPr>
            <w:t xml:space="preserve"> Shariah-Compliant Alternative Concept. </w:t>
          </w:r>
          <w:r w:rsidRPr="000A0D84">
            <w:rPr>
              <w:i/>
              <w:iCs/>
              <w:sz w:val="20"/>
              <w:szCs w:val="20"/>
            </w:rPr>
            <w:t xml:space="preserve">Equilibrium: </w:t>
          </w:r>
          <w:proofErr w:type="spellStart"/>
          <w:r w:rsidRPr="000A0D84">
            <w:rPr>
              <w:i/>
              <w:iCs/>
              <w:sz w:val="20"/>
              <w:szCs w:val="20"/>
            </w:rPr>
            <w:t>Jurnal</w:t>
          </w:r>
          <w:proofErr w:type="spellEnd"/>
          <w:r w:rsidRPr="000A0D84">
            <w:rPr>
              <w:i/>
              <w:iCs/>
              <w:sz w:val="20"/>
              <w:szCs w:val="20"/>
            </w:rPr>
            <w:t xml:space="preserve"> Ekonomi Syariah</w:t>
          </w:r>
          <w:r w:rsidRPr="000A0D84">
            <w:rPr>
              <w:sz w:val="20"/>
              <w:szCs w:val="20"/>
            </w:rPr>
            <w:t xml:space="preserve">, </w:t>
          </w:r>
          <w:r w:rsidRPr="000A0D84">
            <w:rPr>
              <w:i/>
              <w:iCs/>
              <w:sz w:val="20"/>
              <w:szCs w:val="20"/>
            </w:rPr>
            <w:t>10</w:t>
          </w:r>
          <w:r w:rsidRPr="000A0D84">
            <w:rPr>
              <w:sz w:val="20"/>
              <w:szCs w:val="20"/>
            </w:rPr>
            <w:t>(1), 109. https://doi.org/10.21043/equilibrium.v10i1.13278</w:t>
          </w:r>
        </w:p>
        <w:p w14:paraId="6F0F789F" w14:textId="77777777" w:rsidR="009561BE" w:rsidRPr="000A0D84" w:rsidRDefault="009561BE" w:rsidP="000A0D84">
          <w:pPr>
            <w:ind w:hanging="480"/>
            <w:jc w:val="both"/>
            <w:divId w:val="403720753"/>
            <w:rPr>
              <w:sz w:val="20"/>
              <w:szCs w:val="20"/>
            </w:rPr>
          </w:pPr>
          <w:r w:rsidRPr="000A0D84">
            <w:rPr>
              <w:sz w:val="20"/>
              <w:szCs w:val="20"/>
            </w:rPr>
            <w:t xml:space="preserve">Jaffar, S., Abdullah, A., &amp; Meera, A. K. M. (2017). Fiat money: from the current Islamic finance scholars’ perspective. </w:t>
          </w:r>
          <w:proofErr w:type="spellStart"/>
          <w:r w:rsidRPr="000A0D84">
            <w:rPr>
              <w:i/>
              <w:iCs/>
              <w:sz w:val="20"/>
              <w:szCs w:val="20"/>
            </w:rPr>
            <w:t>Humanomics</w:t>
          </w:r>
          <w:proofErr w:type="spellEnd"/>
          <w:r w:rsidRPr="000A0D84">
            <w:rPr>
              <w:sz w:val="20"/>
              <w:szCs w:val="20"/>
            </w:rPr>
            <w:t xml:space="preserve">, </w:t>
          </w:r>
          <w:r w:rsidRPr="000A0D84">
            <w:rPr>
              <w:i/>
              <w:iCs/>
              <w:sz w:val="20"/>
              <w:szCs w:val="20"/>
            </w:rPr>
            <w:t>33</w:t>
          </w:r>
          <w:r w:rsidRPr="000A0D84">
            <w:rPr>
              <w:sz w:val="20"/>
              <w:szCs w:val="20"/>
            </w:rPr>
            <w:t>(3), 274–299. https://doi.org/10.1108/H-01-2017-0013</w:t>
          </w:r>
        </w:p>
        <w:p w14:paraId="3F935B2E" w14:textId="77777777" w:rsidR="009561BE" w:rsidRPr="000A0D84" w:rsidRDefault="009561BE" w:rsidP="000A0D84">
          <w:pPr>
            <w:ind w:hanging="480"/>
            <w:jc w:val="both"/>
            <w:divId w:val="1653635218"/>
            <w:rPr>
              <w:sz w:val="20"/>
              <w:szCs w:val="20"/>
            </w:rPr>
          </w:pPr>
          <w:r w:rsidRPr="000A0D84">
            <w:rPr>
              <w:sz w:val="20"/>
              <w:szCs w:val="20"/>
            </w:rPr>
            <w:t xml:space="preserve">Kim, J. (2011). How modern banking originated: The London goldsmith-bankers’ </w:t>
          </w:r>
          <w:proofErr w:type="spellStart"/>
          <w:r w:rsidRPr="000A0D84">
            <w:rPr>
              <w:sz w:val="20"/>
              <w:szCs w:val="20"/>
            </w:rPr>
            <w:t>institutionalisation</w:t>
          </w:r>
          <w:proofErr w:type="spellEnd"/>
          <w:r w:rsidRPr="000A0D84">
            <w:rPr>
              <w:sz w:val="20"/>
              <w:szCs w:val="20"/>
            </w:rPr>
            <w:t xml:space="preserve"> of trust. </w:t>
          </w:r>
          <w:r w:rsidRPr="000A0D84">
            <w:rPr>
              <w:i/>
              <w:iCs/>
              <w:sz w:val="20"/>
              <w:szCs w:val="20"/>
            </w:rPr>
            <w:t>Business History</w:t>
          </w:r>
          <w:r w:rsidRPr="000A0D84">
            <w:rPr>
              <w:sz w:val="20"/>
              <w:szCs w:val="20"/>
            </w:rPr>
            <w:t xml:space="preserve">, </w:t>
          </w:r>
          <w:r w:rsidRPr="000A0D84">
            <w:rPr>
              <w:i/>
              <w:iCs/>
              <w:sz w:val="20"/>
              <w:szCs w:val="20"/>
            </w:rPr>
            <w:t>53</w:t>
          </w:r>
          <w:r w:rsidRPr="000A0D84">
            <w:rPr>
              <w:sz w:val="20"/>
              <w:szCs w:val="20"/>
            </w:rPr>
            <w:t>(6), 939–959. https://doi.org/10.1080/00076791.2011.578132</w:t>
          </w:r>
        </w:p>
        <w:p w14:paraId="131DD173" w14:textId="77777777" w:rsidR="009561BE" w:rsidRPr="000A0D84" w:rsidRDefault="009561BE" w:rsidP="000A0D84">
          <w:pPr>
            <w:ind w:hanging="480"/>
            <w:jc w:val="both"/>
            <w:divId w:val="736316782"/>
            <w:rPr>
              <w:sz w:val="20"/>
              <w:szCs w:val="20"/>
            </w:rPr>
          </w:pPr>
          <w:r w:rsidRPr="000A0D84">
            <w:rPr>
              <w:sz w:val="20"/>
              <w:szCs w:val="20"/>
            </w:rPr>
            <w:t>Kim, S.-I., &amp; Kim, S.-H. (2023). Correction to: E</w:t>
          </w:r>
          <w:r w:rsidRPr="000A0D84">
            <w:rPr>
              <w:sz w:val="20"/>
              <w:szCs w:val="20"/>
            </w:rPr>
            <w:noBreakHyphen/>
            <w:t xml:space="preserve">commerce payment model using blockchain. </w:t>
          </w:r>
          <w:r w:rsidRPr="000A0D84">
            <w:rPr>
              <w:i/>
              <w:iCs/>
              <w:sz w:val="20"/>
              <w:szCs w:val="20"/>
            </w:rPr>
            <w:t>Journal of Ambient Intelligence and Humanized Computing</w:t>
          </w:r>
          <w:r w:rsidRPr="000A0D84">
            <w:rPr>
              <w:sz w:val="20"/>
              <w:szCs w:val="20"/>
            </w:rPr>
            <w:t xml:space="preserve">, </w:t>
          </w:r>
          <w:r w:rsidRPr="000A0D84">
            <w:rPr>
              <w:i/>
              <w:iCs/>
              <w:sz w:val="20"/>
              <w:szCs w:val="20"/>
            </w:rPr>
            <w:t>14</w:t>
          </w:r>
          <w:r w:rsidRPr="000A0D84">
            <w:rPr>
              <w:sz w:val="20"/>
              <w:szCs w:val="20"/>
            </w:rPr>
            <w:t>(10), 14369–14369. https://doi.org/10.1007/s12652-022-03789-x</w:t>
          </w:r>
        </w:p>
        <w:p w14:paraId="79F8E52B" w14:textId="77777777" w:rsidR="009561BE" w:rsidRPr="000A0D84" w:rsidRDefault="009561BE" w:rsidP="000A0D84">
          <w:pPr>
            <w:ind w:hanging="480"/>
            <w:jc w:val="both"/>
            <w:divId w:val="464271788"/>
            <w:rPr>
              <w:sz w:val="20"/>
              <w:szCs w:val="20"/>
            </w:rPr>
          </w:pPr>
          <w:r w:rsidRPr="000A0D84">
            <w:rPr>
              <w:sz w:val="20"/>
              <w:szCs w:val="20"/>
            </w:rPr>
            <w:t xml:space="preserve">Kirchner, I. K. F. (2020). Are Cryptocurrencies </w:t>
          </w:r>
          <w:proofErr w:type="spellStart"/>
          <w:r w:rsidRPr="000A0D84">
            <w:rPr>
              <w:sz w:val="20"/>
              <w:szCs w:val="20"/>
            </w:rPr>
            <w:t>ḥalāl</w:t>
          </w:r>
          <w:proofErr w:type="spellEnd"/>
          <w:r w:rsidRPr="000A0D84">
            <w:rPr>
              <w:sz w:val="20"/>
              <w:szCs w:val="20"/>
            </w:rPr>
            <w:t xml:space="preserve">? On the Sharia-Compliancy of Blockchain-Based Fintech. </w:t>
          </w:r>
          <w:r w:rsidRPr="000A0D84">
            <w:rPr>
              <w:i/>
              <w:iCs/>
              <w:sz w:val="20"/>
              <w:szCs w:val="20"/>
            </w:rPr>
            <w:t>Islamic Law and Society</w:t>
          </w:r>
          <w:r w:rsidRPr="000A0D84">
            <w:rPr>
              <w:sz w:val="20"/>
              <w:szCs w:val="20"/>
            </w:rPr>
            <w:t xml:space="preserve">, </w:t>
          </w:r>
          <w:r w:rsidRPr="000A0D84">
            <w:rPr>
              <w:i/>
              <w:iCs/>
              <w:sz w:val="20"/>
              <w:szCs w:val="20"/>
            </w:rPr>
            <w:t>28</w:t>
          </w:r>
          <w:r w:rsidRPr="000A0D84">
            <w:rPr>
              <w:sz w:val="20"/>
              <w:szCs w:val="20"/>
            </w:rPr>
            <w:t>(1–2), 76–112. https://doi.org/https://doi.org/10.1163/15685195-BJA10005</w:t>
          </w:r>
        </w:p>
        <w:p w14:paraId="5C7C8BE5" w14:textId="77777777" w:rsidR="009561BE" w:rsidRPr="000A0D84" w:rsidRDefault="009561BE" w:rsidP="000A0D84">
          <w:pPr>
            <w:ind w:hanging="480"/>
            <w:jc w:val="both"/>
            <w:divId w:val="204801049"/>
            <w:rPr>
              <w:sz w:val="20"/>
              <w:szCs w:val="20"/>
            </w:rPr>
          </w:pPr>
          <w:proofErr w:type="spellStart"/>
          <w:r w:rsidRPr="000A0D84">
            <w:rPr>
              <w:sz w:val="20"/>
              <w:szCs w:val="20"/>
            </w:rPr>
            <w:t>Mansori</w:t>
          </w:r>
          <w:proofErr w:type="spellEnd"/>
          <w:r w:rsidRPr="000A0D84">
            <w:rPr>
              <w:sz w:val="20"/>
              <w:szCs w:val="20"/>
            </w:rPr>
            <w:t xml:space="preserve">, S., Kim, C. S., &amp; Safari, M. (2015). A Shariah Perspective Review on Islamic Microfinance. </w:t>
          </w:r>
          <w:r w:rsidRPr="000A0D84">
            <w:rPr>
              <w:i/>
              <w:iCs/>
              <w:sz w:val="20"/>
              <w:szCs w:val="20"/>
            </w:rPr>
            <w:t>Asian Social Science</w:t>
          </w:r>
          <w:r w:rsidRPr="000A0D84">
            <w:rPr>
              <w:sz w:val="20"/>
              <w:szCs w:val="20"/>
            </w:rPr>
            <w:t xml:space="preserve">, </w:t>
          </w:r>
          <w:r w:rsidRPr="000A0D84">
            <w:rPr>
              <w:i/>
              <w:iCs/>
              <w:sz w:val="20"/>
              <w:szCs w:val="20"/>
            </w:rPr>
            <w:t>11</w:t>
          </w:r>
          <w:r w:rsidRPr="000A0D84">
            <w:rPr>
              <w:sz w:val="20"/>
              <w:szCs w:val="20"/>
            </w:rPr>
            <w:t>(9). https://doi.org/10.5539/ass.v11n9p273</w:t>
          </w:r>
        </w:p>
        <w:p w14:paraId="310FB1F9" w14:textId="77777777" w:rsidR="009561BE" w:rsidRPr="000A0D84" w:rsidRDefault="009561BE" w:rsidP="000A0D84">
          <w:pPr>
            <w:ind w:hanging="480"/>
            <w:jc w:val="both"/>
            <w:divId w:val="840433913"/>
            <w:rPr>
              <w:sz w:val="20"/>
              <w:szCs w:val="20"/>
            </w:rPr>
          </w:pPr>
          <w:proofErr w:type="spellStart"/>
          <w:r w:rsidRPr="000A0D84">
            <w:rPr>
              <w:sz w:val="20"/>
              <w:szCs w:val="20"/>
            </w:rPr>
            <w:t>Radzi</w:t>
          </w:r>
          <w:proofErr w:type="spellEnd"/>
          <w:r w:rsidRPr="000A0D84">
            <w:rPr>
              <w:sz w:val="20"/>
              <w:szCs w:val="20"/>
            </w:rPr>
            <w:t xml:space="preserve">, R. M. (2018). Evolution in the Sukuk (Islamic Bonds) Structure: How do Market Demands and Shariah (Islamic Law) Solutions Shape Them? </w:t>
          </w:r>
          <w:r w:rsidRPr="000A0D84">
            <w:rPr>
              <w:i/>
              <w:iCs/>
              <w:sz w:val="20"/>
              <w:szCs w:val="20"/>
            </w:rPr>
            <w:t>Journal of Islamic Banking and Finance</w:t>
          </w:r>
          <w:r w:rsidRPr="000A0D84">
            <w:rPr>
              <w:sz w:val="20"/>
              <w:szCs w:val="20"/>
            </w:rPr>
            <w:t xml:space="preserve">, </w:t>
          </w:r>
          <w:r w:rsidRPr="000A0D84">
            <w:rPr>
              <w:i/>
              <w:iCs/>
              <w:sz w:val="20"/>
              <w:szCs w:val="20"/>
            </w:rPr>
            <w:t>6</w:t>
          </w:r>
          <w:r w:rsidRPr="000A0D84">
            <w:rPr>
              <w:sz w:val="20"/>
              <w:szCs w:val="20"/>
            </w:rPr>
            <w:t>(1). https://doi.org/10.15640/jibf.v6n1a2</w:t>
          </w:r>
        </w:p>
        <w:p w14:paraId="422B78DF" w14:textId="77777777" w:rsidR="009561BE" w:rsidRPr="000A0D84" w:rsidRDefault="009561BE" w:rsidP="000A0D84">
          <w:pPr>
            <w:ind w:hanging="480"/>
            <w:jc w:val="both"/>
            <w:divId w:val="1384331567"/>
            <w:rPr>
              <w:sz w:val="20"/>
              <w:szCs w:val="20"/>
            </w:rPr>
          </w:pPr>
          <w:proofErr w:type="spellStart"/>
          <w:r w:rsidRPr="000A0D84">
            <w:rPr>
              <w:sz w:val="20"/>
              <w:szCs w:val="20"/>
            </w:rPr>
            <w:t>Reiff</w:t>
          </w:r>
          <w:proofErr w:type="spellEnd"/>
          <w:r w:rsidRPr="000A0D84">
            <w:rPr>
              <w:sz w:val="20"/>
              <w:szCs w:val="20"/>
            </w:rPr>
            <w:t xml:space="preserve">, N. (2021, July 26). </w:t>
          </w:r>
          <w:r w:rsidRPr="000A0D84">
            <w:rPr>
              <w:i/>
              <w:iCs/>
              <w:sz w:val="20"/>
              <w:szCs w:val="20"/>
            </w:rPr>
            <w:t>Forget Bitcoin: Blockchain is the Future</w:t>
          </w:r>
          <w:r w:rsidRPr="000A0D84">
            <w:rPr>
              <w:sz w:val="20"/>
              <w:szCs w:val="20"/>
            </w:rPr>
            <w:t xml:space="preserve">. </w:t>
          </w:r>
          <w:r w:rsidRPr="000A0D84">
            <w:rPr>
              <w:sz w:val="20"/>
              <w:szCs w:val="20"/>
            </w:rPr>
            <w:t>Investopedia.</w:t>
          </w:r>
        </w:p>
        <w:p w14:paraId="18C8CD91" w14:textId="77777777" w:rsidR="009561BE" w:rsidRPr="000A0D84" w:rsidRDefault="009561BE" w:rsidP="000A0D84">
          <w:pPr>
            <w:ind w:hanging="480"/>
            <w:jc w:val="both"/>
            <w:divId w:val="1437364855"/>
            <w:rPr>
              <w:sz w:val="20"/>
              <w:szCs w:val="20"/>
            </w:rPr>
          </w:pPr>
          <w:proofErr w:type="spellStart"/>
          <w:r w:rsidRPr="000A0D84">
            <w:rPr>
              <w:sz w:val="20"/>
              <w:szCs w:val="20"/>
            </w:rPr>
            <w:t>Reiff</w:t>
          </w:r>
          <w:proofErr w:type="spellEnd"/>
          <w:r w:rsidRPr="000A0D84">
            <w:rPr>
              <w:sz w:val="20"/>
              <w:szCs w:val="20"/>
            </w:rPr>
            <w:t xml:space="preserve">, N. (2022, July 23). </w:t>
          </w:r>
          <w:r w:rsidRPr="000A0D84">
            <w:rPr>
              <w:i/>
              <w:iCs/>
              <w:sz w:val="20"/>
              <w:szCs w:val="20"/>
            </w:rPr>
            <w:t>What Was the First Cryptocurrency?</w:t>
          </w:r>
          <w:r w:rsidRPr="000A0D84">
            <w:rPr>
              <w:sz w:val="20"/>
              <w:szCs w:val="20"/>
            </w:rPr>
            <w:t xml:space="preserve"> Investopedia.</w:t>
          </w:r>
        </w:p>
        <w:p w14:paraId="6A83033F" w14:textId="77777777" w:rsidR="009561BE" w:rsidRPr="000A0D84" w:rsidRDefault="009561BE" w:rsidP="000A0D84">
          <w:pPr>
            <w:ind w:hanging="480"/>
            <w:jc w:val="both"/>
            <w:divId w:val="1801605181"/>
            <w:rPr>
              <w:sz w:val="20"/>
              <w:szCs w:val="20"/>
            </w:rPr>
          </w:pPr>
          <w:proofErr w:type="spellStart"/>
          <w:r w:rsidRPr="000A0D84">
            <w:rPr>
              <w:sz w:val="20"/>
              <w:szCs w:val="20"/>
            </w:rPr>
            <w:t>Yuneline</w:t>
          </w:r>
          <w:proofErr w:type="spellEnd"/>
          <w:r w:rsidRPr="000A0D84">
            <w:rPr>
              <w:sz w:val="20"/>
              <w:szCs w:val="20"/>
            </w:rPr>
            <w:t xml:space="preserve">, M. H. (2019). Analysis of cryptocurrency’s characteristics in four perspectives. </w:t>
          </w:r>
          <w:r w:rsidRPr="000A0D84">
            <w:rPr>
              <w:i/>
              <w:iCs/>
              <w:sz w:val="20"/>
              <w:szCs w:val="20"/>
            </w:rPr>
            <w:t>Journal of Asian Business and Economic Studies</w:t>
          </w:r>
          <w:r w:rsidRPr="000A0D84">
            <w:rPr>
              <w:sz w:val="20"/>
              <w:szCs w:val="20"/>
            </w:rPr>
            <w:t xml:space="preserve">, </w:t>
          </w:r>
          <w:r w:rsidRPr="000A0D84">
            <w:rPr>
              <w:i/>
              <w:iCs/>
              <w:sz w:val="20"/>
              <w:szCs w:val="20"/>
            </w:rPr>
            <w:t>26</w:t>
          </w:r>
          <w:r w:rsidRPr="000A0D84">
            <w:rPr>
              <w:sz w:val="20"/>
              <w:szCs w:val="20"/>
            </w:rPr>
            <w:t>(2), 206–219. https://doi.org/10.1108/JABES-12-2018-0107</w:t>
          </w:r>
        </w:p>
        <w:p w14:paraId="206365E3" w14:textId="3F208458" w:rsidR="00BB4270" w:rsidRPr="000A0D84" w:rsidRDefault="009561BE" w:rsidP="000A0D84">
          <w:pPr>
            <w:spacing w:before="2" w:line="254" w:lineRule="auto"/>
            <w:ind w:left="454" w:right="111" w:hanging="340"/>
            <w:jc w:val="both"/>
            <w:rPr>
              <w:color w:val="000000" w:themeColor="text1"/>
              <w:sz w:val="20"/>
              <w:szCs w:val="20"/>
            </w:rPr>
          </w:pPr>
          <w:r w:rsidRPr="000A0D84">
            <w:rPr>
              <w:sz w:val="20"/>
              <w:szCs w:val="20"/>
            </w:rPr>
            <w:t> </w:t>
          </w:r>
        </w:p>
      </w:sdtContent>
    </w:sdt>
    <w:p w14:paraId="17391CD8" w14:textId="051440CC" w:rsidR="00BB4270" w:rsidRDefault="00BB4270">
      <w:pPr>
        <w:spacing w:before="2" w:line="254" w:lineRule="auto"/>
        <w:ind w:left="454" w:right="111" w:hanging="340"/>
        <w:jc w:val="both"/>
        <w:rPr>
          <w:color w:val="000000" w:themeColor="text1"/>
          <w:sz w:val="18"/>
        </w:rPr>
      </w:pPr>
    </w:p>
    <w:p w14:paraId="750679AB" w14:textId="147691BB" w:rsidR="00BB4270" w:rsidRDefault="00BB4270">
      <w:pPr>
        <w:spacing w:before="2" w:line="254" w:lineRule="auto"/>
        <w:ind w:left="454" w:right="111" w:hanging="340"/>
        <w:jc w:val="both"/>
        <w:rPr>
          <w:color w:val="000000" w:themeColor="text1"/>
          <w:sz w:val="18"/>
        </w:rPr>
      </w:pPr>
    </w:p>
    <w:p w14:paraId="23C1691C" w14:textId="4DEA1729" w:rsidR="00BB4270" w:rsidRDefault="00BB4270">
      <w:pPr>
        <w:spacing w:before="2" w:line="254" w:lineRule="auto"/>
        <w:ind w:left="454" w:right="111" w:hanging="340"/>
        <w:jc w:val="both"/>
        <w:rPr>
          <w:color w:val="000000" w:themeColor="text1"/>
          <w:sz w:val="18"/>
        </w:rPr>
      </w:pPr>
    </w:p>
    <w:p w14:paraId="28875E62" w14:textId="6C3C8AF3" w:rsidR="00BB4270" w:rsidRDefault="00BB4270">
      <w:pPr>
        <w:spacing w:before="2" w:line="254" w:lineRule="auto"/>
        <w:ind w:left="454" w:right="111" w:hanging="340"/>
        <w:jc w:val="both"/>
        <w:rPr>
          <w:color w:val="000000" w:themeColor="text1"/>
          <w:sz w:val="18"/>
        </w:rPr>
      </w:pPr>
    </w:p>
    <w:p w14:paraId="69AB72B4" w14:textId="715C48EA" w:rsidR="00BB4270" w:rsidRDefault="00BB4270">
      <w:pPr>
        <w:spacing w:before="2" w:line="254" w:lineRule="auto"/>
        <w:ind w:left="454" w:right="111" w:hanging="340"/>
        <w:jc w:val="both"/>
        <w:rPr>
          <w:color w:val="000000" w:themeColor="text1"/>
          <w:sz w:val="18"/>
        </w:rPr>
      </w:pPr>
    </w:p>
    <w:p w14:paraId="7C663DED" w14:textId="7962B64A" w:rsidR="00BB4270" w:rsidRDefault="00BB4270">
      <w:pPr>
        <w:spacing w:before="2" w:line="254" w:lineRule="auto"/>
        <w:ind w:left="454" w:right="111" w:hanging="340"/>
        <w:jc w:val="both"/>
        <w:rPr>
          <w:color w:val="000000" w:themeColor="text1"/>
          <w:sz w:val="18"/>
        </w:rPr>
      </w:pPr>
    </w:p>
    <w:p w14:paraId="5AF82533" w14:textId="7CB7FA27" w:rsidR="00BB4270" w:rsidRDefault="00BB4270">
      <w:pPr>
        <w:spacing w:before="2" w:line="254" w:lineRule="auto"/>
        <w:ind w:left="454" w:right="111" w:hanging="340"/>
        <w:jc w:val="both"/>
        <w:rPr>
          <w:color w:val="000000" w:themeColor="text1"/>
          <w:sz w:val="18"/>
        </w:rPr>
      </w:pPr>
    </w:p>
    <w:p w14:paraId="3904A833" w14:textId="02B57417" w:rsidR="00BB4270" w:rsidRDefault="00BB4270">
      <w:pPr>
        <w:spacing w:before="2" w:line="254" w:lineRule="auto"/>
        <w:ind w:left="454" w:right="111" w:hanging="340"/>
        <w:jc w:val="both"/>
        <w:rPr>
          <w:color w:val="000000" w:themeColor="text1"/>
          <w:sz w:val="18"/>
        </w:rPr>
      </w:pPr>
    </w:p>
    <w:p w14:paraId="06333561" w14:textId="7593855B" w:rsidR="00BB4270" w:rsidRDefault="00BB4270">
      <w:pPr>
        <w:spacing w:before="2" w:line="254" w:lineRule="auto"/>
        <w:ind w:left="454" w:right="111" w:hanging="340"/>
        <w:jc w:val="both"/>
        <w:rPr>
          <w:color w:val="000000" w:themeColor="text1"/>
          <w:sz w:val="18"/>
        </w:rPr>
      </w:pPr>
    </w:p>
    <w:p w14:paraId="376FF0F5" w14:textId="5C7BA9C3" w:rsidR="00BB4270" w:rsidRDefault="00BB4270">
      <w:pPr>
        <w:spacing w:before="2" w:line="254" w:lineRule="auto"/>
        <w:ind w:left="454" w:right="111" w:hanging="340"/>
        <w:jc w:val="both"/>
        <w:rPr>
          <w:color w:val="000000" w:themeColor="text1"/>
          <w:sz w:val="18"/>
        </w:rPr>
      </w:pPr>
    </w:p>
    <w:p w14:paraId="0F2C97FA" w14:textId="3CCF0825" w:rsidR="00BB4270" w:rsidRDefault="00BB4270">
      <w:pPr>
        <w:spacing w:before="2" w:line="254" w:lineRule="auto"/>
        <w:ind w:left="454" w:right="111" w:hanging="340"/>
        <w:jc w:val="both"/>
        <w:rPr>
          <w:color w:val="000000" w:themeColor="text1"/>
          <w:sz w:val="18"/>
        </w:rPr>
      </w:pPr>
    </w:p>
    <w:p w14:paraId="6D78415D" w14:textId="39708964" w:rsidR="00BB4270" w:rsidRDefault="00BB4270">
      <w:pPr>
        <w:spacing w:before="2" w:line="254" w:lineRule="auto"/>
        <w:ind w:left="454" w:right="111" w:hanging="340"/>
        <w:jc w:val="both"/>
        <w:rPr>
          <w:color w:val="000000" w:themeColor="text1"/>
          <w:sz w:val="18"/>
        </w:rPr>
      </w:pPr>
    </w:p>
    <w:p w14:paraId="2D539DDE" w14:textId="7BDC0DA2" w:rsidR="00BB4270" w:rsidRDefault="00BB4270">
      <w:pPr>
        <w:spacing w:before="2" w:line="254" w:lineRule="auto"/>
        <w:ind w:left="454" w:right="111" w:hanging="340"/>
        <w:jc w:val="both"/>
        <w:rPr>
          <w:color w:val="000000" w:themeColor="text1"/>
          <w:sz w:val="18"/>
        </w:rPr>
      </w:pPr>
    </w:p>
    <w:p w14:paraId="440404B3" w14:textId="693522D0" w:rsidR="00BB4270" w:rsidRDefault="00BB4270">
      <w:pPr>
        <w:spacing w:before="2" w:line="254" w:lineRule="auto"/>
        <w:ind w:left="454" w:right="111" w:hanging="340"/>
        <w:jc w:val="both"/>
        <w:rPr>
          <w:color w:val="000000" w:themeColor="text1"/>
          <w:sz w:val="18"/>
        </w:rPr>
      </w:pPr>
    </w:p>
    <w:p w14:paraId="368572F5" w14:textId="38980256" w:rsidR="00BB4270" w:rsidRDefault="00BB4270">
      <w:pPr>
        <w:spacing w:before="2" w:line="254" w:lineRule="auto"/>
        <w:ind w:left="454" w:right="111" w:hanging="340"/>
        <w:jc w:val="both"/>
        <w:rPr>
          <w:color w:val="000000" w:themeColor="text1"/>
          <w:sz w:val="18"/>
        </w:rPr>
      </w:pPr>
    </w:p>
    <w:p w14:paraId="3A9E7535" w14:textId="6C035588" w:rsidR="00BB4270" w:rsidRDefault="00BB4270">
      <w:pPr>
        <w:spacing w:before="2" w:line="254" w:lineRule="auto"/>
        <w:ind w:left="454" w:right="111" w:hanging="340"/>
        <w:jc w:val="both"/>
        <w:rPr>
          <w:color w:val="000000" w:themeColor="text1"/>
          <w:sz w:val="18"/>
        </w:rPr>
      </w:pPr>
    </w:p>
    <w:p w14:paraId="56F53618" w14:textId="182921F2" w:rsidR="00BB4270" w:rsidRDefault="00BB4270">
      <w:pPr>
        <w:spacing w:before="2" w:line="254" w:lineRule="auto"/>
        <w:ind w:left="454" w:right="111" w:hanging="340"/>
        <w:jc w:val="both"/>
        <w:rPr>
          <w:color w:val="000000" w:themeColor="text1"/>
          <w:sz w:val="18"/>
        </w:rPr>
      </w:pPr>
    </w:p>
    <w:p w14:paraId="7D07F19D" w14:textId="34CD16C9" w:rsidR="00BB4270" w:rsidRDefault="00BB4270">
      <w:pPr>
        <w:spacing w:before="2" w:line="254" w:lineRule="auto"/>
        <w:ind w:left="454" w:right="111" w:hanging="340"/>
        <w:jc w:val="both"/>
        <w:rPr>
          <w:color w:val="000000" w:themeColor="text1"/>
          <w:sz w:val="18"/>
        </w:rPr>
      </w:pPr>
    </w:p>
    <w:p w14:paraId="3AEFF583" w14:textId="22AA69EC" w:rsidR="00BB4270" w:rsidRDefault="00BB4270">
      <w:pPr>
        <w:spacing w:before="2" w:line="254" w:lineRule="auto"/>
        <w:ind w:left="454" w:right="111" w:hanging="340"/>
        <w:jc w:val="both"/>
        <w:rPr>
          <w:color w:val="000000" w:themeColor="text1"/>
          <w:sz w:val="18"/>
        </w:rPr>
      </w:pPr>
    </w:p>
    <w:p w14:paraId="02E52799" w14:textId="77777777" w:rsidR="00BB4270" w:rsidRPr="00947C46" w:rsidRDefault="00BB4270" w:rsidP="00F04652">
      <w:pPr>
        <w:spacing w:before="2" w:line="254" w:lineRule="auto"/>
        <w:ind w:right="111"/>
        <w:jc w:val="both"/>
        <w:rPr>
          <w:color w:val="000000" w:themeColor="text1"/>
          <w:sz w:val="18"/>
        </w:rPr>
      </w:pPr>
    </w:p>
    <w:sectPr w:rsidR="00BB4270" w:rsidRPr="00947C46">
      <w:footerReference w:type="even" r:id="rId12"/>
      <w:footerReference w:type="default" r:id="rId13"/>
      <w:pgSz w:w="12240" w:h="15840"/>
      <w:pgMar w:top="800" w:right="680" w:bottom="560" w:left="680" w:header="328" w:footer="361" w:gutter="0"/>
      <w:cols w:num="2" w:space="720" w:equalWidth="0">
        <w:col w:w="5310" w:space="195"/>
        <w:col w:w="537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80DC9" w14:textId="77777777" w:rsidR="004F05FC" w:rsidRDefault="004F05FC">
      <w:r>
        <w:separator/>
      </w:r>
    </w:p>
  </w:endnote>
  <w:endnote w:type="continuationSeparator" w:id="0">
    <w:p w14:paraId="68EA59F4" w14:textId="77777777" w:rsidR="004F05FC" w:rsidRDefault="004F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10336"/>
      <w:gridCol w:w="544"/>
    </w:tblGrid>
    <w:tr w:rsidR="00C326F5" w14:paraId="4165AEB4" w14:textId="77777777">
      <w:trPr>
        <w:jc w:val="right"/>
      </w:trPr>
      <w:tc>
        <w:tcPr>
          <w:tcW w:w="4795" w:type="dxa"/>
          <w:vAlign w:val="center"/>
        </w:tcPr>
        <w:sdt>
          <w:sdtPr>
            <w:rPr>
              <w:caps/>
              <w:color w:val="000000" w:themeColor="text1"/>
            </w:rPr>
            <w:alias w:val="Author"/>
            <w:tag w:val=""/>
            <w:id w:val="-1917770254"/>
            <w:placeholder>
              <w:docPart w:val="B90D2906385B614CA6ED683ACE44EE9B"/>
            </w:placeholder>
            <w:dataBinding w:prefixMappings="xmlns:ns0='http://purl.org/dc/elements/1.1/' xmlns:ns1='http://schemas.openxmlformats.org/package/2006/metadata/core-properties' " w:xpath="/ns1:coreProperties[1]/ns0:creator[1]" w:storeItemID="{6C3C8BC8-F283-45AE-878A-BAB7291924A1}"/>
            <w:text/>
          </w:sdtPr>
          <w:sdtContent>
            <w:p w14:paraId="7D176CC0" w14:textId="44DF3B5D" w:rsidR="00C326F5" w:rsidRDefault="00C326F5">
              <w:pPr>
                <w:pStyle w:val="Header"/>
                <w:jc w:val="right"/>
                <w:rPr>
                  <w:caps/>
                  <w:color w:val="000000" w:themeColor="text1"/>
                </w:rPr>
              </w:pPr>
              <w:r>
                <w:rPr>
                  <w:caps/>
                  <w:color w:val="000000" w:themeColor="text1"/>
                </w:rPr>
                <w:t>Journal of Economics and Business Letters, 2021, 1(1), 1-12</w:t>
              </w:r>
            </w:p>
          </w:sdtContent>
        </w:sdt>
      </w:tc>
      <w:tc>
        <w:tcPr>
          <w:tcW w:w="250" w:type="pct"/>
          <w:shd w:val="clear" w:color="auto" w:fill="C0504D" w:themeFill="accent2"/>
          <w:vAlign w:val="center"/>
        </w:tcPr>
        <w:p w14:paraId="06B3F90A" w14:textId="77777777" w:rsidR="00C326F5" w:rsidRDefault="00C326F5">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12E16180" w14:textId="247C9604" w:rsidR="00CD0D57" w:rsidRDefault="00CD0D57">
    <w:pPr>
      <w:pStyle w:val="BodyText"/>
      <w:spacing w:line="14" w:lineRule="auto"/>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10336"/>
      <w:gridCol w:w="544"/>
    </w:tblGrid>
    <w:tr w:rsidR="00C326F5" w14:paraId="16BDC22B" w14:textId="77777777">
      <w:trPr>
        <w:jc w:val="right"/>
      </w:trPr>
      <w:tc>
        <w:tcPr>
          <w:tcW w:w="4795" w:type="dxa"/>
          <w:vAlign w:val="center"/>
        </w:tcPr>
        <w:p w14:paraId="6632EB73" w14:textId="680A13A1" w:rsidR="00C326F5" w:rsidRDefault="00F04652">
          <w:pPr>
            <w:pStyle w:val="Header"/>
            <w:jc w:val="right"/>
            <w:rPr>
              <w:caps/>
              <w:color w:val="000000" w:themeColor="text1"/>
            </w:rPr>
          </w:pPr>
          <w:r w:rsidRPr="00F04652">
            <w:rPr>
              <w:b/>
              <w:color w:val="000000" w:themeColor="text1"/>
              <w:spacing w:val="-1"/>
              <w:sz w:val="18"/>
            </w:rPr>
            <w:t>Journal of Economics and Business Letters</w:t>
          </w:r>
          <w:r w:rsidR="00C326F5" w:rsidRPr="00C326F5">
            <w:rPr>
              <w:b/>
              <w:color w:val="231F20"/>
              <w:spacing w:val="-1"/>
              <w:sz w:val="18"/>
            </w:rPr>
            <w:t>, 2021, 1(1), 1-12</w:t>
          </w:r>
        </w:p>
      </w:tc>
      <w:tc>
        <w:tcPr>
          <w:tcW w:w="250" w:type="pct"/>
          <w:shd w:val="clear" w:color="auto" w:fill="C0504D" w:themeFill="accent2"/>
          <w:vAlign w:val="center"/>
        </w:tcPr>
        <w:p w14:paraId="4A7F7524" w14:textId="77777777" w:rsidR="00C326F5" w:rsidRDefault="00C326F5">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4AF54981" w14:textId="45BFB296" w:rsidR="00CD0D57" w:rsidRDefault="00CD0D57">
    <w:pPr>
      <w:pStyle w:val="BodyText"/>
      <w:spacing w:line="14" w:lineRule="auto"/>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30DED" w14:textId="32384186" w:rsidR="00CD0D57" w:rsidRDefault="00947C46">
    <w:pPr>
      <w:pStyle w:val="BodyText"/>
      <w:spacing w:line="14" w:lineRule="auto"/>
      <w:ind w:left="0"/>
    </w:pPr>
    <w:r>
      <w:rPr>
        <w:noProof/>
      </w:rPr>
      <mc:AlternateContent>
        <mc:Choice Requires="wps">
          <w:drawing>
            <wp:anchor distT="0" distB="0" distL="114300" distR="114300" simplePos="0" relativeHeight="487028224" behindDoc="1" locked="0" layoutInCell="1" allowOverlap="1" wp14:anchorId="4E30679C" wp14:editId="06FA68A3">
              <wp:simplePos x="0" y="0"/>
              <wp:positionH relativeFrom="page">
                <wp:posOffset>614045</wp:posOffset>
              </wp:positionH>
              <wp:positionV relativeFrom="page">
                <wp:posOffset>9688830</wp:posOffset>
              </wp:positionV>
              <wp:extent cx="133350" cy="152400"/>
              <wp:effectExtent l="0" t="0" r="6350" b="0"/>
              <wp:wrapNone/>
              <wp:docPr id="198"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33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B9467" w14:textId="77777777" w:rsidR="00CD0D57" w:rsidRDefault="009247FF">
                          <w:pPr>
                            <w:spacing w:before="12"/>
                            <w:ind w:left="60"/>
                            <w:rPr>
                              <w:sz w:val="18"/>
                            </w:rPr>
                          </w:pPr>
                          <w:r>
                            <w:fldChar w:fldCharType="begin"/>
                          </w:r>
                          <w:r>
                            <w:rPr>
                              <w:color w:val="FFFFFF"/>
                              <w:sz w:val="18"/>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30679C" id="_x0000_t202" coordsize="21600,21600" o:spt="202" path="m,l,21600r21600,l21600,xe">
              <v:stroke joinstyle="miter"/>
              <v:path gradientshapeok="t" o:connecttype="rect"/>
            </v:shapetype>
            <v:shape id="Text Box 74" o:spid="_x0000_s1026" type="#_x0000_t202" style="position:absolute;margin-left:48.35pt;margin-top:762.9pt;width:10.5pt;height:12pt;z-index:-1628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" filled="f" stroked="f">
              <v:path arrowok="t"/>
              <v:textbox inset="0,0,0,0">
                <w:txbxContent>
                  <w:p w14:paraId="2E4B9467" w14:textId="77777777" w:rsidR="00CD0D57" w:rsidRDefault="009247FF">
                    <w:pPr>
                      <w:spacing w:before="12"/>
                      <w:ind w:left="60"/>
                      <w:rPr>
                        <w:sz w:val="18"/>
                      </w:rPr>
                    </w:pPr>
                    <w:r>
                      <w:fldChar w:fldCharType="begin"/>
                    </w:r>
                    <w:r>
                      <w:rPr>
                        <w:color w:val="FFFFFF"/>
                        <w:sz w:val="18"/>
                      </w:rPr>
                      <w:instrText xml:space="preserve"> PAGE </w:instrText>
                    </w:r>
                    <w:r>
                      <w:fldChar w:fldCharType="separate"/>
                    </w:r>
                    <w:r>
                      <w:t>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028736" behindDoc="1" locked="0" layoutInCell="1" allowOverlap="1" wp14:anchorId="7B604793" wp14:editId="0A23C745">
              <wp:simplePos x="0" y="0"/>
              <wp:positionH relativeFrom="page">
                <wp:posOffset>3048000</wp:posOffset>
              </wp:positionH>
              <wp:positionV relativeFrom="page">
                <wp:posOffset>9704705</wp:posOffset>
              </wp:positionV>
              <wp:extent cx="3437890" cy="152400"/>
              <wp:effectExtent l="0" t="0" r="3810" b="0"/>
              <wp:wrapNone/>
              <wp:docPr id="19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378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FD962" w14:textId="77777777" w:rsidR="00CD0D57" w:rsidRDefault="009247FF">
                          <w:pPr>
                            <w:spacing w:before="12"/>
                            <w:ind w:left="20"/>
                            <w:rPr>
                              <w:sz w:val="16"/>
                            </w:rPr>
                          </w:pPr>
                          <w:r>
                            <w:rPr>
                              <w:color w:val="FFFFFF"/>
                              <w:sz w:val="18"/>
                            </w:rPr>
                            <w:t>International</w:t>
                          </w:r>
                          <w:r>
                            <w:rPr>
                              <w:color w:val="FFFFFF"/>
                              <w:spacing w:val="-4"/>
                              <w:sz w:val="18"/>
                            </w:rPr>
                            <w:t xml:space="preserve"> </w:t>
                          </w:r>
                          <w:r>
                            <w:rPr>
                              <w:color w:val="FFFFFF"/>
                              <w:sz w:val="18"/>
                            </w:rPr>
                            <w:t>Review</w:t>
                          </w:r>
                          <w:r>
                            <w:rPr>
                              <w:color w:val="FFFFFF"/>
                              <w:spacing w:val="-3"/>
                              <w:sz w:val="18"/>
                            </w:rPr>
                            <w:t xml:space="preserve"> </w:t>
                          </w:r>
                          <w:r>
                            <w:rPr>
                              <w:color w:val="FFFFFF"/>
                              <w:sz w:val="18"/>
                            </w:rPr>
                            <w:t>of</w:t>
                          </w:r>
                          <w:r>
                            <w:rPr>
                              <w:color w:val="FFFFFF"/>
                              <w:spacing w:val="-4"/>
                              <w:sz w:val="18"/>
                            </w:rPr>
                            <w:t xml:space="preserve"> </w:t>
                          </w:r>
                          <w:r>
                            <w:rPr>
                              <w:color w:val="FFFFFF"/>
                              <w:sz w:val="18"/>
                            </w:rPr>
                            <w:t>Management</w:t>
                          </w:r>
                          <w:r>
                            <w:rPr>
                              <w:color w:val="FFFFFF"/>
                              <w:spacing w:val="-4"/>
                              <w:sz w:val="18"/>
                            </w:rPr>
                            <w:t xml:space="preserve"> </w:t>
                          </w:r>
                          <w:r>
                            <w:rPr>
                              <w:color w:val="FFFFFF"/>
                              <w:sz w:val="18"/>
                            </w:rPr>
                            <w:t>and</w:t>
                          </w:r>
                          <w:r>
                            <w:rPr>
                              <w:color w:val="FFFFFF"/>
                              <w:spacing w:val="-3"/>
                              <w:sz w:val="18"/>
                            </w:rPr>
                            <w:t xml:space="preserve"> </w:t>
                          </w:r>
                          <w:r>
                            <w:rPr>
                              <w:color w:val="FFFFFF"/>
                              <w:sz w:val="18"/>
                            </w:rPr>
                            <w:t>Marketing</w:t>
                          </w:r>
                          <w:r>
                            <w:rPr>
                              <w:color w:val="FFFFFF"/>
                              <w:spacing w:val="-4"/>
                              <w:sz w:val="18"/>
                            </w:rPr>
                            <w:t xml:space="preserve"> </w:t>
                          </w:r>
                          <w:r>
                            <w:rPr>
                              <w:color w:val="FFFFFF"/>
                              <w:sz w:val="18"/>
                            </w:rPr>
                            <w:t>|</w:t>
                          </w:r>
                          <w:r>
                            <w:rPr>
                              <w:color w:val="FFFFFF"/>
                              <w:spacing w:val="-4"/>
                              <w:sz w:val="18"/>
                            </w:rPr>
                            <w:t xml:space="preserve"> </w:t>
                          </w:r>
                          <w:r>
                            <w:rPr>
                              <w:color w:val="FFFFFF"/>
                              <w:sz w:val="16"/>
                            </w:rPr>
                            <w:t>Vol</w:t>
                          </w:r>
                          <w:r>
                            <w:rPr>
                              <w:color w:val="FFFFFF"/>
                              <w:spacing w:val="-3"/>
                              <w:sz w:val="16"/>
                            </w:rPr>
                            <w:t xml:space="preserve"> </w:t>
                          </w:r>
                          <w:r>
                            <w:rPr>
                              <w:color w:val="FFFFFF"/>
                              <w:sz w:val="16"/>
                            </w:rPr>
                            <w:t>11</w:t>
                          </w:r>
                          <w:r>
                            <w:rPr>
                              <w:color w:val="FFFFFF"/>
                              <w:spacing w:val="-3"/>
                              <w:sz w:val="16"/>
                            </w:rPr>
                            <w:t xml:space="preserve"> </w:t>
                          </w:r>
                          <w:r>
                            <w:rPr>
                              <w:color w:val="FFFFFF"/>
                              <w:sz w:val="16"/>
                            </w:rPr>
                            <w:t>•</w:t>
                          </w:r>
                          <w:r>
                            <w:rPr>
                              <w:color w:val="FFFFFF"/>
                              <w:spacing w:val="-4"/>
                              <w:sz w:val="16"/>
                            </w:rPr>
                            <w:t xml:space="preserve"> </w:t>
                          </w:r>
                          <w:r>
                            <w:rPr>
                              <w:color w:val="FFFFFF"/>
                              <w:sz w:val="16"/>
                            </w:rPr>
                            <w:t>Issue</w:t>
                          </w:r>
                          <w:r>
                            <w:rPr>
                              <w:color w:val="FFFFFF"/>
                              <w:spacing w:val="-3"/>
                              <w:sz w:val="16"/>
                            </w:rPr>
                            <w:t xml:space="preserve"> </w:t>
                          </w:r>
                          <w:r>
                            <w:rPr>
                              <w:color w:val="FFFFFF"/>
                              <w:sz w:val="16"/>
                            </w:rPr>
                            <w:t>3</w:t>
                          </w:r>
                          <w:r>
                            <w:rPr>
                              <w:color w:val="FFFFFF"/>
                              <w:spacing w:val="-3"/>
                              <w:sz w:val="16"/>
                            </w:rPr>
                            <w:t xml:space="preserve"> </w:t>
                          </w:r>
                          <w:r>
                            <w:rPr>
                              <w:color w:val="FFFFFF"/>
                              <w:sz w:val="16"/>
                            </w:rPr>
                            <w:t>•</w:t>
                          </w:r>
                          <w:r>
                            <w:rPr>
                              <w:color w:val="FFFFFF"/>
                              <w:spacing w:val="-3"/>
                              <w:sz w:val="16"/>
                            </w:rPr>
                            <w:t xml:space="preserve"> </w:t>
                          </w:r>
                          <w:r>
                            <w:rPr>
                              <w:color w:val="FFFFFF"/>
                              <w:sz w:val="16"/>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04793" id="Text Box 73" o:spid="_x0000_s1027" type="#_x0000_t202" style="position:absolute;margin-left:240pt;margin-top:764.15pt;width:270.7pt;height:12pt;z-index:-1628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" filled="f" stroked="f">
              <v:path arrowok="t"/>
              <v:textbox inset="0,0,0,0">
                <w:txbxContent>
                  <w:p w14:paraId="37DFD962" w14:textId="77777777" w:rsidR="00CD0D57" w:rsidRDefault="009247FF">
                    <w:pPr>
                      <w:spacing w:before="12"/>
                      <w:ind w:left="20"/>
                      <w:rPr>
                        <w:sz w:val="16"/>
                      </w:rPr>
                    </w:pPr>
                    <w:r>
                      <w:rPr>
                        <w:color w:val="FFFFFF"/>
                        <w:sz w:val="18"/>
                      </w:rPr>
                      <w:t>International</w:t>
                    </w:r>
                    <w:r>
                      <w:rPr>
                        <w:color w:val="FFFFFF"/>
                        <w:spacing w:val="-4"/>
                        <w:sz w:val="18"/>
                      </w:rPr>
                      <w:t xml:space="preserve"> </w:t>
                    </w:r>
                    <w:r>
                      <w:rPr>
                        <w:color w:val="FFFFFF"/>
                        <w:sz w:val="18"/>
                      </w:rPr>
                      <w:t>Review</w:t>
                    </w:r>
                    <w:r>
                      <w:rPr>
                        <w:color w:val="FFFFFF"/>
                        <w:spacing w:val="-3"/>
                        <w:sz w:val="18"/>
                      </w:rPr>
                      <w:t xml:space="preserve"> </w:t>
                    </w:r>
                    <w:r>
                      <w:rPr>
                        <w:color w:val="FFFFFF"/>
                        <w:sz w:val="18"/>
                      </w:rPr>
                      <w:t>of</w:t>
                    </w:r>
                    <w:r>
                      <w:rPr>
                        <w:color w:val="FFFFFF"/>
                        <w:spacing w:val="-4"/>
                        <w:sz w:val="18"/>
                      </w:rPr>
                      <w:t xml:space="preserve"> </w:t>
                    </w:r>
                    <w:r>
                      <w:rPr>
                        <w:color w:val="FFFFFF"/>
                        <w:sz w:val="18"/>
                      </w:rPr>
                      <w:t>Management</w:t>
                    </w:r>
                    <w:r>
                      <w:rPr>
                        <w:color w:val="FFFFFF"/>
                        <w:spacing w:val="-4"/>
                        <w:sz w:val="18"/>
                      </w:rPr>
                      <w:t xml:space="preserve"> </w:t>
                    </w:r>
                    <w:r>
                      <w:rPr>
                        <w:color w:val="FFFFFF"/>
                        <w:sz w:val="18"/>
                      </w:rPr>
                      <w:t>and</w:t>
                    </w:r>
                    <w:r>
                      <w:rPr>
                        <w:color w:val="FFFFFF"/>
                        <w:spacing w:val="-3"/>
                        <w:sz w:val="18"/>
                      </w:rPr>
                      <w:t xml:space="preserve"> </w:t>
                    </w:r>
                    <w:r>
                      <w:rPr>
                        <w:color w:val="FFFFFF"/>
                        <w:sz w:val="18"/>
                      </w:rPr>
                      <w:t>Marketing</w:t>
                    </w:r>
                    <w:r>
                      <w:rPr>
                        <w:color w:val="FFFFFF"/>
                        <w:spacing w:val="-4"/>
                        <w:sz w:val="18"/>
                      </w:rPr>
                      <w:t xml:space="preserve"> </w:t>
                    </w:r>
                    <w:r>
                      <w:rPr>
                        <w:color w:val="FFFFFF"/>
                        <w:sz w:val="18"/>
                      </w:rPr>
                      <w:t>|</w:t>
                    </w:r>
                    <w:r>
                      <w:rPr>
                        <w:color w:val="FFFFFF"/>
                        <w:spacing w:val="-4"/>
                        <w:sz w:val="18"/>
                      </w:rPr>
                      <w:t xml:space="preserve"> </w:t>
                    </w:r>
                    <w:r>
                      <w:rPr>
                        <w:color w:val="FFFFFF"/>
                        <w:sz w:val="16"/>
                      </w:rPr>
                      <w:t>Vol</w:t>
                    </w:r>
                    <w:r>
                      <w:rPr>
                        <w:color w:val="FFFFFF"/>
                        <w:spacing w:val="-3"/>
                        <w:sz w:val="16"/>
                      </w:rPr>
                      <w:t xml:space="preserve"> </w:t>
                    </w:r>
                    <w:r>
                      <w:rPr>
                        <w:color w:val="FFFFFF"/>
                        <w:sz w:val="16"/>
                      </w:rPr>
                      <w:t>11</w:t>
                    </w:r>
                    <w:r>
                      <w:rPr>
                        <w:color w:val="FFFFFF"/>
                        <w:spacing w:val="-3"/>
                        <w:sz w:val="16"/>
                      </w:rPr>
                      <w:t xml:space="preserve"> </w:t>
                    </w:r>
                    <w:r>
                      <w:rPr>
                        <w:color w:val="FFFFFF"/>
                        <w:sz w:val="16"/>
                      </w:rPr>
                      <w:t>•</w:t>
                    </w:r>
                    <w:r>
                      <w:rPr>
                        <w:color w:val="FFFFFF"/>
                        <w:spacing w:val="-4"/>
                        <w:sz w:val="16"/>
                      </w:rPr>
                      <w:t xml:space="preserve"> </w:t>
                    </w:r>
                    <w:r>
                      <w:rPr>
                        <w:color w:val="FFFFFF"/>
                        <w:sz w:val="16"/>
                      </w:rPr>
                      <w:t>Issue</w:t>
                    </w:r>
                    <w:r>
                      <w:rPr>
                        <w:color w:val="FFFFFF"/>
                        <w:spacing w:val="-3"/>
                        <w:sz w:val="16"/>
                      </w:rPr>
                      <w:t xml:space="preserve"> </w:t>
                    </w:r>
                    <w:r>
                      <w:rPr>
                        <w:color w:val="FFFFFF"/>
                        <w:sz w:val="16"/>
                      </w:rPr>
                      <w:t>3</w:t>
                    </w:r>
                    <w:r>
                      <w:rPr>
                        <w:color w:val="FFFFFF"/>
                        <w:spacing w:val="-3"/>
                        <w:sz w:val="16"/>
                      </w:rPr>
                      <w:t xml:space="preserve"> </w:t>
                    </w:r>
                    <w:r>
                      <w:rPr>
                        <w:color w:val="FFFFFF"/>
                        <w:sz w:val="16"/>
                      </w:rPr>
                      <w:t>•</w:t>
                    </w:r>
                    <w:r>
                      <w:rPr>
                        <w:color w:val="FFFFFF"/>
                        <w:spacing w:val="-3"/>
                        <w:sz w:val="16"/>
                      </w:rPr>
                      <w:t xml:space="preserve"> </w:t>
                    </w:r>
                    <w:r>
                      <w:rPr>
                        <w:color w:val="FFFFFF"/>
                        <w:sz w:val="16"/>
                      </w:rPr>
                      <w:t>2021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10336"/>
      <w:gridCol w:w="544"/>
    </w:tblGrid>
    <w:tr w:rsidR="00947C46" w14:paraId="4544D367" w14:textId="77777777">
      <w:trPr>
        <w:jc w:val="right"/>
      </w:trPr>
      <w:tc>
        <w:tcPr>
          <w:tcW w:w="4795" w:type="dxa"/>
          <w:vAlign w:val="center"/>
        </w:tcPr>
        <w:p w14:paraId="7ABE0022" w14:textId="2DF11041" w:rsidR="00947C46" w:rsidRDefault="00F04652">
          <w:pPr>
            <w:pStyle w:val="Header"/>
            <w:jc w:val="right"/>
            <w:rPr>
              <w:caps/>
              <w:color w:val="000000" w:themeColor="text1"/>
            </w:rPr>
          </w:pPr>
          <w:r w:rsidRPr="00F04652">
            <w:rPr>
              <w:b/>
              <w:color w:val="000000" w:themeColor="text1"/>
              <w:spacing w:val="-1"/>
              <w:sz w:val="18"/>
            </w:rPr>
            <w:t>Journal of Economics and Business Letters</w:t>
          </w:r>
          <w:r w:rsidR="00947C46" w:rsidRPr="00C326F5">
            <w:rPr>
              <w:b/>
              <w:color w:val="231F20"/>
              <w:spacing w:val="-1"/>
              <w:sz w:val="18"/>
            </w:rPr>
            <w:t>, 2021, 1(1), 1-12</w:t>
          </w:r>
        </w:p>
      </w:tc>
      <w:tc>
        <w:tcPr>
          <w:tcW w:w="250" w:type="pct"/>
          <w:shd w:val="clear" w:color="auto" w:fill="C0504D" w:themeFill="accent2"/>
          <w:vAlign w:val="center"/>
        </w:tcPr>
        <w:p w14:paraId="6618175A" w14:textId="77777777" w:rsidR="00947C46" w:rsidRDefault="00947C46">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0B321475" w14:textId="5D2D5DD1" w:rsidR="00CD0D57" w:rsidRDefault="00CD0D57">
    <w:pPr>
      <w:pStyle w:val="BodyText"/>
      <w:spacing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F8F44" w14:textId="77777777" w:rsidR="004F05FC" w:rsidRDefault="004F05FC">
      <w:r>
        <w:separator/>
      </w:r>
    </w:p>
  </w:footnote>
  <w:footnote w:type="continuationSeparator" w:id="0">
    <w:p w14:paraId="1A4F7540" w14:textId="77777777" w:rsidR="004F05FC" w:rsidRDefault="004F0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136F3"/>
    <w:multiLevelType w:val="hybridMultilevel"/>
    <w:tmpl w:val="0FF6CC0A"/>
    <w:lvl w:ilvl="0" w:tplc="FFFFFFFF">
      <w:start w:val="1"/>
      <w:numFmt w:val="decimal"/>
      <w:lvlText w:val="%1."/>
      <w:lvlJc w:val="left"/>
      <w:pPr>
        <w:ind w:left="1797" w:hanging="245"/>
        <w:jc w:val="right"/>
      </w:pPr>
      <w:rPr>
        <w:rFonts w:ascii="Times New Roman" w:eastAsia="Times New Roman" w:hAnsi="Times New Roman" w:cs="Times New Roman" w:hint="default"/>
        <w:b/>
        <w:bCs/>
        <w:color w:val="000000" w:themeColor="text1"/>
        <w:w w:val="100"/>
        <w:sz w:val="24"/>
        <w:szCs w:val="24"/>
        <w:lang w:val="en-US" w:eastAsia="en-US" w:bidi="ar-SA"/>
      </w:rPr>
    </w:lvl>
    <w:lvl w:ilvl="1" w:tplc="FFFFFFFF">
      <w:numFmt w:val="bullet"/>
      <w:lvlText w:val="•"/>
      <w:lvlJc w:val="left"/>
      <w:pPr>
        <w:ind w:left="2150" w:hanging="245"/>
      </w:pPr>
      <w:rPr>
        <w:rFonts w:hint="default"/>
        <w:lang w:val="en-US" w:eastAsia="en-US" w:bidi="ar-SA"/>
      </w:rPr>
    </w:lvl>
    <w:lvl w:ilvl="2" w:tplc="FFFFFFFF">
      <w:numFmt w:val="bullet"/>
      <w:lvlText w:val="•"/>
      <w:lvlJc w:val="left"/>
      <w:pPr>
        <w:ind w:left="2501" w:hanging="245"/>
      </w:pPr>
      <w:rPr>
        <w:rFonts w:hint="default"/>
        <w:lang w:val="en-US" w:eastAsia="en-US" w:bidi="ar-SA"/>
      </w:rPr>
    </w:lvl>
    <w:lvl w:ilvl="3" w:tplc="FFFFFFFF">
      <w:numFmt w:val="bullet"/>
      <w:lvlText w:val="•"/>
      <w:lvlJc w:val="left"/>
      <w:pPr>
        <w:ind w:left="2852" w:hanging="245"/>
      </w:pPr>
      <w:rPr>
        <w:rFonts w:hint="default"/>
        <w:lang w:val="en-US" w:eastAsia="en-US" w:bidi="ar-SA"/>
      </w:rPr>
    </w:lvl>
    <w:lvl w:ilvl="4" w:tplc="FFFFFFFF">
      <w:numFmt w:val="bullet"/>
      <w:lvlText w:val="•"/>
      <w:lvlJc w:val="left"/>
      <w:pPr>
        <w:ind w:left="3203" w:hanging="245"/>
      </w:pPr>
      <w:rPr>
        <w:rFonts w:hint="default"/>
        <w:lang w:val="en-US" w:eastAsia="en-US" w:bidi="ar-SA"/>
      </w:rPr>
    </w:lvl>
    <w:lvl w:ilvl="5" w:tplc="FFFFFFFF">
      <w:numFmt w:val="bullet"/>
      <w:lvlText w:val="•"/>
      <w:lvlJc w:val="left"/>
      <w:pPr>
        <w:ind w:left="3554" w:hanging="245"/>
      </w:pPr>
      <w:rPr>
        <w:rFonts w:hint="default"/>
        <w:lang w:val="en-US" w:eastAsia="en-US" w:bidi="ar-SA"/>
      </w:rPr>
    </w:lvl>
    <w:lvl w:ilvl="6" w:tplc="FFFFFFFF">
      <w:numFmt w:val="bullet"/>
      <w:lvlText w:val="•"/>
      <w:lvlJc w:val="left"/>
      <w:pPr>
        <w:ind w:left="3904" w:hanging="245"/>
      </w:pPr>
      <w:rPr>
        <w:rFonts w:hint="default"/>
        <w:lang w:val="en-US" w:eastAsia="en-US" w:bidi="ar-SA"/>
      </w:rPr>
    </w:lvl>
    <w:lvl w:ilvl="7" w:tplc="FFFFFFFF">
      <w:numFmt w:val="bullet"/>
      <w:lvlText w:val="•"/>
      <w:lvlJc w:val="left"/>
      <w:pPr>
        <w:ind w:left="4255" w:hanging="245"/>
      </w:pPr>
      <w:rPr>
        <w:rFonts w:hint="default"/>
        <w:lang w:val="en-US" w:eastAsia="en-US" w:bidi="ar-SA"/>
      </w:rPr>
    </w:lvl>
    <w:lvl w:ilvl="8" w:tplc="FFFFFFFF">
      <w:numFmt w:val="bullet"/>
      <w:lvlText w:val="•"/>
      <w:lvlJc w:val="left"/>
      <w:pPr>
        <w:ind w:left="4606" w:hanging="245"/>
      </w:pPr>
      <w:rPr>
        <w:rFonts w:hint="default"/>
        <w:lang w:val="en-US" w:eastAsia="en-US" w:bidi="ar-SA"/>
      </w:rPr>
    </w:lvl>
  </w:abstractNum>
  <w:abstractNum w:abstractNumId="1" w15:restartNumberingAfterBreak="0">
    <w:nsid w:val="198650F1"/>
    <w:multiLevelType w:val="hybridMultilevel"/>
    <w:tmpl w:val="1B9EFB70"/>
    <w:lvl w:ilvl="0" w:tplc="FFFFFFFF">
      <w:start w:val="1"/>
      <w:numFmt w:val="decimal"/>
      <w:lvlText w:val="%1."/>
      <w:lvlJc w:val="left"/>
      <w:pPr>
        <w:ind w:left="1797" w:hanging="245"/>
        <w:jc w:val="right"/>
      </w:pPr>
      <w:rPr>
        <w:rFonts w:ascii="Times New Roman" w:eastAsia="Times New Roman" w:hAnsi="Times New Roman" w:cs="Times New Roman" w:hint="default"/>
        <w:b/>
        <w:bCs/>
        <w:color w:val="000000" w:themeColor="text1"/>
        <w:w w:val="100"/>
        <w:sz w:val="24"/>
        <w:szCs w:val="24"/>
        <w:lang w:val="en-US" w:eastAsia="en-US" w:bidi="ar-SA"/>
      </w:rPr>
    </w:lvl>
    <w:lvl w:ilvl="1" w:tplc="FFFFFFFF">
      <w:numFmt w:val="bullet"/>
      <w:lvlText w:val="•"/>
      <w:lvlJc w:val="left"/>
      <w:pPr>
        <w:ind w:left="2150" w:hanging="245"/>
      </w:pPr>
      <w:rPr>
        <w:rFonts w:hint="default"/>
        <w:lang w:val="en-US" w:eastAsia="en-US" w:bidi="ar-SA"/>
      </w:rPr>
    </w:lvl>
    <w:lvl w:ilvl="2" w:tplc="FFFFFFFF">
      <w:numFmt w:val="bullet"/>
      <w:lvlText w:val="•"/>
      <w:lvlJc w:val="left"/>
      <w:pPr>
        <w:ind w:left="2501" w:hanging="245"/>
      </w:pPr>
      <w:rPr>
        <w:rFonts w:hint="default"/>
        <w:lang w:val="en-US" w:eastAsia="en-US" w:bidi="ar-SA"/>
      </w:rPr>
    </w:lvl>
    <w:lvl w:ilvl="3" w:tplc="FFFFFFFF">
      <w:numFmt w:val="bullet"/>
      <w:lvlText w:val="•"/>
      <w:lvlJc w:val="left"/>
      <w:pPr>
        <w:ind w:left="2852" w:hanging="245"/>
      </w:pPr>
      <w:rPr>
        <w:rFonts w:hint="default"/>
        <w:lang w:val="en-US" w:eastAsia="en-US" w:bidi="ar-SA"/>
      </w:rPr>
    </w:lvl>
    <w:lvl w:ilvl="4" w:tplc="FFFFFFFF">
      <w:numFmt w:val="bullet"/>
      <w:lvlText w:val="•"/>
      <w:lvlJc w:val="left"/>
      <w:pPr>
        <w:ind w:left="3203" w:hanging="245"/>
      </w:pPr>
      <w:rPr>
        <w:rFonts w:hint="default"/>
        <w:lang w:val="en-US" w:eastAsia="en-US" w:bidi="ar-SA"/>
      </w:rPr>
    </w:lvl>
    <w:lvl w:ilvl="5" w:tplc="FFFFFFFF">
      <w:numFmt w:val="bullet"/>
      <w:lvlText w:val="•"/>
      <w:lvlJc w:val="left"/>
      <w:pPr>
        <w:ind w:left="3554" w:hanging="245"/>
      </w:pPr>
      <w:rPr>
        <w:rFonts w:hint="default"/>
        <w:lang w:val="en-US" w:eastAsia="en-US" w:bidi="ar-SA"/>
      </w:rPr>
    </w:lvl>
    <w:lvl w:ilvl="6" w:tplc="FFFFFFFF">
      <w:numFmt w:val="bullet"/>
      <w:lvlText w:val="•"/>
      <w:lvlJc w:val="left"/>
      <w:pPr>
        <w:ind w:left="3904" w:hanging="245"/>
      </w:pPr>
      <w:rPr>
        <w:rFonts w:hint="default"/>
        <w:lang w:val="en-US" w:eastAsia="en-US" w:bidi="ar-SA"/>
      </w:rPr>
    </w:lvl>
    <w:lvl w:ilvl="7" w:tplc="FFFFFFFF">
      <w:numFmt w:val="bullet"/>
      <w:lvlText w:val="•"/>
      <w:lvlJc w:val="left"/>
      <w:pPr>
        <w:ind w:left="4255" w:hanging="245"/>
      </w:pPr>
      <w:rPr>
        <w:rFonts w:hint="default"/>
        <w:lang w:val="en-US" w:eastAsia="en-US" w:bidi="ar-SA"/>
      </w:rPr>
    </w:lvl>
    <w:lvl w:ilvl="8" w:tplc="FFFFFFFF">
      <w:numFmt w:val="bullet"/>
      <w:lvlText w:val="•"/>
      <w:lvlJc w:val="left"/>
      <w:pPr>
        <w:ind w:left="4606" w:hanging="245"/>
      </w:pPr>
      <w:rPr>
        <w:rFonts w:hint="default"/>
        <w:lang w:val="en-US" w:eastAsia="en-US" w:bidi="ar-SA"/>
      </w:rPr>
    </w:lvl>
  </w:abstractNum>
  <w:abstractNum w:abstractNumId="2" w15:restartNumberingAfterBreak="0">
    <w:nsid w:val="1AA13F1B"/>
    <w:multiLevelType w:val="hybridMultilevel"/>
    <w:tmpl w:val="976A2C80"/>
    <w:lvl w:ilvl="0" w:tplc="FFFFFFFF">
      <w:start w:val="1"/>
      <w:numFmt w:val="decimal"/>
      <w:lvlText w:val="%1."/>
      <w:lvlJc w:val="left"/>
      <w:pPr>
        <w:ind w:left="1797" w:hanging="245"/>
        <w:jc w:val="right"/>
      </w:pPr>
      <w:rPr>
        <w:rFonts w:ascii="Times New Roman" w:eastAsia="Times New Roman" w:hAnsi="Times New Roman" w:cs="Times New Roman" w:hint="default"/>
        <w:b/>
        <w:bCs/>
        <w:color w:val="000000" w:themeColor="text1"/>
        <w:w w:val="100"/>
        <w:sz w:val="24"/>
        <w:szCs w:val="24"/>
        <w:lang w:val="en-US" w:eastAsia="en-US" w:bidi="ar-SA"/>
      </w:rPr>
    </w:lvl>
    <w:lvl w:ilvl="1" w:tplc="FFFFFFFF">
      <w:numFmt w:val="bullet"/>
      <w:lvlText w:val="•"/>
      <w:lvlJc w:val="left"/>
      <w:pPr>
        <w:ind w:left="2150" w:hanging="245"/>
      </w:pPr>
      <w:rPr>
        <w:rFonts w:hint="default"/>
        <w:lang w:val="en-US" w:eastAsia="en-US" w:bidi="ar-SA"/>
      </w:rPr>
    </w:lvl>
    <w:lvl w:ilvl="2" w:tplc="FFFFFFFF">
      <w:numFmt w:val="bullet"/>
      <w:lvlText w:val="•"/>
      <w:lvlJc w:val="left"/>
      <w:pPr>
        <w:ind w:left="2501" w:hanging="245"/>
      </w:pPr>
      <w:rPr>
        <w:rFonts w:hint="default"/>
        <w:lang w:val="en-US" w:eastAsia="en-US" w:bidi="ar-SA"/>
      </w:rPr>
    </w:lvl>
    <w:lvl w:ilvl="3" w:tplc="FFFFFFFF">
      <w:numFmt w:val="bullet"/>
      <w:lvlText w:val="•"/>
      <w:lvlJc w:val="left"/>
      <w:pPr>
        <w:ind w:left="2852" w:hanging="245"/>
      </w:pPr>
      <w:rPr>
        <w:rFonts w:hint="default"/>
        <w:lang w:val="en-US" w:eastAsia="en-US" w:bidi="ar-SA"/>
      </w:rPr>
    </w:lvl>
    <w:lvl w:ilvl="4" w:tplc="FFFFFFFF">
      <w:numFmt w:val="bullet"/>
      <w:lvlText w:val="•"/>
      <w:lvlJc w:val="left"/>
      <w:pPr>
        <w:ind w:left="3203" w:hanging="245"/>
      </w:pPr>
      <w:rPr>
        <w:rFonts w:hint="default"/>
        <w:lang w:val="en-US" w:eastAsia="en-US" w:bidi="ar-SA"/>
      </w:rPr>
    </w:lvl>
    <w:lvl w:ilvl="5" w:tplc="FFFFFFFF">
      <w:numFmt w:val="bullet"/>
      <w:lvlText w:val="•"/>
      <w:lvlJc w:val="left"/>
      <w:pPr>
        <w:ind w:left="3554" w:hanging="245"/>
      </w:pPr>
      <w:rPr>
        <w:rFonts w:hint="default"/>
        <w:lang w:val="en-US" w:eastAsia="en-US" w:bidi="ar-SA"/>
      </w:rPr>
    </w:lvl>
    <w:lvl w:ilvl="6" w:tplc="FFFFFFFF">
      <w:numFmt w:val="bullet"/>
      <w:lvlText w:val="•"/>
      <w:lvlJc w:val="left"/>
      <w:pPr>
        <w:ind w:left="3904" w:hanging="245"/>
      </w:pPr>
      <w:rPr>
        <w:rFonts w:hint="default"/>
        <w:lang w:val="en-US" w:eastAsia="en-US" w:bidi="ar-SA"/>
      </w:rPr>
    </w:lvl>
    <w:lvl w:ilvl="7" w:tplc="FFFFFFFF">
      <w:numFmt w:val="bullet"/>
      <w:lvlText w:val="•"/>
      <w:lvlJc w:val="left"/>
      <w:pPr>
        <w:ind w:left="4255" w:hanging="245"/>
      </w:pPr>
      <w:rPr>
        <w:rFonts w:hint="default"/>
        <w:lang w:val="en-US" w:eastAsia="en-US" w:bidi="ar-SA"/>
      </w:rPr>
    </w:lvl>
    <w:lvl w:ilvl="8" w:tplc="FFFFFFFF">
      <w:numFmt w:val="bullet"/>
      <w:lvlText w:val="•"/>
      <w:lvlJc w:val="left"/>
      <w:pPr>
        <w:ind w:left="4606" w:hanging="245"/>
      </w:pPr>
      <w:rPr>
        <w:rFonts w:hint="default"/>
        <w:lang w:val="en-US" w:eastAsia="en-US" w:bidi="ar-SA"/>
      </w:rPr>
    </w:lvl>
  </w:abstractNum>
  <w:abstractNum w:abstractNumId="3" w15:restartNumberingAfterBreak="0">
    <w:nsid w:val="1AFC6FAC"/>
    <w:multiLevelType w:val="multilevel"/>
    <w:tmpl w:val="C366A6DC"/>
    <w:lvl w:ilvl="0">
      <w:start w:val="4"/>
      <w:numFmt w:val="decimal"/>
      <w:lvlText w:val="%1"/>
      <w:lvlJc w:val="left"/>
      <w:pPr>
        <w:ind w:left="499" w:hanging="385"/>
      </w:pPr>
      <w:rPr>
        <w:rFonts w:hint="default"/>
        <w:lang w:val="en-US" w:eastAsia="en-US" w:bidi="ar-SA"/>
      </w:rPr>
    </w:lvl>
    <w:lvl w:ilvl="1">
      <w:start w:val="1"/>
      <w:numFmt w:val="decimal"/>
      <w:lvlText w:val="%1.%2."/>
      <w:lvlJc w:val="left"/>
      <w:pPr>
        <w:ind w:left="499" w:hanging="385"/>
      </w:pPr>
      <w:rPr>
        <w:rFonts w:ascii="Times New Roman" w:eastAsia="Times New Roman" w:hAnsi="Times New Roman" w:cs="Times New Roman" w:hint="default"/>
        <w:b/>
        <w:bCs/>
        <w:color w:val="000000" w:themeColor="text1"/>
        <w:w w:val="100"/>
        <w:sz w:val="22"/>
        <w:szCs w:val="22"/>
        <w:lang w:val="en-US" w:eastAsia="en-US" w:bidi="ar-SA"/>
      </w:rPr>
    </w:lvl>
    <w:lvl w:ilvl="2">
      <w:numFmt w:val="bullet"/>
      <w:lvlText w:val="•"/>
      <w:lvlJc w:val="left"/>
      <w:pPr>
        <w:ind w:left="1474" w:hanging="385"/>
      </w:pPr>
      <w:rPr>
        <w:rFonts w:hint="default"/>
        <w:lang w:val="en-US" w:eastAsia="en-US" w:bidi="ar-SA"/>
      </w:rPr>
    </w:lvl>
    <w:lvl w:ilvl="3">
      <w:numFmt w:val="bullet"/>
      <w:lvlText w:val="•"/>
      <w:lvlJc w:val="left"/>
      <w:pPr>
        <w:ind w:left="1962" w:hanging="385"/>
      </w:pPr>
      <w:rPr>
        <w:rFonts w:hint="default"/>
        <w:lang w:val="en-US" w:eastAsia="en-US" w:bidi="ar-SA"/>
      </w:rPr>
    </w:lvl>
    <w:lvl w:ilvl="4">
      <w:numFmt w:val="bullet"/>
      <w:lvlText w:val="•"/>
      <w:lvlJc w:val="left"/>
      <w:pPr>
        <w:ind w:left="2449" w:hanging="385"/>
      </w:pPr>
      <w:rPr>
        <w:rFonts w:hint="default"/>
        <w:lang w:val="en-US" w:eastAsia="en-US" w:bidi="ar-SA"/>
      </w:rPr>
    </w:lvl>
    <w:lvl w:ilvl="5">
      <w:numFmt w:val="bullet"/>
      <w:lvlText w:val="•"/>
      <w:lvlJc w:val="left"/>
      <w:pPr>
        <w:ind w:left="2937" w:hanging="385"/>
      </w:pPr>
      <w:rPr>
        <w:rFonts w:hint="default"/>
        <w:lang w:val="en-US" w:eastAsia="en-US" w:bidi="ar-SA"/>
      </w:rPr>
    </w:lvl>
    <w:lvl w:ilvl="6">
      <w:numFmt w:val="bullet"/>
      <w:lvlText w:val="•"/>
      <w:lvlJc w:val="left"/>
      <w:pPr>
        <w:ind w:left="3424" w:hanging="385"/>
      </w:pPr>
      <w:rPr>
        <w:rFonts w:hint="default"/>
        <w:lang w:val="en-US" w:eastAsia="en-US" w:bidi="ar-SA"/>
      </w:rPr>
    </w:lvl>
    <w:lvl w:ilvl="7">
      <w:numFmt w:val="bullet"/>
      <w:lvlText w:val="•"/>
      <w:lvlJc w:val="left"/>
      <w:pPr>
        <w:ind w:left="3911" w:hanging="385"/>
      </w:pPr>
      <w:rPr>
        <w:rFonts w:hint="default"/>
        <w:lang w:val="en-US" w:eastAsia="en-US" w:bidi="ar-SA"/>
      </w:rPr>
    </w:lvl>
    <w:lvl w:ilvl="8">
      <w:numFmt w:val="bullet"/>
      <w:lvlText w:val="•"/>
      <w:lvlJc w:val="left"/>
      <w:pPr>
        <w:ind w:left="4399" w:hanging="385"/>
      </w:pPr>
      <w:rPr>
        <w:rFonts w:hint="default"/>
        <w:lang w:val="en-US" w:eastAsia="en-US" w:bidi="ar-SA"/>
      </w:rPr>
    </w:lvl>
  </w:abstractNum>
  <w:abstractNum w:abstractNumId="4" w15:restartNumberingAfterBreak="0">
    <w:nsid w:val="22C5139F"/>
    <w:multiLevelType w:val="hybridMultilevel"/>
    <w:tmpl w:val="BA0E3336"/>
    <w:lvl w:ilvl="0" w:tplc="FFFFFFFF">
      <w:start w:val="1"/>
      <w:numFmt w:val="decimal"/>
      <w:lvlText w:val="%1."/>
      <w:lvlJc w:val="left"/>
      <w:pPr>
        <w:ind w:left="1797" w:hanging="245"/>
        <w:jc w:val="right"/>
      </w:pPr>
      <w:rPr>
        <w:rFonts w:ascii="Times New Roman" w:eastAsia="Times New Roman" w:hAnsi="Times New Roman" w:cs="Times New Roman" w:hint="default"/>
        <w:b/>
        <w:bCs/>
        <w:color w:val="000000" w:themeColor="text1"/>
        <w:w w:val="100"/>
        <w:sz w:val="24"/>
        <w:szCs w:val="24"/>
        <w:lang w:val="en-US" w:eastAsia="en-US" w:bidi="ar-SA"/>
      </w:rPr>
    </w:lvl>
    <w:lvl w:ilvl="1" w:tplc="FFFFFFFF">
      <w:numFmt w:val="bullet"/>
      <w:lvlText w:val="•"/>
      <w:lvlJc w:val="left"/>
      <w:pPr>
        <w:ind w:left="2150" w:hanging="245"/>
      </w:pPr>
      <w:rPr>
        <w:rFonts w:hint="default"/>
        <w:lang w:val="en-US" w:eastAsia="en-US" w:bidi="ar-SA"/>
      </w:rPr>
    </w:lvl>
    <w:lvl w:ilvl="2" w:tplc="FFFFFFFF">
      <w:numFmt w:val="bullet"/>
      <w:lvlText w:val="•"/>
      <w:lvlJc w:val="left"/>
      <w:pPr>
        <w:ind w:left="2501" w:hanging="245"/>
      </w:pPr>
      <w:rPr>
        <w:rFonts w:hint="default"/>
        <w:lang w:val="en-US" w:eastAsia="en-US" w:bidi="ar-SA"/>
      </w:rPr>
    </w:lvl>
    <w:lvl w:ilvl="3" w:tplc="FFFFFFFF">
      <w:numFmt w:val="bullet"/>
      <w:lvlText w:val="•"/>
      <w:lvlJc w:val="left"/>
      <w:pPr>
        <w:ind w:left="2852" w:hanging="245"/>
      </w:pPr>
      <w:rPr>
        <w:rFonts w:hint="default"/>
        <w:lang w:val="en-US" w:eastAsia="en-US" w:bidi="ar-SA"/>
      </w:rPr>
    </w:lvl>
    <w:lvl w:ilvl="4" w:tplc="FFFFFFFF">
      <w:numFmt w:val="bullet"/>
      <w:lvlText w:val="•"/>
      <w:lvlJc w:val="left"/>
      <w:pPr>
        <w:ind w:left="3203" w:hanging="245"/>
      </w:pPr>
      <w:rPr>
        <w:rFonts w:hint="default"/>
        <w:lang w:val="en-US" w:eastAsia="en-US" w:bidi="ar-SA"/>
      </w:rPr>
    </w:lvl>
    <w:lvl w:ilvl="5" w:tplc="FFFFFFFF">
      <w:numFmt w:val="bullet"/>
      <w:lvlText w:val="•"/>
      <w:lvlJc w:val="left"/>
      <w:pPr>
        <w:ind w:left="3554" w:hanging="245"/>
      </w:pPr>
      <w:rPr>
        <w:rFonts w:hint="default"/>
        <w:lang w:val="en-US" w:eastAsia="en-US" w:bidi="ar-SA"/>
      </w:rPr>
    </w:lvl>
    <w:lvl w:ilvl="6" w:tplc="FFFFFFFF">
      <w:numFmt w:val="bullet"/>
      <w:lvlText w:val="•"/>
      <w:lvlJc w:val="left"/>
      <w:pPr>
        <w:ind w:left="3904" w:hanging="245"/>
      </w:pPr>
      <w:rPr>
        <w:rFonts w:hint="default"/>
        <w:lang w:val="en-US" w:eastAsia="en-US" w:bidi="ar-SA"/>
      </w:rPr>
    </w:lvl>
    <w:lvl w:ilvl="7" w:tplc="FFFFFFFF">
      <w:numFmt w:val="bullet"/>
      <w:lvlText w:val="•"/>
      <w:lvlJc w:val="left"/>
      <w:pPr>
        <w:ind w:left="4255" w:hanging="245"/>
      </w:pPr>
      <w:rPr>
        <w:rFonts w:hint="default"/>
        <w:lang w:val="en-US" w:eastAsia="en-US" w:bidi="ar-SA"/>
      </w:rPr>
    </w:lvl>
    <w:lvl w:ilvl="8" w:tplc="FFFFFFFF">
      <w:numFmt w:val="bullet"/>
      <w:lvlText w:val="•"/>
      <w:lvlJc w:val="left"/>
      <w:pPr>
        <w:ind w:left="4606" w:hanging="245"/>
      </w:pPr>
      <w:rPr>
        <w:rFonts w:hint="default"/>
        <w:lang w:val="en-US" w:eastAsia="en-US" w:bidi="ar-SA"/>
      </w:rPr>
    </w:lvl>
  </w:abstractNum>
  <w:abstractNum w:abstractNumId="5" w15:restartNumberingAfterBreak="0">
    <w:nsid w:val="258236F7"/>
    <w:multiLevelType w:val="multilevel"/>
    <w:tmpl w:val="A9E2B06C"/>
    <w:lvl w:ilvl="0">
      <w:start w:val="3"/>
      <w:numFmt w:val="decimal"/>
      <w:lvlText w:val="%1"/>
      <w:lvlJc w:val="left"/>
      <w:pPr>
        <w:ind w:left="499" w:hanging="385"/>
      </w:pPr>
      <w:rPr>
        <w:rFonts w:hint="default"/>
        <w:lang w:val="en-US" w:eastAsia="en-US" w:bidi="ar-SA"/>
      </w:rPr>
    </w:lvl>
    <w:lvl w:ilvl="1">
      <w:start w:val="1"/>
      <w:numFmt w:val="decimal"/>
      <w:lvlText w:val="%1.%2."/>
      <w:lvlJc w:val="left"/>
      <w:pPr>
        <w:ind w:left="499" w:hanging="385"/>
      </w:pPr>
      <w:rPr>
        <w:rFonts w:ascii="Times New Roman" w:eastAsia="Times New Roman" w:hAnsi="Times New Roman" w:cs="Times New Roman" w:hint="default"/>
        <w:b/>
        <w:bCs/>
        <w:color w:val="000000" w:themeColor="text1"/>
        <w:w w:val="100"/>
        <w:sz w:val="22"/>
        <w:szCs w:val="22"/>
        <w:lang w:val="en-US" w:eastAsia="en-US" w:bidi="ar-SA"/>
      </w:rPr>
    </w:lvl>
    <w:lvl w:ilvl="2">
      <w:numFmt w:val="bullet"/>
      <w:lvlText w:val="•"/>
      <w:lvlJc w:val="left"/>
      <w:pPr>
        <w:ind w:left="1474" w:hanging="385"/>
      </w:pPr>
      <w:rPr>
        <w:rFonts w:hint="default"/>
        <w:lang w:val="en-US" w:eastAsia="en-US" w:bidi="ar-SA"/>
      </w:rPr>
    </w:lvl>
    <w:lvl w:ilvl="3">
      <w:numFmt w:val="bullet"/>
      <w:lvlText w:val="•"/>
      <w:lvlJc w:val="left"/>
      <w:pPr>
        <w:ind w:left="1962" w:hanging="385"/>
      </w:pPr>
      <w:rPr>
        <w:rFonts w:hint="default"/>
        <w:lang w:val="en-US" w:eastAsia="en-US" w:bidi="ar-SA"/>
      </w:rPr>
    </w:lvl>
    <w:lvl w:ilvl="4">
      <w:numFmt w:val="bullet"/>
      <w:lvlText w:val="•"/>
      <w:lvlJc w:val="left"/>
      <w:pPr>
        <w:ind w:left="2449" w:hanging="385"/>
      </w:pPr>
      <w:rPr>
        <w:rFonts w:hint="default"/>
        <w:lang w:val="en-US" w:eastAsia="en-US" w:bidi="ar-SA"/>
      </w:rPr>
    </w:lvl>
    <w:lvl w:ilvl="5">
      <w:numFmt w:val="bullet"/>
      <w:lvlText w:val="•"/>
      <w:lvlJc w:val="left"/>
      <w:pPr>
        <w:ind w:left="2937" w:hanging="385"/>
      </w:pPr>
      <w:rPr>
        <w:rFonts w:hint="default"/>
        <w:lang w:val="en-US" w:eastAsia="en-US" w:bidi="ar-SA"/>
      </w:rPr>
    </w:lvl>
    <w:lvl w:ilvl="6">
      <w:numFmt w:val="bullet"/>
      <w:lvlText w:val="•"/>
      <w:lvlJc w:val="left"/>
      <w:pPr>
        <w:ind w:left="3424" w:hanging="385"/>
      </w:pPr>
      <w:rPr>
        <w:rFonts w:hint="default"/>
        <w:lang w:val="en-US" w:eastAsia="en-US" w:bidi="ar-SA"/>
      </w:rPr>
    </w:lvl>
    <w:lvl w:ilvl="7">
      <w:numFmt w:val="bullet"/>
      <w:lvlText w:val="•"/>
      <w:lvlJc w:val="left"/>
      <w:pPr>
        <w:ind w:left="3911" w:hanging="385"/>
      </w:pPr>
      <w:rPr>
        <w:rFonts w:hint="default"/>
        <w:lang w:val="en-US" w:eastAsia="en-US" w:bidi="ar-SA"/>
      </w:rPr>
    </w:lvl>
    <w:lvl w:ilvl="8">
      <w:numFmt w:val="bullet"/>
      <w:lvlText w:val="•"/>
      <w:lvlJc w:val="left"/>
      <w:pPr>
        <w:ind w:left="4399" w:hanging="385"/>
      </w:pPr>
      <w:rPr>
        <w:rFonts w:hint="default"/>
        <w:lang w:val="en-US" w:eastAsia="en-US" w:bidi="ar-SA"/>
      </w:rPr>
    </w:lvl>
  </w:abstractNum>
  <w:abstractNum w:abstractNumId="6" w15:restartNumberingAfterBreak="0">
    <w:nsid w:val="27FF1783"/>
    <w:multiLevelType w:val="multilevel"/>
    <w:tmpl w:val="67AE110A"/>
    <w:lvl w:ilvl="0">
      <w:start w:val="5"/>
      <w:numFmt w:val="decimal"/>
      <w:lvlText w:val="%1"/>
      <w:lvlJc w:val="left"/>
      <w:pPr>
        <w:ind w:left="499" w:hanging="385"/>
      </w:pPr>
      <w:rPr>
        <w:rFonts w:hint="default"/>
        <w:lang w:val="en-US" w:eastAsia="en-US" w:bidi="ar-SA"/>
      </w:rPr>
    </w:lvl>
    <w:lvl w:ilvl="1">
      <w:start w:val="1"/>
      <w:numFmt w:val="decimal"/>
      <w:lvlText w:val="%1.%2."/>
      <w:lvlJc w:val="left"/>
      <w:pPr>
        <w:ind w:left="499" w:hanging="385"/>
      </w:pPr>
      <w:rPr>
        <w:rFonts w:ascii="Times New Roman" w:eastAsia="Times New Roman" w:hAnsi="Times New Roman" w:cs="Times New Roman" w:hint="default"/>
        <w:b/>
        <w:bCs/>
        <w:color w:val="000000" w:themeColor="text1"/>
        <w:w w:val="100"/>
        <w:sz w:val="22"/>
        <w:szCs w:val="22"/>
        <w:lang w:val="en-US" w:eastAsia="en-US" w:bidi="ar-SA"/>
      </w:rPr>
    </w:lvl>
    <w:lvl w:ilvl="2">
      <w:numFmt w:val="bullet"/>
      <w:lvlText w:val="•"/>
      <w:lvlJc w:val="left"/>
      <w:pPr>
        <w:ind w:left="1461" w:hanging="385"/>
      </w:pPr>
      <w:rPr>
        <w:rFonts w:hint="default"/>
        <w:lang w:val="en-US" w:eastAsia="en-US" w:bidi="ar-SA"/>
      </w:rPr>
    </w:lvl>
    <w:lvl w:ilvl="3">
      <w:numFmt w:val="bullet"/>
      <w:lvlText w:val="•"/>
      <w:lvlJc w:val="left"/>
      <w:pPr>
        <w:ind w:left="1941" w:hanging="385"/>
      </w:pPr>
      <w:rPr>
        <w:rFonts w:hint="default"/>
        <w:lang w:val="en-US" w:eastAsia="en-US" w:bidi="ar-SA"/>
      </w:rPr>
    </w:lvl>
    <w:lvl w:ilvl="4">
      <w:numFmt w:val="bullet"/>
      <w:lvlText w:val="•"/>
      <w:lvlJc w:val="left"/>
      <w:pPr>
        <w:ind w:left="2422" w:hanging="385"/>
      </w:pPr>
      <w:rPr>
        <w:rFonts w:hint="default"/>
        <w:lang w:val="en-US" w:eastAsia="en-US" w:bidi="ar-SA"/>
      </w:rPr>
    </w:lvl>
    <w:lvl w:ilvl="5">
      <w:numFmt w:val="bullet"/>
      <w:lvlText w:val="•"/>
      <w:lvlJc w:val="left"/>
      <w:pPr>
        <w:ind w:left="2903" w:hanging="385"/>
      </w:pPr>
      <w:rPr>
        <w:rFonts w:hint="default"/>
        <w:lang w:val="en-US" w:eastAsia="en-US" w:bidi="ar-SA"/>
      </w:rPr>
    </w:lvl>
    <w:lvl w:ilvl="6">
      <w:numFmt w:val="bullet"/>
      <w:lvlText w:val="•"/>
      <w:lvlJc w:val="left"/>
      <w:pPr>
        <w:ind w:left="3383" w:hanging="385"/>
      </w:pPr>
      <w:rPr>
        <w:rFonts w:hint="default"/>
        <w:lang w:val="en-US" w:eastAsia="en-US" w:bidi="ar-SA"/>
      </w:rPr>
    </w:lvl>
    <w:lvl w:ilvl="7">
      <w:numFmt w:val="bullet"/>
      <w:lvlText w:val="•"/>
      <w:lvlJc w:val="left"/>
      <w:pPr>
        <w:ind w:left="3864" w:hanging="385"/>
      </w:pPr>
      <w:rPr>
        <w:rFonts w:hint="default"/>
        <w:lang w:val="en-US" w:eastAsia="en-US" w:bidi="ar-SA"/>
      </w:rPr>
    </w:lvl>
    <w:lvl w:ilvl="8">
      <w:numFmt w:val="bullet"/>
      <w:lvlText w:val="•"/>
      <w:lvlJc w:val="left"/>
      <w:pPr>
        <w:ind w:left="4345" w:hanging="385"/>
      </w:pPr>
      <w:rPr>
        <w:rFonts w:hint="default"/>
        <w:lang w:val="en-US" w:eastAsia="en-US" w:bidi="ar-SA"/>
      </w:rPr>
    </w:lvl>
  </w:abstractNum>
  <w:abstractNum w:abstractNumId="7" w15:restartNumberingAfterBreak="0">
    <w:nsid w:val="2A8A2192"/>
    <w:multiLevelType w:val="hybridMultilevel"/>
    <w:tmpl w:val="1A56CC4C"/>
    <w:lvl w:ilvl="0" w:tplc="970E7EC4">
      <w:start w:val="1"/>
      <w:numFmt w:val="decimal"/>
      <w:lvlText w:val="%1."/>
      <w:lvlJc w:val="left"/>
      <w:pPr>
        <w:ind w:left="1797" w:hanging="245"/>
        <w:jc w:val="right"/>
      </w:pPr>
      <w:rPr>
        <w:rFonts w:ascii="Times New Roman" w:eastAsia="Times New Roman" w:hAnsi="Times New Roman" w:cs="Times New Roman" w:hint="default"/>
        <w:b/>
        <w:bCs/>
        <w:color w:val="000000" w:themeColor="text1"/>
        <w:w w:val="100"/>
        <w:sz w:val="24"/>
        <w:szCs w:val="24"/>
        <w:lang w:val="en-US" w:eastAsia="en-US" w:bidi="ar-SA"/>
      </w:rPr>
    </w:lvl>
    <w:lvl w:ilvl="1" w:tplc="0C686884">
      <w:numFmt w:val="bullet"/>
      <w:lvlText w:val="•"/>
      <w:lvlJc w:val="left"/>
      <w:pPr>
        <w:ind w:left="2150" w:hanging="245"/>
      </w:pPr>
      <w:rPr>
        <w:rFonts w:hint="default"/>
        <w:lang w:val="en-US" w:eastAsia="en-US" w:bidi="ar-SA"/>
      </w:rPr>
    </w:lvl>
    <w:lvl w:ilvl="2" w:tplc="1B96C86C">
      <w:numFmt w:val="bullet"/>
      <w:lvlText w:val="•"/>
      <w:lvlJc w:val="left"/>
      <w:pPr>
        <w:ind w:left="2501" w:hanging="245"/>
      </w:pPr>
      <w:rPr>
        <w:rFonts w:hint="default"/>
        <w:lang w:val="en-US" w:eastAsia="en-US" w:bidi="ar-SA"/>
      </w:rPr>
    </w:lvl>
    <w:lvl w:ilvl="3" w:tplc="798A43B4">
      <w:numFmt w:val="bullet"/>
      <w:lvlText w:val="•"/>
      <w:lvlJc w:val="left"/>
      <w:pPr>
        <w:ind w:left="2852" w:hanging="245"/>
      </w:pPr>
      <w:rPr>
        <w:rFonts w:hint="default"/>
        <w:lang w:val="en-US" w:eastAsia="en-US" w:bidi="ar-SA"/>
      </w:rPr>
    </w:lvl>
    <w:lvl w:ilvl="4" w:tplc="D2D610E8">
      <w:numFmt w:val="bullet"/>
      <w:lvlText w:val="•"/>
      <w:lvlJc w:val="left"/>
      <w:pPr>
        <w:ind w:left="3203" w:hanging="245"/>
      </w:pPr>
      <w:rPr>
        <w:rFonts w:hint="default"/>
        <w:lang w:val="en-US" w:eastAsia="en-US" w:bidi="ar-SA"/>
      </w:rPr>
    </w:lvl>
    <w:lvl w:ilvl="5" w:tplc="D062D6BE">
      <w:numFmt w:val="bullet"/>
      <w:lvlText w:val="•"/>
      <w:lvlJc w:val="left"/>
      <w:pPr>
        <w:ind w:left="3554" w:hanging="245"/>
      </w:pPr>
      <w:rPr>
        <w:rFonts w:hint="default"/>
        <w:lang w:val="en-US" w:eastAsia="en-US" w:bidi="ar-SA"/>
      </w:rPr>
    </w:lvl>
    <w:lvl w:ilvl="6" w:tplc="D5DE655A">
      <w:numFmt w:val="bullet"/>
      <w:lvlText w:val="•"/>
      <w:lvlJc w:val="left"/>
      <w:pPr>
        <w:ind w:left="3904" w:hanging="245"/>
      </w:pPr>
      <w:rPr>
        <w:rFonts w:hint="default"/>
        <w:lang w:val="en-US" w:eastAsia="en-US" w:bidi="ar-SA"/>
      </w:rPr>
    </w:lvl>
    <w:lvl w:ilvl="7" w:tplc="CB3E9284">
      <w:numFmt w:val="bullet"/>
      <w:lvlText w:val="•"/>
      <w:lvlJc w:val="left"/>
      <w:pPr>
        <w:ind w:left="4255" w:hanging="245"/>
      </w:pPr>
      <w:rPr>
        <w:rFonts w:hint="default"/>
        <w:lang w:val="en-US" w:eastAsia="en-US" w:bidi="ar-SA"/>
      </w:rPr>
    </w:lvl>
    <w:lvl w:ilvl="8" w:tplc="5BFE91EC">
      <w:numFmt w:val="bullet"/>
      <w:lvlText w:val="•"/>
      <w:lvlJc w:val="left"/>
      <w:pPr>
        <w:ind w:left="4606" w:hanging="245"/>
      </w:pPr>
      <w:rPr>
        <w:rFonts w:hint="default"/>
        <w:lang w:val="en-US" w:eastAsia="en-US" w:bidi="ar-SA"/>
      </w:rPr>
    </w:lvl>
  </w:abstractNum>
  <w:abstractNum w:abstractNumId="8" w15:restartNumberingAfterBreak="0">
    <w:nsid w:val="2C42123D"/>
    <w:multiLevelType w:val="hybridMultilevel"/>
    <w:tmpl w:val="96D27282"/>
    <w:lvl w:ilvl="0" w:tplc="FFFFFFFF">
      <w:start w:val="1"/>
      <w:numFmt w:val="decimal"/>
      <w:lvlText w:val="%1."/>
      <w:lvlJc w:val="left"/>
      <w:pPr>
        <w:ind w:left="1797" w:hanging="245"/>
        <w:jc w:val="right"/>
      </w:pPr>
      <w:rPr>
        <w:rFonts w:ascii="Times New Roman" w:eastAsia="Times New Roman" w:hAnsi="Times New Roman" w:cs="Times New Roman" w:hint="default"/>
        <w:b/>
        <w:bCs/>
        <w:color w:val="000000" w:themeColor="text1"/>
        <w:w w:val="100"/>
        <w:sz w:val="24"/>
        <w:szCs w:val="24"/>
        <w:lang w:val="en-US" w:eastAsia="en-US" w:bidi="ar-SA"/>
      </w:rPr>
    </w:lvl>
    <w:lvl w:ilvl="1" w:tplc="FFFFFFFF">
      <w:numFmt w:val="bullet"/>
      <w:lvlText w:val="•"/>
      <w:lvlJc w:val="left"/>
      <w:pPr>
        <w:ind w:left="2150" w:hanging="245"/>
      </w:pPr>
      <w:rPr>
        <w:rFonts w:hint="default"/>
        <w:lang w:val="en-US" w:eastAsia="en-US" w:bidi="ar-SA"/>
      </w:rPr>
    </w:lvl>
    <w:lvl w:ilvl="2" w:tplc="FFFFFFFF">
      <w:numFmt w:val="bullet"/>
      <w:lvlText w:val="•"/>
      <w:lvlJc w:val="left"/>
      <w:pPr>
        <w:ind w:left="2501" w:hanging="245"/>
      </w:pPr>
      <w:rPr>
        <w:rFonts w:hint="default"/>
        <w:lang w:val="en-US" w:eastAsia="en-US" w:bidi="ar-SA"/>
      </w:rPr>
    </w:lvl>
    <w:lvl w:ilvl="3" w:tplc="FFFFFFFF">
      <w:numFmt w:val="bullet"/>
      <w:lvlText w:val="•"/>
      <w:lvlJc w:val="left"/>
      <w:pPr>
        <w:ind w:left="2852" w:hanging="245"/>
      </w:pPr>
      <w:rPr>
        <w:rFonts w:hint="default"/>
        <w:lang w:val="en-US" w:eastAsia="en-US" w:bidi="ar-SA"/>
      </w:rPr>
    </w:lvl>
    <w:lvl w:ilvl="4" w:tplc="FFFFFFFF">
      <w:numFmt w:val="bullet"/>
      <w:lvlText w:val="•"/>
      <w:lvlJc w:val="left"/>
      <w:pPr>
        <w:ind w:left="3203" w:hanging="245"/>
      </w:pPr>
      <w:rPr>
        <w:rFonts w:hint="default"/>
        <w:lang w:val="en-US" w:eastAsia="en-US" w:bidi="ar-SA"/>
      </w:rPr>
    </w:lvl>
    <w:lvl w:ilvl="5" w:tplc="FFFFFFFF">
      <w:numFmt w:val="bullet"/>
      <w:lvlText w:val="•"/>
      <w:lvlJc w:val="left"/>
      <w:pPr>
        <w:ind w:left="3554" w:hanging="245"/>
      </w:pPr>
      <w:rPr>
        <w:rFonts w:hint="default"/>
        <w:lang w:val="en-US" w:eastAsia="en-US" w:bidi="ar-SA"/>
      </w:rPr>
    </w:lvl>
    <w:lvl w:ilvl="6" w:tplc="FFFFFFFF">
      <w:numFmt w:val="bullet"/>
      <w:lvlText w:val="•"/>
      <w:lvlJc w:val="left"/>
      <w:pPr>
        <w:ind w:left="3904" w:hanging="245"/>
      </w:pPr>
      <w:rPr>
        <w:rFonts w:hint="default"/>
        <w:lang w:val="en-US" w:eastAsia="en-US" w:bidi="ar-SA"/>
      </w:rPr>
    </w:lvl>
    <w:lvl w:ilvl="7" w:tplc="FFFFFFFF">
      <w:numFmt w:val="bullet"/>
      <w:lvlText w:val="•"/>
      <w:lvlJc w:val="left"/>
      <w:pPr>
        <w:ind w:left="4255" w:hanging="245"/>
      </w:pPr>
      <w:rPr>
        <w:rFonts w:hint="default"/>
        <w:lang w:val="en-US" w:eastAsia="en-US" w:bidi="ar-SA"/>
      </w:rPr>
    </w:lvl>
    <w:lvl w:ilvl="8" w:tplc="FFFFFFFF">
      <w:numFmt w:val="bullet"/>
      <w:lvlText w:val="•"/>
      <w:lvlJc w:val="left"/>
      <w:pPr>
        <w:ind w:left="4606" w:hanging="245"/>
      </w:pPr>
      <w:rPr>
        <w:rFonts w:hint="default"/>
        <w:lang w:val="en-US" w:eastAsia="en-US" w:bidi="ar-SA"/>
      </w:rPr>
    </w:lvl>
  </w:abstractNum>
  <w:abstractNum w:abstractNumId="9" w15:restartNumberingAfterBreak="0">
    <w:nsid w:val="379518DC"/>
    <w:multiLevelType w:val="multilevel"/>
    <w:tmpl w:val="12021A1C"/>
    <w:lvl w:ilvl="0">
      <w:start w:val="2"/>
      <w:numFmt w:val="decimal"/>
      <w:lvlText w:val="%1"/>
      <w:lvlJc w:val="left"/>
      <w:pPr>
        <w:ind w:left="114" w:hanging="385"/>
      </w:pPr>
      <w:rPr>
        <w:rFonts w:hint="default"/>
        <w:lang w:val="en-US" w:eastAsia="en-US" w:bidi="ar-SA"/>
      </w:rPr>
    </w:lvl>
    <w:lvl w:ilvl="1">
      <w:start w:val="1"/>
      <w:numFmt w:val="decimal"/>
      <w:lvlText w:val="%1.%2."/>
      <w:lvlJc w:val="left"/>
      <w:pPr>
        <w:ind w:left="114" w:hanging="385"/>
      </w:pPr>
      <w:rPr>
        <w:rFonts w:ascii="Times New Roman" w:eastAsia="Times New Roman" w:hAnsi="Times New Roman" w:cs="Times New Roman" w:hint="default"/>
        <w:b/>
        <w:bCs/>
        <w:color w:val="000000" w:themeColor="text1"/>
        <w:w w:val="100"/>
        <w:sz w:val="22"/>
        <w:szCs w:val="22"/>
        <w:lang w:val="en-US" w:eastAsia="en-US" w:bidi="ar-SA"/>
      </w:rPr>
    </w:lvl>
    <w:lvl w:ilvl="2">
      <w:numFmt w:val="bullet"/>
      <w:lvlText w:val="•"/>
      <w:lvlJc w:val="left"/>
      <w:pPr>
        <w:ind w:left="1170" w:hanging="385"/>
      </w:pPr>
      <w:rPr>
        <w:rFonts w:hint="default"/>
        <w:lang w:val="en-US" w:eastAsia="en-US" w:bidi="ar-SA"/>
      </w:rPr>
    </w:lvl>
    <w:lvl w:ilvl="3">
      <w:numFmt w:val="bullet"/>
      <w:lvlText w:val="•"/>
      <w:lvlJc w:val="left"/>
      <w:pPr>
        <w:ind w:left="1696" w:hanging="385"/>
      </w:pPr>
      <w:rPr>
        <w:rFonts w:hint="default"/>
        <w:lang w:val="en-US" w:eastAsia="en-US" w:bidi="ar-SA"/>
      </w:rPr>
    </w:lvl>
    <w:lvl w:ilvl="4">
      <w:numFmt w:val="bullet"/>
      <w:lvlText w:val="•"/>
      <w:lvlJc w:val="left"/>
      <w:pPr>
        <w:ind w:left="2221" w:hanging="385"/>
      </w:pPr>
      <w:rPr>
        <w:rFonts w:hint="default"/>
        <w:lang w:val="en-US" w:eastAsia="en-US" w:bidi="ar-SA"/>
      </w:rPr>
    </w:lvl>
    <w:lvl w:ilvl="5">
      <w:numFmt w:val="bullet"/>
      <w:lvlText w:val="•"/>
      <w:lvlJc w:val="left"/>
      <w:pPr>
        <w:ind w:left="2747" w:hanging="385"/>
      </w:pPr>
      <w:rPr>
        <w:rFonts w:hint="default"/>
        <w:lang w:val="en-US" w:eastAsia="en-US" w:bidi="ar-SA"/>
      </w:rPr>
    </w:lvl>
    <w:lvl w:ilvl="6">
      <w:numFmt w:val="bullet"/>
      <w:lvlText w:val="•"/>
      <w:lvlJc w:val="left"/>
      <w:pPr>
        <w:ind w:left="3272" w:hanging="385"/>
      </w:pPr>
      <w:rPr>
        <w:rFonts w:hint="default"/>
        <w:lang w:val="en-US" w:eastAsia="en-US" w:bidi="ar-SA"/>
      </w:rPr>
    </w:lvl>
    <w:lvl w:ilvl="7">
      <w:numFmt w:val="bullet"/>
      <w:lvlText w:val="•"/>
      <w:lvlJc w:val="left"/>
      <w:pPr>
        <w:ind w:left="3797" w:hanging="385"/>
      </w:pPr>
      <w:rPr>
        <w:rFonts w:hint="default"/>
        <w:lang w:val="en-US" w:eastAsia="en-US" w:bidi="ar-SA"/>
      </w:rPr>
    </w:lvl>
    <w:lvl w:ilvl="8">
      <w:numFmt w:val="bullet"/>
      <w:lvlText w:val="•"/>
      <w:lvlJc w:val="left"/>
      <w:pPr>
        <w:ind w:left="4323" w:hanging="385"/>
      </w:pPr>
      <w:rPr>
        <w:rFonts w:hint="default"/>
        <w:lang w:val="en-US" w:eastAsia="en-US" w:bidi="ar-SA"/>
      </w:rPr>
    </w:lvl>
  </w:abstractNum>
  <w:abstractNum w:abstractNumId="10" w15:restartNumberingAfterBreak="0">
    <w:nsid w:val="3A2265B8"/>
    <w:multiLevelType w:val="hybridMultilevel"/>
    <w:tmpl w:val="1EEA3822"/>
    <w:lvl w:ilvl="0" w:tplc="E3223804">
      <w:start w:val="1"/>
      <w:numFmt w:val="lowerLetter"/>
      <w:lvlText w:val="%1."/>
      <w:lvlJc w:val="left"/>
      <w:pPr>
        <w:ind w:left="454" w:hanging="340"/>
      </w:pPr>
      <w:rPr>
        <w:rFonts w:ascii="Times New Roman" w:eastAsia="Times New Roman" w:hAnsi="Times New Roman" w:cs="Times New Roman" w:hint="default"/>
        <w:color w:val="231F20"/>
        <w:w w:val="100"/>
        <w:sz w:val="20"/>
        <w:szCs w:val="20"/>
        <w:lang w:val="en-US" w:eastAsia="en-US" w:bidi="ar-SA"/>
      </w:rPr>
    </w:lvl>
    <w:lvl w:ilvl="1" w:tplc="72BC303A">
      <w:numFmt w:val="bullet"/>
      <w:lvlText w:val="•"/>
      <w:lvlJc w:val="left"/>
      <w:pPr>
        <w:ind w:left="951" w:hanging="340"/>
      </w:pPr>
      <w:rPr>
        <w:rFonts w:hint="default"/>
        <w:lang w:val="en-US" w:eastAsia="en-US" w:bidi="ar-SA"/>
      </w:rPr>
    </w:lvl>
    <w:lvl w:ilvl="2" w:tplc="864A40C6">
      <w:numFmt w:val="bullet"/>
      <w:lvlText w:val="•"/>
      <w:lvlJc w:val="left"/>
      <w:pPr>
        <w:ind w:left="1442" w:hanging="340"/>
      </w:pPr>
      <w:rPr>
        <w:rFonts w:hint="default"/>
        <w:lang w:val="en-US" w:eastAsia="en-US" w:bidi="ar-SA"/>
      </w:rPr>
    </w:lvl>
    <w:lvl w:ilvl="3" w:tplc="6090E518">
      <w:numFmt w:val="bullet"/>
      <w:lvlText w:val="•"/>
      <w:lvlJc w:val="left"/>
      <w:pPr>
        <w:ind w:left="1934" w:hanging="340"/>
      </w:pPr>
      <w:rPr>
        <w:rFonts w:hint="default"/>
        <w:lang w:val="en-US" w:eastAsia="en-US" w:bidi="ar-SA"/>
      </w:rPr>
    </w:lvl>
    <w:lvl w:ilvl="4" w:tplc="6D3C0C3E">
      <w:numFmt w:val="bullet"/>
      <w:lvlText w:val="•"/>
      <w:lvlJc w:val="left"/>
      <w:pPr>
        <w:ind w:left="2425" w:hanging="340"/>
      </w:pPr>
      <w:rPr>
        <w:rFonts w:hint="default"/>
        <w:lang w:val="en-US" w:eastAsia="en-US" w:bidi="ar-SA"/>
      </w:rPr>
    </w:lvl>
    <w:lvl w:ilvl="5" w:tplc="F94A4FC0">
      <w:numFmt w:val="bullet"/>
      <w:lvlText w:val="•"/>
      <w:lvlJc w:val="left"/>
      <w:pPr>
        <w:ind w:left="2917" w:hanging="340"/>
      </w:pPr>
      <w:rPr>
        <w:rFonts w:hint="default"/>
        <w:lang w:val="en-US" w:eastAsia="en-US" w:bidi="ar-SA"/>
      </w:rPr>
    </w:lvl>
    <w:lvl w:ilvl="6" w:tplc="DE8EA0A6">
      <w:numFmt w:val="bullet"/>
      <w:lvlText w:val="•"/>
      <w:lvlJc w:val="left"/>
      <w:pPr>
        <w:ind w:left="3408" w:hanging="340"/>
      </w:pPr>
      <w:rPr>
        <w:rFonts w:hint="default"/>
        <w:lang w:val="en-US" w:eastAsia="en-US" w:bidi="ar-SA"/>
      </w:rPr>
    </w:lvl>
    <w:lvl w:ilvl="7" w:tplc="9FD65D0E">
      <w:numFmt w:val="bullet"/>
      <w:lvlText w:val="•"/>
      <w:lvlJc w:val="left"/>
      <w:pPr>
        <w:ind w:left="3899" w:hanging="340"/>
      </w:pPr>
      <w:rPr>
        <w:rFonts w:hint="default"/>
        <w:lang w:val="en-US" w:eastAsia="en-US" w:bidi="ar-SA"/>
      </w:rPr>
    </w:lvl>
    <w:lvl w:ilvl="8" w:tplc="3B3846E6">
      <w:numFmt w:val="bullet"/>
      <w:lvlText w:val="•"/>
      <w:lvlJc w:val="left"/>
      <w:pPr>
        <w:ind w:left="4391" w:hanging="340"/>
      </w:pPr>
      <w:rPr>
        <w:rFonts w:hint="default"/>
        <w:lang w:val="en-US" w:eastAsia="en-US" w:bidi="ar-SA"/>
      </w:rPr>
    </w:lvl>
  </w:abstractNum>
  <w:abstractNum w:abstractNumId="11" w15:restartNumberingAfterBreak="0">
    <w:nsid w:val="52A00F92"/>
    <w:multiLevelType w:val="hybridMultilevel"/>
    <w:tmpl w:val="BD40F228"/>
    <w:lvl w:ilvl="0" w:tplc="6512DF00">
      <w:start w:val="1"/>
      <w:numFmt w:val="decimal"/>
      <w:lvlText w:val="%1."/>
      <w:lvlJc w:val="left"/>
      <w:pPr>
        <w:ind w:left="454" w:hanging="340"/>
      </w:pPr>
      <w:rPr>
        <w:rFonts w:ascii="Times New Roman" w:eastAsia="Times New Roman" w:hAnsi="Times New Roman" w:cs="Times New Roman" w:hint="default"/>
        <w:color w:val="231F20"/>
        <w:w w:val="100"/>
        <w:sz w:val="20"/>
        <w:szCs w:val="20"/>
        <w:lang w:val="en-US" w:eastAsia="en-US" w:bidi="ar-SA"/>
      </w:rPr>
    </w:lvl>
    <w:lvl w:ilvl="1" w:tplc="74648360">
      <w:start w:val="5"/>
      <w:numFmt w:val="decimal"/>
      <w:lvlText w:val="%2."/>
      <w:lvlJc w:val="left"/>
      <w:pPr>
        <w:ind w:left="761" w:hanging="245"/>
        <w:jc w:val="right"/>
      </w:pPr>
      <w:rPr>
        <w:rFonts w:ascii="Times New Roman" w:eastAsia="Times New Roman" w:hAnsi="Times New Roman" w:cs="Times New Roman" w:hint="default"/>
        <w:b/>
        <w:bCs/>
        <w:color w:val="000000" w:themeColor="text1"/>
        <w:w w:val="100"/>
        <w:sz w:val="24"/>
        <w:szCs w:val="24"/>
        <w:lang w:val="en-US" w:eastAsia="en-US" w:bidi="ar-SA"/>
      </w:rPr>
    </w:lvl>
    <w:lvl w:ilvl="2" w:tplc="8F38E21C">
      <w:numFmt w:val="bullet"/>
      <w:lvlText w:val="•"/>
      <w:lvlJc w:val="left"/>
      <w:pPr>
        <w:ind w:left="1265" w:hanging="245"/>
      </w:pPr>
      <w:rPr>
        <w:rFonts w:hint="default"/>
        <w:lang w:val="en-US" w:eastAsia="en-US" w:bidi="ar-SA"/>
      </w:rPr>
    </w:lvl>
    <w:lvl w:ilvl="3" w:tplc="E6D86E74">
      <w:numFmt w:val="bullet"/>
      <w:lvlText w:val="•"/>
      <w:lvlJc w:val="left"/>
      <w:pPr>
        <w:ind w:left="1770" w:hanging="245"/>
      </w:pPr>
      <w:rPr>
        <w:rFonts w:hint="default"/>
        <w:lang w:val="en-US" w:eastAsia="en-US" w:bidi="ar-SA"/>
      </w:rPr>
    </w:lvl>
    <w:lvl w:ilvl="4" w:tplc="DE421DB8">
      <w:numFmt w:val="bullet"/>
      <w:lvlText w:val="•"/>
      <w:lvlJc w:val="left"/>
      <w:pPr>
        <w:ind w:left="2276" w:hanging="245"/>
      </w:pPr>
      <w:rPr>
        <w:rFonts w:hint="default"/>
        <w:lang w:val="en-US" w:eastAsia="en-US" w:bidi="ar-SA"/>
      </w:rPr>
    </w:lvl>
    <w:lvl w:ilvl="5" w:tplc="6DBC61B0">
      <w:numFmt w:val="bullet"/>
      <w:lvlText w:val="•"/>
      <w:lvlJc w:val="left"/>
      <w:pPr>
        <w:ind w:left="2781" w:hanging="245"/>
      </w:pPr>
      <w:rPr>
        <w:rFonts w:hint="default"/>
        <w:lang w:val="en-US" w:eastAsia="en-US" w:bidi="ar-SA"/>
      </w:rPr>
    </w:lvl>
    <w:lvl w:ilvl="6" w:tplc="1BA6F0BC">
      <w:numFmt w:val="bullet"/>
      <w:lvlText w:val="•"/>
      <w:lvlJc w:val="left"/>
      <w:pPr>
        <w:ind w:left="3287" w:hanging="245"/>
      </w:pPr>
      <w:rPr>
        <w:rFonts w:hint="default"/>
        <w:lang w:val="en-US" w:eastAsia="en-US" w:bidi="ar-SA"/>
      </w:rPr>
    </w:lvl>
    <w:lvl w:ilvl="7" w:tplc="1564EE1C">
      <w:numFmt w:val="bullet"/>
      <w:lvlText w:val="•"/>
      <w:lvlJc w:val="left"/>
      <w:pPr>
        <w:ind w:left="3792" w:hanging="245"/>
      </w:pPr>
      <w:rPr>
        <w:rFonts w:hint="default"/>
        <w:lang w:val="en-US" w:eastAsia="en-US" w:bidi="ar-SA"/>
      </w:rPr>
    </w:lvl>
    <w:lvl w:ilvl="8" w:tplc="647A37AC">
      <w:numFmt w:val="bullet"/>
      <w:lvlText w:val="•"/>
      <w:lvlJc w:val="left"/>
      <w:pPr>
        <w:ind w:left="4298" w:hanging="245"/>
      </w:pPr>
      <w:rPr>
        <w:rFonts w:hint="default"/>
        <w:lang w:val="en-US" w:eastAsia="en-US" w:bidi="ar-SA"/>
      </w:rPr>
    </w:lvl>
  </w:abstractNum>
  <w:abstractNum w:abstractNumId="12" w15:restartNumberingAfterBreak="0">
    <w:nsid w:val="5E873A2A"/>
    <w:multiLevelType w:val="hybridMultilevel"/>
    <w:tmpl w:val="021EA358"/>
    <w:lvl w:ilvl="0" w:tplc="FFFFFFFF">
      <w:start w:val="1"/>
      <w:numFmt w:val="decimal"/>
      <w:lvlText w:val="%1."/>
      <w:lvlJc w:val="left"/>
      <w:pPr>
        <w:ind w:left="1797" w:hanging="245"/>
        <w:jc w:val="right"/>
      </w:pPr>
      <w:rPr>
        <w:rFonts w:ascii="Times New Roman" w:eastAsia="Times New Roman" w:hAnsi="Times New Roman" w:cs="Times New Roman" w:hint="default"/>
        <w:b/>
        <w:bCs/>
        <w:color w:val="000000" w:themeColor="text1"/>
        <w:w w:val="100"/>
        <w:sz w:val="24"/>
        <w:szCs w:val="24"/>
        <w:lang w:val="en-US" w:eastAsia="en-US" w:bidi="ar-SA"/>
      </w:rPr>
    </w:lvl>
    <w:lvl w:ilvl="1" w:tplc="FFFFFFFF">
      <w:numFmt w:val="bullet"/>
      <w:lvlText w:val="•"/>
      <w:lvlJc w:val="left"/>
      <w:pPr>
        <w:ind w:left="2150" w:hanging="245"/>
      </w:pPr>
      <w:rPr>
        <w:rFonts w:hint="default"/>
        <w:lang w:val="en-US" w:eastAsia="en-US" w:bidi="ar-SA"/>
      </w:rPr>
    </w:lvl>
    <w:lvl w:ilvl="2" w:tplc="FFFFFFFF">
      <w:numFmt w:val="bullet"/>
      <w:lvlText w:val="•"/>
      <w:lvlJc w:val="left"/>
      <w:pPr>
        <w:ind w:left="2501" w:hanging="245"/>
      </w:pPr>
      <w:rPr>
        <w:rFonts w:hint="default"/>
        <w:lang w:val="en-US" w:eastAsia="en-US" w:bidi="ar-SA"/>
      </w:rPr>
    </w:lvl>
    <w:lvl w:ilvl="3" w:tplc="FFFFFFFF">
      <w:numFmt w:val="bullet"/>
      <w:lvlText w:val="•"/>
      <w:lvlJc w:val="left"/>
      <w:pPr>
        <w:ind w:left="2852" w:hanging="245"/>
      </w:pPr>
      <w:rPr>
        <w:rFonts w:hint="default"/>
        <w:lang w:val="en-US" w:eastAsia="en-US" w:bidi="ar-SA"/>
      </w:rPr>
    </w:lvl>
    <w:lvl w:ilvl="4" w:tplc="FFFFFFFF">
      <w:numFmt w:val="bullet"/>
      <w:lvlText w:val="•"/>
      <w:lvlJc w:val="left"/>
      <w:pPr>
        <w:ind w:left="3203" w:hanging="245"/>
      </w:pPr>
      <w:rPr>
        <w:rFonts w:hint="default"/>
        <w:lang w:val="en-US" w:eastAsia="en-US" w:bidi="ar-SA"/>
      </w:rPr>
    </w:lvl>
    <w:lvl w:ilvl="5" w:tplc="FFFFFFFF">
      <w:numFmt w:val="bullet"/>
      <w:lvlText w:val="•"/>
      <w:lvlJc w:val="left"/>
      <w:pPr>
        <w:ind w:left="3554" w:hanging="245"/>
      </w:pPr>
      <w:rPr>
        <w:rFonts w:hint="default"/>
        <w:lang w:val="en-US" w:eastAsia="en-US" w:bidi="ar-SA"/>
      </w:rPr>
    </w:lvl>
    <w:lvl w:ilvl="6" w:tplc="FFFFFFFF">
      <w:numFmt w:val="bullet"/>
      <w:lvlText w:val="•"/>
      <w:lvlJc w:val="left"/>
      <w:pPr>
        <w:ind w:left="3904" w:hanging="245"/>
      </w:pPr>
      <w:rPr>
        <w:rFonts w:hint="default"/>
        <w:lang w:val="en-US" w:eastAsia="en-US" w:bidi="ar-SA"/>
      </w:rPr>
    </w:lvl>
    <w:lvl w:ilvl="7" w:tplc="FFFFFFFF">
      <w:numFmt w:val="bullet"/>
      <w:lvlText w:val="•"/>
      <w:lvlJc w:val="left"/>
      <w:pPr>
        <w:ind w:left="4255" w:hanging="245"/>
      </w:pPr>
      <w:rPr>
        <w:rFonts w:hint="default"/>
        <w:lang w:val="en-US" w:eastAsia="en-US" w:bidi="ar-SA"/>
      </w:rPr>
    </w:lvl>
    <w:lvl w:ilvl="8" w:tplc="FFFFFFFF">
      <w:numFmt w:val="bullet"/>
      <w:lvlText w:val="•"/>
      <w:lvlJc w:val="left"/>
      <w:pPr>
        <w:ind w:left="4606" w:hanging="245"/>
      </w:pPr>
      <w:rPr>
        <w:rFonts w:hint="default"/>
        <w:lang w:val="en-US" w:eastAsia="en-US" w:bidi="ar-SA"/>
      </w:rPr>
    </w:lvl>
  </w:abstractNum>
  <w:abstractNum w:abstractNumId="13" w15:restartNumberingAfterBreak="0">
    <w:nsid w:val="7ACE101B"/>
    <w:multiLevelType w:val="hybridMultilevel"/>
    <w:tmpl w:val="320EAC76"/>
    <w:lvl w:ilvl="0" w:tplc="9502E5CA">
      <w:start w:val="1"/>
      <w:numFmt w:val="lowerLetter"/>
      <w:lvlText w:val="%1."/>
      <w:lvlJc w:val="left"/>
      <w:pPr>
        <w:ind w:left="454" w:hanging="340"/>
      </w:pPr>
      <w:rPr>
        <w:rFonts w:ascii="Times New Roman" w:eastAsia="Times New Roman" w:hAnsi="Times New Roman" w:cs="Times New Roman" w:hint="default"/>
        <w:color w:val="231F20"/>
        <w:w w:val="100"/>
        <w:sz w:val="20"/>
        <w:szCs w:val="20"/>
        <w:lang w:val="en-US" w:eastAsia="en-US" w:bidi="ar-SA"/>
      </w:rPr>
    </w:lvl>
    <w:lvl w:ilvl="1" w:tplc="216A2B02">
      <w:numFmt w:val="bullet"/>
      <w:lvlText w:val="•"/>
      <w:lvlJc w:val="left"/>
      <w:pPr>
        <w:ind w:left="951" w:hanging="340"/>
      </w:pPr>
      <w:rPr>
        <w:rFonts w:hint="default"/>
        <w:lang w:val="en-US" w:eastAsia="en-US" w:bidi="ar-SA"/>
      </w:rPr>
    </w:lvl>
    <w:lvl w:ilvl="2" w:tplc="7ACE95BC">
      <w:numFmt w:val="bullet"/>
      <w:lvlText w:val="•"/>
      <w:lvlJc w:val="left"/>
      <w:pPr>
        <w:ind w:left="1442" w:hanging="340"/>
      </w:pPr>
      <w:rPr>
        <w:rFonts w:hint="default"/>
        <w:lang w:val="en-US" w:eastAsia="en-US" w:bidi="ar-SA"/>
      </w:rPr>
    </w:lvl>
    <w:lvl w:ilvl="3" w:tplc="E8FE1D7C">
      <w:numFmt w:val="bullet"/>
      <w:lvlText w:val="•"/>
      <w:lvlJc w:val="left"/>
      <w:pPr>
        <w:ind w:left="1934" w:hanging="340"/>
      </w:pPr>
      <w:rPr>
        <w:rFonts w:hint="default"/>
        <w:lang w:val="en-US" w:eastAsia="en-US" w:bidi="ar-SA"/>
      </w:rPr>
    </w:lvl>
    <w:lvl w:ilvl="4" w:tplc="74C8A6E6">
      <w:numFmt w:val="bullet"/>
      <w:lvlText w:val="•"/>
      <w:lvlJc w:val="left"/>
      <w:pPr>
        <w:ind w:left="2425" w:hanging="340"/>
      </w:pPr>
      <w:rPr>
        <w:rFonts w:hint="default"/>
        <w:lang w:val="en-US" w:eastAsia="en-US" w:bidi="ar-SA"/>
      </w:rPr>
    </w:lvl>
    <w:lvl w:ilvl="5" w:tplc="343E8AA0">
      <w:numFmt w:val="bullet"/>
      <w:lvlText w:val="•"/>
      <w:lvlJc w:val="left"/>
      <w:pPr>
        <w:ind w:left="2917" w:hanging="340"/>
      </w:pPr>
      <w:rPr>
        <w:rFonts w:hint="default"/>
        <w:lang w:val="en-US" w:eastAsia="en-US" w:bidi="ar-SA"/>
      </w:rPr>
    </w:lvl>
    <w:lvl w:ilvl="6" w:tplc="821615DA">
      <w:numFmt w:val="bullet"/>
      <w:lvlText w:val="•"/>
      <w:lvlJc w:val="left"/>
      <w:pPr>
        <w:ind w:left="3408" w:hanging="340"/>
      </w:pPr>
      <w:rPr>
        <w:rFonts w:hint="default"/>
        <w:lang w:val="en-US" w:eastAsia="en-US" w:bidi="ar-SA"/>
      </w:rPr>
    </w:lvl>
    <w:lvl w:ilvl="7" w:tplc="8D86D26A">
      <w:numFmt w:val="bullet"/>
      <w:lvlText w:val="•"/>
      <w:lvlJc w:val="left"/>
      <w:pPr>
        <w:ind w:left="3899" w:hanging="340"/>
      </w:pPr>
      <w:rPr>
        <w:rFonts w:hint="default"/>
        <w:lang w:val="en-US" w:eastAsia="en-US" w:bidi="ar-SA"/>
      </w:rPr>
    </w:lvl>
    <w:lvl w:ilvl="8" w:tplc="C94C1476">
      <w:numFmt w:val="bullet"/>
      <w:lvlText w:val="•"/>
      <w:lvlJc w:val="left"/>
      <w:pPr>
        <w:ind w:left="4391" w:hanging="340"/>
      </w:pPr>
      <w:rPr>
        <w:rFonts w:hint="default"/>
        <w:lang w:val="en-US" w:eastAsia="en-US" w:bidi="ar-SA"/>
      </w:rPr>
    </w:lvl>
  </w:abstractNum>
  <w:abstractNum w:abstractNumId="14" w15:restartNumberingAfterBreak="0">
    <w:nsid w:val="7BCD472A"/>
    <w:multiLevelType w:val="hybridMultilevel"/>
    <w:tmpl w:val="015EB026"/>
    <w:lvl w:ilvl="0" w:tplc="FFFFFFFF">
      <w:start w:val="1"/>
      <w:numFmt w:val="decimal"/>
      <w:lvlText w:val="%1."/>
      <w:lvlJc w:val="left"/>
      <w:pPr>
        <w:ind w:left="1797" w:hanging="245"/>
        <w:jc w:val="right"/>
      </w:pPr>
      <w:rPr>
        <w:rFonts w:ascii="Times New Roman" w:eastAsia="Times New Roman" w:hAnsi="Times New Roman" w:cs="Times New Roman" w:hint="default"/>
        <w:b/>
        <w:bCs/>
        <w:color w:val="000000" w:themeColor="text1"/>
        <w:w w:val="100"/>
        <w:sz w:val="24"/>
        <w:szCs w:val="24"/>
        <w:lang w:val="en-US" w:eastAsia="en-US" w:bidi="ar-SA"/>
      </w:rPr>
    </w:lvl>
    <w:lvl w:ilvl="1" w:tplc="FFFFFFFF">
      <w:numFmt w:val="bullet"/>
      <w:lvlText w:val="•"/>
      <w:lvlJc w:val="left"/>
      <w:pPr>
        <w:ind w:left="2150" w:hanging="245"/>
      </w:pPr>
      <w:rPr>
        <w:rFonts w:hint="default"/>
        <w:lang w:val="en-US" w:eastAsia="en-US" w:bidi="ar-SA"/>
      </w:rPr>
    </w:lvl>
    <w:lvl w:ilvl="2" w:tplc="FFFFFFFF">
      <w:numFmt w:val="bullet"/>
      <w:lvlText w:val="•"/>
      <w:lvlJc w:val="left"/>
      <w:pPr>
        <w:ind w:left="2501" w:hanging="245"/>
      </w:pPr>
      <w:rPr>
        <w:rFonts w:hint="default"/>
        <w:lang w:val="en-US" w:eastAsia="en-US" w:bidi="ar-SA"/>
      </w:rPr>
    </w:lvl>
    <w:lvl w:ilvl="3" w:tplc="FFFFFFFF">
      <w:numFmt w:val="bullet"/>
      <w:lvlText w:val="•"/>
      <w:lvlJc w:val="left"/>
      <w:pPr>
        <w:ind w:left="2852" w:hanging="245"/>
      </w:pPr>
      <w:rPr>
        <w:rFonts w:hint="default"/>
        <w:lang w:val="en-US" w:eastAsia="en-US" w:bidi="ar-SA"/>
      </w:rPr>
    </w:lvl>
    <w:lvl w:ilvl="4" w:tplc="FFFFFFFF">
      <w:numFmt w:val="bullet"/>
      <w:lvlText w:val="•"/>
      <w:lvlJc w:val="left"/>
      <w:pPr>
        <w:ind w:left="3203" w:hanging="245"/>
      </w:pPr>
      <w:rPr>
        <w:rFonts w:hint="default"/>
        <w:lang w:val="en-US" w:eastAsia="en-US" w:bidi="ar-SA"/>
      </w:rPr>
    </w:lvl>
    <w:lvl w:ilvl="5" w:tplc="FFFFFFFF">
      <w:numFmt w:val="bullet"/>
      <w:lvlText w:val="•"/>
      <w:lvlJc w:val="left"/>
      <w:pPr>
        <w:ind w:left="3554" w:hanging="245"/>
      </w:pPr>
      <w:rPr>
        <w:rFonts w:hint="default"/>
        <w:lang w:val="en-US" w:eastAsia="en-US" w:bidi="ar-SA"/>
      </w:rPr>
    </w:lvl>
    <w:lvl w:ilvl="6" w:tplc="FFFFFFFF">
      <w:numFmt w:val="bullet"/>
      <w:lvlText w:val="•"/>
      <w:lvlJc w:val="left"/>
      <w:pPr>
        <w:ind w:left="3904" w:hanging="245"/>
      </w:pPr>
      <w:rPr>
        <w:rFonts w:hint="default"/>
        <w:lang w:val="en-US" w:eastAsia="en-US" w:bidi="ar-SA"/>
      </w:rPr>
    </w:lvl>
    <w:lvl w:ilvl="7" w:tplc="FFFFFFFF">
      <w:numFmt w:val="bullet"/>
      <w:lvlText w:val="•"/>
      <w:lvlJc w:val="left"/>
      <w:pPr>
        <w:ind w:left="4255" w:hanging="245"/>
      </w:pPr>
      <w:rPr>
        <w:rFonts w:hint="default"/>
        <w:lang w:val="en-US" w:eastAsia="en-US" w:bidi="ar-SA"/>
      </w:rPr>
    </w:lvl>
    <w:lvl w:ilvl="8" w:tplc="FFFFFFFF">
      <w:numFmt w:val="bullet"/>
      <w:lvlText w:val="•"/>
      <w:lvlJc w:val="left"/>
      <w:pPr>
        <w:ind w:left="4606" w:hanging="245"/>
      </w:pPr>
      <w:rPr>
        <w:rFonts w:hint="default"/>
        <w:lang w:val="en-US" w:eastAsia="en-US" w:bidi="ar-SA"/>
      </w:rPr>
    </w:lvl>
  </w:abstractNum>
  <w:num w:numId="1" w16cid:durableId="734862490">
    <w:abstractNumId w:val="6"/>
  </w:num>
  <w:num w:numId="2" w16cid:durableId="39742909">
    <w:abstractNumId w:val="11"/>
  </w:num>
  <w:num w:numId="3" w16cid:durableId="661273420">
    <w:abstractNumId w:val="3"/>
  </w:num>
  <w:num w:numId="4" w16cid:durableId="2129739479">
    <w:abstractNumId w:val="13"/>
  </w:num>
  <w:num w:numId="5" w16cid:durableId="640581089">
    <w:abstractNumId w:val="10"/>
  </w:num>
  <w:num w:numId="6" w16cid:durableId="2061052821">
    <w:abstractNumId w:val="5"/>
  </w:num>
  <w:num w:numId="7" w16cid:durableId="839931590">
    <w:abstractNumId w:val="9"/>
  </w:num>
  <w:num w:numId="8" w16cid:durableId="968707153">
    <w:abstractNumId w:val="7"/>
  </w:num>
  <w:num w:numId="9" w16cid:durableId="117604342">
    <w:abstractNumId w:val="1"/>
  </w:num>
  <w:num w:numId="10" w16cid:durableId="1452363197">
    <w:abstractNumId w:val="0"/>
  </w:num>
  <w:num w:numId="11" w16cid:durableId="695695904">
    <w:abstractNumId w:val="12"/>
  </w:num>
  <w:num w:numId="12" w16cid:durableId="1265841996">
    <w:abstractNumId w:val="14"/>
  </w:num>
  <w:num w:numId="13" w16cid:durableId="1799835975">
    <w:abstractNumId w:val="8"/>
  </w:num>
  <w:num w:numId="14" w16cid:durableId="734279186">
    <w:abstractNumId w:val="2"/>
  </w:num>
  <w:num w:numId="15" w16cid:durableId="20706842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D57"/>
    <w:rsid w:val="000364EA"/>
    <w:rsid w:val="00093EEC"/>
    <w:rsid w:val="000A0D84"/>
    <w:rsid w:val="000E1C7E"/>
    <w:rsid w:val="000E6EB1"/>
    <w:rsid w:val="00165E4B"/>
    <w:rsid w:val="003B2785"/>
    <w:rsid w:val="003C3F01"/>
    <w:rsid w:val="00405A23"/>
    <w:rsid w:val="004633AD"/>
    <w:rsid w:val="004F05FC"/>
    <w:rsid w:val="00560648"/>
    <w:rsid w:val="007C354D"/>
    <w:rsid w:val="008471F1"/>
    <w:rsid w:val="009247FF"/>
    <w:rsid w:val="00947C46"/>
    <w:rsid w:val="009561BE"/>
    <w:rsid w:val="00A632E6"/>
    <w:rsid w:val="00A82C74"/>
    <w:rsid w:val="00AE1BE4"/>
    <w:rsid w:val="00BB4270"/>
    <w:rsid w:val="00C326F5"/>
    <w:rsid w:val="00CD0D57"/>
    <w:rsid w:val="00D254F3"/>
    <w:rsid w:val="00E43BCD"/>
    <w:rsid w:val="00F04652"/>
    <w:rsid w:val="00FC458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E01E0"/>
  <w15:docId w15:val="{36A23A73-DBF3-FF4F-84BC-8071CF7F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14" w:hanging="245"/>
      <w:outlineLvl w:val="0"/>
    </w:pPr>
    <w:rPr>
      <w:b/>
      <w:bCs/>
      <w:sz w:val="24"/>
      <w:szCs w:val="24"/>
    </w:rPr>
  </w:style>
  <w:style w:type="paragraph" w:styleId="Heading2">
    <w:name w:val="heading 2"/>
    <w:basedOn w:val="Normal"/>
    <w:uiPriority w:val="9"/>
    <w:unhideWhenUsed/>
    <w:qFormat/>
    <w:pPr>
      <w:ind w:left="499" w:hanging="386"/>
      <w:jc w:val="both"/>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4"/>
    </w:pPr>
    <w:rPr>
      <w:sz w:val="20"/>
      <w:szCs w:val="20"/>
    </w:rPr>
  </w:style>
  <w:style w:type="paragraph" w:styleId="Title">
    <w:name w:val="Title"/>
    <w:basedOn w:val="Normal"/>
    <w:uiPriority w:val="10"/>
    <w:qFormat/>
    <w:pPr>
      <w:spacing w:line="428" w:lineRule="exact"/>
      <w:ind w:left="114"/>
    </w:pPr>
    <w:rPr>
      <w:b/>
      <w:bCs/>
      <w:sz w:val="38"/>
      <w:szCs w:val="38"/>
    </w:rPr>
  </w:style>
  <w:style w:type="paragraph" w:styleId="ListParagraph">
    <w:name w:val="List Paragraph"/>
    <w:basedOn w:val="Normal"/>
    <w:uiPriority w:val="1"/>
    <w:qFormat/>
    <w:pPr>
      <w:ind w:left="454" w:hanging="34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60648"/>
    <w:pPr>
      <w:tabs>
        <w:tab w:val="center" w:pos="4680"/>
        <w:tab w:val="right" w:pos="9360"/>
      </w:tabs>
    </w:pPr>
  </w:style>
  <w:style w:type="character" w:customStyle="1" w:styleId="HeaderChar">
    <w:name w:val="Header Char"/>
    <w:basedOn w:val="DefaultParagraphFont"/>
    <w:link w:val="Header"/>
    <w:uiPriority w:val="99"/>
    <w:rsid w:val="00560648"/>
    <w:rPr>
      <w:rFonts w:ascii="Times New Roman" w:eastAsia="Times New Roman" w:hAnsi="Times New Roman" w:cs="Times New Roman"/>
    </w:rPr>
  </w:style>
  <w:style w:type="paragraph" w:styleId="Footer">
    <w:name w:val="footer"/>
    <w:basedOn w:val="Normal"/>
    <w:link w:val="FooterChar"/>
    <w:uiPriority w:val="99"/>
    <w:unhideWhenUsed/>
    <w:rsid w:val="00560648"/>
    <w:pPr>
      <w:tabs>
        <w:tab w:val="center" w:pos="4680"/>
        <w:tab w:val="right" w:pos="9360"/>
      </w:tabs>
    </w:pPr>
  </w:style>
  <w:style w:type="character" w:customStyle="1" w:styleId="FooterChar">
    <w:name w:val="Footer Char"/>
    <w:basedOn w:val="DefaultParagraphFont"/>
    <w:link w:val="Footer"/>
    <w:uiPriority w:val="99"/>
    <w:rsid w:val="00560648"/>
    <w:rPr>
      <w:rFonts w:ascii="Times New Roman" w:eastAsia="Times New Roman" w:hAnsi="Times New Roman" w:cs="Times New Roman"/>
    </w:rPr>
  </w:style>
  <w:style w:type="character" w:styleId="Hyperlink">
    <w:name w:val="Hyperlink"/>
    <w:basedOn w:val="DefaultParagraphFont"/>
    <w:uiPriority w:val="99"/>
    <w:unhideWhenUsed/>
    <w:rsid w:val="000E1C7E"/>
    <w:rPr>
      <w:color w:val="0000FF" w:themeColor="hyperlink"/>
      <w:u w:val="single"/>
    </w:rPr>
  </w:style>
  <w:style w:type="character" w:styleId="UnresolvedMention">
    <w:name w:val="Unresolved Mention"/>
    <w:basedOn w:val="DefaultParagraphFont"/>
    <w:uiPriority w:val="99"/>
    <w:semiHidden/>
    <w:unhideWhenUsed/>
    <w:rsid w:val="000E1C7E"/>
    <w:rPr>
      <w:color w:val="605E5C"/>
      <w:shd w:val="clear" w:color="auto" w:fill="E1DFDD"/>
    </w:rPr>
  </w:style>
  <w:style w:type="paragraph" w:styleId="NormalWeb">
    <w:name w:val="Normal (Web)"/>
    <w:basedOn w:val="Normal"/>
    <w:uiPriority w:val="99"/>
    <w:semiHidden/>
    <w:unhideWhenUsed/>
    <w:rsid w:val="000E1C7E"/>
    <w:rPr>
      <w:sz w:val="24"/>
      <w:szCs w:val="24"/>
    </w:rPr>
  </w:style>
  <w:style w:type="character" w:customStyle="1" w:styleId="Heading1Char">
    <w:name w:val="Heading 1 Char"/>
    <w:basedOn w:val="DefaultParagraphFont"/>
    <w:link w:val="Heading1"/>
    <w:uiPriority w:val="9"/>
    <w:rsid w:val="000E1C7E"/>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093EEC"/>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A82C7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44241">
      <w:bodyDiv w:val="1"/>
      <w:marLeft w:val="0"/>
      <w:marRight w:val="0"/>
      <w:marTop w:val="0"/>
      <w:marBottom w:val="0"/>
      <w:divBdr>
        <w:top w:val="none" w:sz="0" w:space="0" w:color="auto"/>
        <w:left w:val="none" w:sz="0" w:space="0" w:color="auto"/>
        <w:bottom w:val="none" w:sz="0" w:space="0" w:color="auto"/>
        <w:right w:val="none" w:sz="0" w:space="0" w:color="auto"/>
      </w:divBdr>
    </w:div>
    <w:div w:id="129130718">
      <w:bodyDiv w:val="1"/>
      <w:marLeft w:val="0"/>
      <w:marRight w:val="0"/>
      <w:marTop w:val="0"/>
      <w:marBottom w:val="0"/>
      <w:divBdr>
        <w:top w:val="none" w:sz="0" w:space="0" w:color="auto"/>
        <w:left w:val="none" w:sz="0" w:space="0" w:color="auto"/>
        <w:bottom w:val="none" w:sz="0" w:space="0" w:color="auto"/>
        <w:right w:val="none" w:sz="0" w:space="0" w:color="auto"/>
      </w:divBdr>
    </w:div>
    <w:div w:id="296958808">
      <w:bodyDiv w:val="1"/>
      <w:marLeft w:val="0"/>
      <w:marRight w:val="0"/>
      <w:marTop w:val="0"/>
      <w:marBottom w:val="0"/>
      <w:divBdr>
        <w:top w:val="none" w:sz="0" w:space="0" w:color="auto"/>
        <w:left w:val="none" w:sz="0" w:space="0" w:color="auto"/>
        <w:bottom w:val="none" w:sz="0" w:space="0" w:color="auto"/>
        <w:right w:val="none" w:sz="0" w:space="0" w:color="auto"/>
      </w:divBdr>
    </w:div>
    <w:div w:id="342054024">
      <w:bodyDiv w:val="1"/>
      <w:marLeft w:val="0"/>
      <w:marRight w:val="0"/>
      <w:marTop w:val="0"/>
      <w:marBottom w:val="0"/>
      <w:divBdr>
        <w:top w:val="none" w:sz="0" w:space="0" w:color="auto"/>
        <w:left w:val="none" w:sz="0" w:space="0" w:color="auto"/>
        <w:bottom w:val="none" w:sz="0" w:space="0" w:color="auto"/>
        <w:right w:val="none" w:sz="0" w:space="0" w:color="auto"/>
      </w:divBdr>
    </w:div>
    <w:div w:id="466898276">
      <w:bodyDiv w:val="1"/>
      <w:marLeft w:val="0"/>
      <w:marRight w:val="0"/>
      <w:marTop w:val="0"/>
      <w:marBottom w:val="0"/>
      <w:divBdr>
        <w:top w:val="none" w:sz="0" w:space="0" w:color="auto"/>
        <w:left w:val="none" w:sz="0" w:space="0" w:color="auto"/>
        <w:bottom w:val="none" w:sz="0" w:space="0" w:color="auto"/>
        <w:right w:val="none" w:sz="0" w:space="0" w:color="auto"/>
      </w:divBdr>
    </w:div>
    <w:div w:id="539586062">
      <w:bodyDiv w:val="1"/>
      <w:marLeft w:val="0"/>
      <w:marRight w:val="0"/>
      <w:marTop w:val="0"/>
      <w:marBottom w:val="0"/>
      <w:divBdr>
        <w:top w:val="none" w:sz="0" w:space="0" w:color="auto"/>
        <w:left w:val="none" w:sz="0" w:space="0" w:color="auto"/>
        <w:bottom w:val="none" w:sz="0" w:space="0" w:color="auto"/>
        <w:right w:val="none" w:sz="0" w:space="0" w:color="auto"/>
      </w:divBdr>
    </w:div>
    <w:div w:id="556091286">
      <w:bodyDiv w:val="1"/>
      <w:marLeft w:val="0"/>
      <w:marRight w:val="0"/>
      <w:marTop w:val="0"/>
      <w:marBottom w:val="0"/>
      <w:divBdr>
        <w:top w:val="none" w:sz="0" w:space="0" w:color="auto"/>
        <w:left w:val="none" w:sz="0" w:space="0" w:color="auto"/>
        <w:bottom w:val="none" w:sz="0" w:space="0" w:color="auto"/>
        <w:right w:val="none" w:sz="0" w:space="0" w:color="auto"/>
      </w:divBdr>
    </w:div>
    <w:div w:id="624166579">
      <w:bodyDiv w:val="1"/>
      <w:marLeft w:val="0"/>
      <w:marRight w:val="0"/>
      <w:marTop w:val="0"/>
      <w:marBottom w:val="0"/>
      <w:divBdr>
        <w:top w:val="none" w:sz="0" w:space="0" w:color="auto"/>
        <w:left w:val="none" w:sz="0" w:space="0" w:color="auto"/>
        <w:bottom w:val="none" w:sz="0" w:space="0" w:color="auto"/>
        <w:right w:val="none" w:sz="0" w:space="0" w:color="auto"/>
      </w:divBdr>
    </w:div>
    <w:div w:id="698042360">
      <w:bodyDiv w:val="1"/>
      <w:marLeft w:val="0"/>
      <w:marRight w:val="0"/>
      <w:marTop w:val="0"/>
      <w:marBottom w:val="0"/>
      <w:divBdr>
        <w:top w:val="none" w:sz="0" w:space="0" w:color="auto"/>
        <w:left w:val="none" w:sz="0" w:space="0" w:color="auto"/>
        <w:bottom w:val="none" w:sz="0" w:space="0" w:color="auto"/>
        <w:right w:val="none" w:sz="0" w:space="0" w:color="auto"/>
      </w:divBdr>
    </w:div>
    <w:div w:id="768889460">
      <w:bodyDiv w:val="1"/>
      <w:marLeft w:val="0"/>
      <w:marRight w:val="0"/>
      <w:marTop w:val="0"/>
      <w:marBottom w:val="0"/>
      <w:divBdr>
        <w:top w:val="none" w:sz="0" w:space="0" w:color="auto"/>
        <w:left w:val="none" w:sz="0" w:space="0" w:color="auto"/>
        <w:bottom w:val="none" w:sz="0" w:space="0" w:color="auto"/>
        <w:right w:val="none" w:sz="0" w:space="0" w:color="auto"/>
      </w:divBdr>
    </w:div>
    <w:div w:id="819809318">
      <w:bodyDiv w:val="1"/>
      <w:marLeft w:val="0"/>
      <w:marRight w:val="0"/>
      <w:marTop w:val="0"/>
      <w:marBottom w:val="0"/>
      <w:divBdr>
        <w:top w:val="none" w:sz="0" w:space="0" w:color="auto"/>
        <w:left w:val="none" w:sz="0" w:space="0" w:color="auto"/>
        <w:bottom w:val="none" w:sz="0" w:space="0" w:color="auto"/>
        <w:right w:val="none" w:sz="0" w:space="0" w:color="auto"/>
      </w:divBdr>
    </w:div>
    <w:div w:id="844706963">
      <w:bodyDiv w:val="1"/>
      <w:marLeft w:val="0"/>
      <w:marRight w:val="0"/>
      <w:marTop w:val="0"/>
      <w:marBottom w:val="0"/>
      <w:divBdr>
        <w:top w:val="none" w:sz="0" w:space="0" w:color="auto"/>
        <w:left w:val="none" w:sz="0" w:space="0" w:color="auto"/>
        <w:bottom w:val="none" w:sz="0" w:space="0" w:color="auto"/>
        <w:right w:val="none" w:sz="0" w:space="0" w:color="auto"/>
      </w:divBdr>
    </w:div>
    <w:div w:id="904217378">
      <w:bodyDiv w:val="1"/>
      <w:marLeft w:val="0"/>
      <w:marRight w:val="0"/>
      <w:marTop w:val="0"/>
      <w:marBottom w:val="0"/>
      <w:divBdr>
        <w:top w:val="none" w:sz="0" w:space="0" w:color="auto"/>
        <w:left w:val="none" w:sz="0" w:space="0" w:color="auto"/>
        <w:bottom w:val="none" w:sz="0" w:space="0" w:color="auto"/>
        <w:right w:val="none" w:sz="0" w:space="0" w:color="auto"/>
      </w:divBdr>
    </w:div>
    <w:div w:id="966352885">
      <w:bodyDiv w:val="1"/>
      <w:marLeft w:val="0"/>
      <w:marRight w:val="0"/>
      <w:marTop w:val="0"/>
      <w:marBottom w:val="0"/>
      <w:divBdr>
        <w:top w:val="none" w:sz="0" w:space="0" w:color="auto"/>
        <w:left w:val="none" w:sz="0" w:space="0" w:color="auto"/>
        <w:bottom w:val="none" w:sz="0" w:space="0" w:color="auto"/>
        <w:right w:val="none" w:sz="0" w:space="0" w:color="auto"/>
      </w:divBdr>
    </w:div>
    <w:div w:id="969898745">
      <w:bodyDiv w:val="1"/>
      <w:marLeft w:val="0"/>
      <w:marRight w:val="0"/>
      <w:marTop w:val="0"/>
      <w:marBottom w:val="0"/>
      <w:divBdr>
        <w:top w:val="none" w:sz="0" w:space="0" w:color="auto"/>
        <w:left w:val="none" w:sz="0" w:space="0" w:color="auto"/>
        <w:bottom w:val="none" w:sz="0" w:space="0" w:color="auto"/>
        <w:right w:val="none" w:sz="0" w:space="0" w:color="auto"/>
      </w:divBdr>
    </w:div>
    <w:div w:id="981428019">
      <w:bodyDiv w:val="1"/>
      <w:marLeft w:val="0"/>
      <w:marRight w:val="0"/>
      <w:marTop w:val="0"/>
      <w:marBottom w:val="0"/>
      <w:divBdr>
        <w:top w:val="none" w:sz="0" w:space="0" w:color="auto"/>
        <w:left w:val="none" w:sz="0" w:space="0" w:color="auto"/>
        <w:bottom w:val="none" w:sz="0" w:space="0" w:color="auto"/>
        <w:right w:val="none" w:sz="0" w:space="0" w:color="auto"/>
      </w:divBdr>
    </w:div>
    <w:div w:id="1112282782">
      <w:bodyDiv w:val="1"/>
      <w:marLeft w:val="0"/>
      <w:marRight w:val="0"/>
      <w:marTop w:val="0"/>
      <w:marBottom w:val="0"/>
      <w:divBdr>
        <w:top w:val="none" w:sz="0" w:space="0" w:color="auto"/>
        <w:left w:val="none" w:sz="0" w:space="0" w:color="auto"/>
        <w:bottom w:val="none" w:sz="0" w:space="0" w:color="auto"/>
        <w:right w:val="none" w:sz="0" w:space="0" w:color="auto"/>
      </w:divBdr>
    </w:div>
    <w:div w:id="1144469778">
      <w:bodyDiv w:val="1"/>
      <w:marLeft w:val="0"/>
      <w:marRight w:val="0"/>
      <w:marTop w:val="0"/>
      <w:marBottom w:val="0"/>
      <w:divBdr>
        <w:top w:val="none" w:sz="0" w:space="0" w:color="auto"/>
        <w:left w:val="none" w:sz="0" w:space="0" w:color="auto"/>
        <w:bottom w:val="none" w:sz="0" w:space="0" w:color="auto"/>
        <w:right w:val="none" w:sz="0" w:space="0" w:color="auto"/>
      </w:divBdr>
    </w:div>
    <w:div w:id="1148479846">
      <w:bodyDiv w:val="1"/>
      <w:marLeft w:val="0"/>
      <w:marRight w:val="0"/>
      <w:marTop w:val="0"/>
      <w:marBottom w:val="0"/>
      <w:divBdr>
        <w:top w:val="none" w:sz="0" w:space="0" w:color="auto"/>
        <w:left w:val="none" w:sz="0" w:space="0" w:color="auto"/>
        <w:bottom w:val="none" w:sz="0" w:space="0" w:color="auto"/>
        <w:right w:val="none" w:sz="0" w:space="0" w:color="auto"/>
      </w:divBdr>
      <w:divsChild>
        <w:div w:id="1585068828">
          <w:marLeft w:val="480"/>
          <w:marRight w:val="0"/>
          <w:marTop w:val="0"/>
          <w:marBottom w:val="0"/>
          <w:divBdr>
            <w:top w:val="none" w:sz="0" w:space="0" w:color="auto"/>
            <w:left w:val="none" w:sz="0" w:space="0" w:color="auto"/>
            <w:bottom w:val="none" w:sz="0" w:space="0" w:color="auto"/>
            <w:right w:val="none" w:sz="0" w:space="0" w:color="auto"/>
          </w:divBdr>
        </w:div>
        <w:div w:id="1166940373">
          <w:marLeft w:val="480"/>
          <w:marRight w:val="0"/>
          <w:marTop w:val="0"/>
          <w:marBottom w:val="0"/>
          <w:divBdr>
            <w:top w:val="none" w:sz="0" w:space="0" w:color="auto"/>
            <w:left w:val="none" w:sz="0" w:space="0" w:color="auto"/>
            <w:bottom w:val="none" w:sz="0" w:space="0" w:color="auto"/>
            <w:right w:val="none" w:sz="0" w:space="0" w:color="auto"/>
          </w:divBdr>
        </w:div>
        <w:div w:id="749160526">
          <w:marLeft w:val="480"/>
          <w:marRight w:val="0"/>
          <w:marTop w:val="0"/>
          <w:marBottom w:val="0"/>
          <w:divBdr>
            <w:top w:val="none" w:sz="0" w:space="0" w:color="auto"/>
            <w:left w:val="none" w:sz="0" w:space="0" w:color="auto"/>
            <w:bottom w:val="none" w:sz="0" w:space="0" w:color="auto"/>
            <w:right w:val="none" w:sz="0" w:space="0" w:color="auto"/>
          </w:divBdr>
        </w:div>
        <w:div w:id="78986865">
          <w:marLeft w:val="480"/>
          <w:marRight w:val="0"/>
          <w:marTop w:val="0"/>
          <w:marBottom w:val="0"/>
          <w:divBdr>
            <w:top w:val="none" w:sz="0" w:space="0" w:color="auto"/>
            <w:left w:val="none" w:sz="0" w:space="0" w:color="auto"/>
            <w:bottom w:val="none" w:sz="0" w:space="0" w:color="auto"/>
            <w:right w:val="none" w:sz="0" w:space="0" w:color="auto"/>
          </w:divBdr>
        </w:div>
        <w:div w:id="492842130">
          <w:marLeft w:val="480"/>
          <w:marRight w:val="0"/>
          <w:marTop w:val="0"/>
          <w:marBottom w:val="0"/>
          <w:divBdr>
            <w:top w:val="none" w:sz="0" w:space="0" w:color="auto"/>
            <w:left w:val="none" w:sz="0" w:space="0" w:color="auto"/>
            <w:bottom w:val="none" w:sz="0" w:space="0" w:color="auto"/>
            <w:right w:val="none" w:sz="0" w:space="0" w:color="auto"/>
          </w:divBdr>
        </w:div>
        <w:div w:id="19864708">
          <w:marLeft w:val="480"/>
          <w:marRight w:val="0"/>
          <w:marTop w:val="0"/>
          <w:marBottom w:val="0"/>
          <w:divBdr>
            <w:top w:val="none" w:sz="0" w:space="0" w:color="auto"/>
            <w:left w:val="none" w:sz="0" w:space="0" w:color="auto"/>
            <w:bottom w:val="none" w:sz="0" w:space="0" w:color="auto"/>
            <w:right w:val="none" w:sz="0" w:space="0" w:color="auto"/>
          </w:divBdr>
        </w:div>
        <w:div w:id="1983074989">
          <w:marLeft w:val="480"/>
          <w:marRight w:val="0"/>
          <w:marTop w:val="0"/>
          <w:marBottom w:val="0"/>
          <w:divBdr>
            <w:top w:val="none" w:sz="0" w:space="0" w:color="auto"/>
            <w:left w:val="none" w:sz="0" w:space="0" w:color="auto"/>
            <w:bottom w:val="none" w:sz="0" w:space="0" w:color="auto"/>
            <w:right w:val="none" w:sz="0" w:space="0" w:color="auto"/>
          </w:divBdr>
        </w:div>
        <w:div w:id="1431386633">
          <w:marLeft w:val="480"/>
          <w:marRight w:val="0"/>
          <w:marTop w:val="0"/>
          <w:marBottom w:val="0"/>
          <w:divBdr>
            <w:top w:val="none" w:sz="0" w:space="0" w:color="auto"/>
            <w:left w:val="none" w:sz="0" w:space="0" w:color="auto"/>
            <w:bottom w:val="none" w:sz="0" w:space="0" w:color="auto"/>
            <w:right w:val="none" w:sz="0" w:space="0" w:color="auto"/>
          </w:divBdr>
        </w:div>
        <w:div w:id="216748262">
          <w:marLeft w:val="480"/>
          <w:marRight w:val="0"/>
          <w:marTop w:val="0"/>
          <w:marBottom w:val="0"/>
          <w:divBdr>
            <w:top w:val="none" w:sz="0" w:space="0" w:color="auto"/>
            <w:left w:val="none" w:sz="0" w:space="0" w:color="auto"/>
            <w:bottom w:val="none" w:sz="0" w:space="0" w:color="auto"/>
            <w:right w:val="none" w:sz="0" w:space="0" w:color="auto"/>
          </w:divBdr>
        </w:div>
        <w:div w:id="970288540">
          <w:marLeft w:val="480"/>
          <w:marRight w:val="0"/>
          <w:marTop w:val="0"/>
          <w:marBottom w:val="0"/>
          <w:divBdr>
            <w:top w:val="none" w:sz="0" w:space="0" w:color="auto"/>
            <w:left w:val="none" w:sz="0" w:space="0" w:color="auto"/>
            <w:bottom w:val="none" w:sz="0" w:space="0" w:color="auto"/>
            <w:right w:val="none" w:sz="0" w:space="0" w:color="auto"/>
          </w:divBdr>
        </w:div>
        <w:div w:id="403720753">
          <w:marLeft w:val="480"/>
          <w:marRight w:val="0"/>
          <w:marTop w:val="0"/>
          <w:marBottom w:val="0"/>
          <w:divBdr>
            <w:top w:val="none" w:sz="0" w:space="0" w:color="auto"/>
            <w:left w:val="none" w:sz="0" w:space="0" w:color="auto"/>
            <w:bottom w:val="none" w:sz="0" w:space="0" w:color="auto"/>
            <w:right w:val="none" w:sz="0" w:space="0" w:color="auto"/>
          </w:divBdr>
        </w:div>
        <w:div w:id="1653635218">
          <w:marLeft w:val="480"/>
          <w:marRight w:val="0"/>
          <w:marTop w:val="0"/>
          <w:marBottom w:val="0"/>
          <w:divBdr>
            <w:top w:val="none" w:sz="0" w:space="0" w:color="auto"/>
            <w:left w:val="none" w:sz="0" w:space="0" w:color="auto"/>
            <w:bottom w:val="none" w:sz="0" w:space="0" w:color="auto"/>
            <w:right w:val="none" w:sz="0" w:space="0" w:color="auto"/>
          </w:divBdr>
        </w:div>
        <w:div w:id="736316782">
          <w:marLeft w:val="480"/>
          <w:marRight w:val="0"/>
          <w:marTop w:val="0"/>
          <w:marBottom w:val="0"/>
          <w:divBdr>
            <w:top w:val="none" w:sz="0" w:space="0" w:color="auto"/>
            <w:left w:val="none" w:sz="0" w:space="0" w:color="auto"/>
            <w:bottom w:val="none" w:sz="0" w:space="0" w:color="auto"/>
            <w:right w:val="none" w:sz="0" w:space="0" w:color="auto"/>
          </w:divBdr>
        </w:div>
        <w:div w:id="464271788">
          <w:marLeft w:val="480"/>
          <w:marRight w:val="0"/>
          <w:marTop w:val="0"/>
          <w:marBottom w:val="0"/>
          <w:divBdr>
            <w:top w:val="none" w:sz="0" w:space="0" w:color="auto"/>
            <w:left w:val="none" w:sz="0" w:space="0" w:color="auto"/>
            <w:bottom w:val="none" w:sz="0" w:space="0" w:color="auto"/>
            <w:right w:val="none" w:sz="0" w:space="0" w:color="auto"/>
          </w:divBdr>
        </w:div>
        <w:div w:id="204801049">
          <w:marLeft w:val="480"/>
          <w:marRight w:val="0"/>
          <w:marTop w:val="0"/>
          <w:marBottom w:val="0"/>
          <w:divBdr>
            <w:top w:val="none" w:sz="0" w:space="0" w:color="auto"/>
            <w:left w:val="none" w:sz="0" w:space="0" w:color="auto"/>
            <w:bottom w:val="none" w:sz="0" w:space="0" w:color="auto"/>
            <w:right w:val="none" w:sz="0" w:space="0" w:color="auto"/>
          </w:divBdr>
        </w:div>
        <w:div w:id="840433913">
          <w:marLeft w:val="480"/>
          <w:marRight w:val="0"/>
          <w:marTop w:val="0"/>
          <w:marBottom w:val="0"/>
          <w:divBdr>
            <w:top w:val="none" w:sz="0" w:space="0" w:color="auto"/>
            <w:left w:val="none" w:sz="0" w:space="0" w:color="auto"/>
            <w:bottom w:val="none" w:sz="0" w:space="0" w:color="auto"/>
            <w:right w:val="none" w:sz="0" w:space="0" w:color="auto"/>
          </w:divBdr>
        </w:div>
        <w:div w:id="1384331567">
          <w:marLeft w:val="480"/>
          <w:marRight w:val="0"/>
          <w:marTop w:val="0"/>
          <w:marBottom w:val="0"/>
          <w:divBdr>
            <w:top w:val="none" w:sz="0" w:space="0" w:color="auto"/>
            <w:left w:val="none" w:sz="0" w:space="0" w:color="auto"/>
            <w:bottom w:val="none" w:sz="0" w:space="0" w:color="auto"/>
            <w:right w:val="none" w:sz="0" w:space="0" w:color="auto"/>
          </w:divBdr>
        </w:div>
        <w:div w:id="1437364855">
          <w:marLeft w:val="480"/>
          <w:marRight w:val="0"/>
          <w:marTop w:val="0"/>
          <w:marBottom w:val="0"/>
          <w:divBdr>
            <w:top w:val="none" w:sz="0" w:space="0" w:color="auto"/>
            <w:left w:val="none" w:sz="0" w:space="0" w:color="auto"/>
            <w:bottom w:val="none" w:sz="0" w:space="0" w:color="auto"/>
            <w:right w:val="none" w:sz="0" w:space="0" w:color="auto"/>
          </w:divBdr>
        </w:div>
        <w:div w:id="1801605181">
          <w:marLeft w:val="480"/>
          <w:marRight w:val="0"/>
          <w:marTop w:val="0"/>
          <w:marBottom w:val="0"/>
          <w:divBdr>
            <w:top w:val="none" w:sz="0" w:space="0" w:color="auto"/>
            <w:left w:val="none" w:sz="0" w:space="0" w:color="auto"/>
            <w:bottom w:val="none" w:sz="0" w:space="0" w:color="auto"/>
            <w:right w:val="none" w:sz="0" w:space="0" w:color="auto"/>
          </w:divBdr>
        </w:div>
      </w:divsChild>
    </w:div>
    <w:div w:id="1191381867">
      <w:bodyDiv w:val="1"/>
      <w:marLeft w:val="0"/>
      <w:marRight w:val="0"/>
      <w:marTop w:val="0"/>
      <w:marBottom w:val="0"/>
      <w:divBdr>
        <w:top w:val="none" w:sz="0" w:space="0" w:color="auto"/>
        <w:left w:val="none" w:sz="0" w:space="0" w:color="auto"/>
        <w:bottom w:val="none" w:sz="0" w:space="0" w:color="auto"/>
        <w:right w:val="none" w:sz="0" w:space="0" w:color="auto"/>
      </w:divBdr>
    </w:div>
    <w:div w:id="1217815737">
      <w:bodyDiv w:val="1"/>
      <w:marLeft w:val="0"/>
      <w:marRight w:val="0"/>
      <w:marTop w:val="0"/>
      <w:marBottom w:val="0"/>
      <w:divBdr>
        <w:top w:val="none" w:sz="0" w:space="0" w:color="auto"/>
        <w:left w:val="none" w:sz="0" w:space="0" w:color="auto"/>
        <w:bottom w:val="none" w:sz="0" w:space="0" w:color="auto"/>
        <w:right w:val="none" w:sz="0" w:space="0" w:color="auto"/>
      </w:divBdr>
    </w:div>
    <w:div w:id="1349408733">
      <w:bodyDiv w:val="1"/>
      <w:marLeft w:val="0"/>
      <w:marRight w:val="0"/>
      <w:marTop w:val="0"/>
      <w:marBottom w:val="0"/>
      <w:divBdr>
        <w:top w:val="none" w:sz="0" w:space="0" w:color="auto"/>
        <w:left w:val="none" w:sz="0" w:space="0" w:color="auto"/>
        <w:bottom w:val="none" w:sz="0" w:space="0" w:color="auto"/>
        <w:right w:val="none" w:sz="0" w:space="0" w:color="auto"/>
      </w:divBdr>
    </w:div>
    <w:div w:id="1367801992">
      <w:bodyDiv w:val="1"/>
      <w:marLeft w:val="0"/>
      <w:marRight w:val="0"/>
      <w:marTop w:val="0"/>
      <w:marBottom w:val="0"/>
      <w:divBdr>
        <w:top w:val="none" w:sz="0" w:space="0" w:color="auto"/>
        <w:left w:val="none" w:sz="0" w:space="0" w:color="auto"/>
        <w:bottom w:val="none" w:sz="0" w:space="0" w:color="auto"/>
        <w:right w:val="none" w:sz="0" w:space="0" w:color="auto"/>
      </w:divBdr>
    </w:div>
    <w:div w:id="1492867495">
      <w:bodyDiv w:val="1"/>
      <w:marLeft w:val="0"/>
      <w:marRight w:val="0"/>
      <w:marTop w:val="0"/>
      <w:marBottom w:val="0"/>
      <w:divBdr>
        <w:top w:val="none" w:sz="0" w:space="0" w:color="auto"/>
        <w:left w:val="none" w:sz="0" w:space="0" w:color="auto"/>
        <w:bottom w:val="none" w:sz="0" w:space="0" w:color="auto"/>
        <w:right w:val="none" w:sz="0" w:space="0" w:color="auto"/>
      </w:divBdr>
    </w:div>
    <w:div w:id="1552956504">
      <w:bodyDiv w:val="1"/>
      <w:marLeft w:val="0"/>
      <w:marRight w:val="0"/>
      <w:marTop w:val="0"/>
      <w:marBottom w:val="0"/>
      <w:divBdr>
        <w:top w:val="none" w:sz="0" w:space="0" w:color="auto"/>
        <w:left w:val="none" w:sz="0" w:space="0" w:color="auto"/>
        <w:bottom w:val="none" w:sz="0" w:space="0" w:color="auto"/>
        <w:right w:val="none" w:sz="0" w:space="0" w:color="auto"/>
      </w:divBdr>
    </w:div>
    <w:div w:id="1610702957">
      <w:bodyDiv w:val="1"/>
      <w:marLeft w:val="0"/>
      <w:marRight w:val="0"/>
      <w:marTop w:val="0"/>
      <w:marBottom w:val="0"/>
      <w:divBdr>
        <w:top w:val="none" w:sz="0" w:space="0" w:color="auto"/>
        <w:left w:val="none" w:sz="0" w:space="0" w:color="auto"/>
        <w:bottom w:val="none" w:sz="0" w:space="0" w:color="auto"/>
        <w:right w:val="none" w:sz="0" w:space="0" w:color="auto"/>
      </w:divBdr>
    </w:div>
    <w:div w:id="1624575078">
      <w:bodyDiv w:val="1"/>
      <w:marLeft w:val="0"/>
      <w:marRight w:val="0"/>
      <w:marTop w:val="0"/>
      <w:marBottom w:val="0"/>
      <w:divBdr>
        <w:top w:val="none" w:sz="0" w:space="0" w:color="auto"/>
        <w:left w:val="none" w:sz="0" w:space="0" w:color="auto"/>
        <w:bottom w:val="none" w:sz="0" w:space="0" w:color="auto"/>
        <w:right w:val="none" w:sz="0" w:space="0" w:color="auto"/>
      </w:divBdr>
    </w:div>
    <w:div w:id="1631545512">
      <w:bodyDiv w:val="1"/>
      <w:marLeft w:val="0"/>
      <w:marRight w:val="0"/>
      <w:marTop w:val="0"/>
      <w:marBottom w:val="0"/>
      <w:divBdr>
        <w:top w:val="none" w:sz="0" w:space="0" w:color="auto"/>
        <w:left w:val="none" w:sz="0" w:space="0" w:color="auto"/>
        <w:bottom w:val="none" w:sz="0" w:space="0" w:color="auto"/>
        <w:right w:val="none" w:sz="0" w:space="0" w:color="auto"/>
      </w:divBdr>
    </w:div>
    <w:div w:id="1675499055">
      <w:bodyDiv w:val="1"/>
      <w:marLeft w:val="0"/>
      <w:marRight w:val="0"/>
      <w:marTop w:val="0"/>
      <w:marBottom w:val="0"/>
      <w:divBdr>
        <w:top w:val="none" w:sz="0" w:space="0" w:color="auto"/>
        <w:left w:val="none" w:sz="0" w:space="0" w:color="auto"/>
        <w:bottom w:val="none" w:sz="0" w:space="0" w:color="auto"/>
        <w:right w:val="none" w:sz="0" w:space="0" w:color="auto"/>
      </w:divBdr>
    </w:div>
    <w:div w:id="1881474445">
      <w:bodyDiv w:val="1"/>
      <w:marLeft w:val="0"/>
      <w:marRight w:val="0"/>
      <w:marTop w:val="0"/>
      <w:marBottom w:val="0"/>
      <w:divBdr>
        <w:top w:val="none" w:sz="0" w:space="0" w:color="auto"/>
        <w:left w:val="none" w:sz="0" w:space="0" w:color="auto"/>
        <w:bottom w:val="none" w:sz="0" w:space="0" w:color="auto"/>
        <w:right w:val="none" w:sz="0" w:space="0" w:color="auto"/>
      </w:divBdr>
    </w:div>
    <w:div w:id="1890800481">
      <w:bodyDiv w:val="1"/>
      <w:marLeft w:val="0"/>
      <w:marRight w:val="0"/>
      <w:marTop w:val="0"/>
      <w:marBottom w:val="0"/>
      <w:divBdr>
        <w:top w:val="none" w:sz="0" w:space="0" w:color="auto"/>
        <w:left w:val="none" w:sz="0" w:space="0" w:color="auto"/>
        <w:bottom w:val="none" w:sz="0" w:space="0" w:color="auto"/>
        <w:right w:val="none" w:sz="0" w:space="0" w:color="auto"/>
      </w:divBdr>
    </w:div>
    <w:div w:id="1910188438">
      <w:bodyDiv w:val="1"/>
      <w:marLeft w:val="0"/>
      <w:marRight w:val="0"/>
      <w:marTop w:val="0"/>
      <w:marBottom w:val="0"/>
      <w:divBdr>
        <w:top w:val="none" w:sz="0" w:space="0" w:color="auto"/>
        <w:left w:val="none" w:sz="0" w:space="0" w:color="auto"/>
        <w:bottom w:val="none" w:sz="0" w:space="0" w:color="auto"/>
        <w:right w:val="none" w:sz="0" w:space="0" w:color="auto"/>
      </w:divBdr>
    </w:div>
    <w:div w:id="1929070808">
      <w:bodyDiv w:val="1"/>
      <w:marLeft w:val="0"/>
      <w:marRight w:val="0"/>
      <w:marTop w:val="0"/>
      <w:marBottom w:val="0"/>
      <w:divBdr>
        <w:top w:val="none" w:sz="0" w:space="0" w:color="auto"/>
        <w:left w:val="none" w:sz="0" w:space="0" w:color="auto"/>
        <w:bottom w:val="none" w:sz="0" w:space="0" w:color="auto"/>
        <w:right w:val="none" w:sz="0" w:space="0" w:color="auto"/>
      </w:divBdr>
    </w:div>
    <w:div w:id="1961572545">
      <w:bodyDiv w:val="1"/>
      <w:marLeft w:val="0"/>
      <w:marRight w:val="0"/>
      <w:marTop w:val="0"/>
      <w:marBottom w:val="0"/>
      <w:divBdr>
        <w:top w:val="none" w:sz="0" w:space="0" w:color="auto"/>
        <w:left w:val="none" w:sz="0" w:space="0" w:color="auto"/>
        <w:bottom w:val="none" w:sz="0" w:space="0" w:color="auto"/>
        <w:right w:val="none" w:sz="0" w:space="0" w:color="auto"/>
      </w:divBdr>
    </w:div>
    <w:div w:id="1976137119">
      <w:bodyDiv w:val="1"/>
      <w:marLeft w:val="0"/>
      <w:marRight w:val="0"/>
      <w:marTop w:val="0"/>
      <w:marBottom w:val="0"/>
      <w:divBdr>
        <w:top w:val="none" w:sz="0" w:space="0" w:color="auto"/>
        <w:left w:val="none" w:sz="0" w:space="0" w:color="auto"/>
        <w:bottom w:val="none" w:sz="0" w:space="0" w:color="auto"/>
        <w:right w:val="none" w:sz="0" w:space="0" w:color="auto"/>
      </w:divBdr>
    </w:div>
    <w:div w:id="1987511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livia.dahlan@binus.ac.id"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0D2906385B614CA6ED683ACE44EE9B"/>
        <w:category>
          <w:name w:val="General"/>
          <w:gallery w:val="placeholder"/>
        </w:category>
        <w:types>
          <w:type w:val="bbPlcHdr"/>
        </w:types>
        <w:behaviors>
          <w:behavior w:val="content"/>
        </w:behaviors>
        <w:guid w:val="{67E00F84-1EC7-C342-8F23-CFDC73DEE261}"/>
      </w:docPartPr>
      <w:docPartBody>
        <w:p w:rsidR="00FD1584" w:rsidRDefault="005B30A8" w:rsidP="005B30A8">
          <w:pPr>
            <w:pStyle w:val="B90D2906385B614CA6ED683ACE44EE9B"/>
          </w:pPr>
          <w:r>
            <w:rPr>
              <w:caps/>
              <w:color w:val="FFFFFF" w:themeColor="background1"/>
            </w:rPr>
            <w:t>[Author Name]</w:t>
          </w:r>
        </w:p>
      </w:docPartBody>
    </w:docPart>
    <w:docPart>
      <w:docPartPr>
        <w:name w:val="DefaultPlaceholder_-1854013440"/>
        <w:category>
          <w:name w:val="General"/>
          <w:gallery w:val="placeholder"/>
        </w:category>
        <w:types>
          <w:type w:val="bbPlcHdr"/>
        </w:types>
        <w:behaviors>
          <w:behavior w:val="content"/>
        </w:behaviors>
        <w:guid w:val="{82426066-B7A3-2F49-BB97-28F1A304ED4D}"/>
      </w:docPartPr>
      <w:docPartBody>
        <w:p w:rsidR="005C069D" w:rsidRDefault="0043546C">
          <w:r w:rsidRPr="009019C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0A8"/>
    <w:rsid w:val="000350F3"/>
    <w:rsid w:val="00233913"/>
    <w:rsid w:val="0043546C"/>
    <w:rsid w:val="005B30A8"/>
    <w:rsid w:val="005C069D"/>
    <w:rsid w:val="006C4CFE"/>
    <w:rsid w:val="009C7741"/>
    <w:rsid w:val="00FD158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0D2906385B614CA6ED683ACE44EE9B">
    <w:name w:val="B90D2906385B614CA6ED683ACE44EE9B"/>
    <w:rsid w:val="005B30A8"/>
  </w:style>
  <w:style w:type="character" w:styleId="PlaceholderText">
    <w:name w:val="Placeholder Text"/>
    <w:basedOn w:val="DefaultParagraphFont"/>
    <w:uiPriority w:val="99"/>
    <w:semiHidden/>
    <w:rsid w:val="005C069D"/>
    <w:rPr>
      <w:color w:val="666666"/>
    </w:rPr>
  </w:style>
  <w:style w:type="paragraph" w:customStyle="1" w:styleId="5ED1FD7CD4F94346A283744DBF56E4BE">
    <w:name w:val="5ED1FD7CD4F94346A283744DBF56E4BE"/>
    <w:rsid w:val="005C069D"/>
    <w:pPr>
      <w:spacing w:after="160" w:line="278" w:lineRule="auto"/>
    </w:pPr>
    <w:rPr>
      <w:kern w:val="2"/>
      <w14:ligatures w14:val="standardContextual"/>
    </w:rPr>
  </w:style>
  <w:style w:type="paragraph" w:customStyle="1" w:styleId="CDB3D6F10235DC4B97FED4F2C858C979">
    <w:name w:val="CDB3D6F10235DC4B97FED4F2C858C979"/>
    <w:rsid w:val="005C069D"/>
    <w:pPr>
      <w:spacing w:after="160" w:line="278" w:lineRule="auto"/>
    </w:pPr>
    <w:rPr>
      <w:kern w:val="2"/>
      <w14:ligatures w14:val="standardContextual"/>
    </w:rPr>
  </w:style>
  <w:style w:type="paragraph" w:customStyle="1" w:styleId="47E1EAB1CD442840997BA6EFFC0D22FC">
    <w:name w:val="47E1EAB1CD442840997BA6EFFC0D22FC"/>
    <w:rsid w:val="005C069D"/>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0395EEB3-CA38-0543-A2AB-A7B1C9AC1C7E}">
  <we:reference id="wa200001361" version="2.2.1.0" store="en-US" storeType="OMEX"/>
  <we:alternateReferences>
    <we:reference id="WA200001361" version="2.2.1.0" store="" storeType="OMEX"/>
  </we:alternateReferences>
  <we:properties>
    <we:property name="paperpal-document-id" value="&quot;192de910-a50d-4e99-ad8d-c3645db0329c&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C8DD727-9160-8949-8AAE-BC8E77CC2F77}">
  <we:reference id="wa104382081" version="1.55.1.0" store="en-GB" storeType="OMEX"/>
  <we:alternateReferences>
    <we:reference id="WA104382081" version="1.55.1.0" store="" storeType="OMEX"/>
  </we:alternateReferences>
  <we:properties>
    <we:property name="MENDELEY_CITATIONS" value="[{&quot;citationID&quot;:&quot;MENDELEY_CITATION_bc444065-3660-4c13-b5e3-78bcfd94a7c8&quot;,&quot;properties&quot;:{&quot;noteIndex&quot;:0},&quot;isEdited&quot;:false,&quot;manualOverride&quot;:{&quot;isManuallyOverridden&quot;:false,&quot;citeprocText&quot;:&quot;(S.-I. Kim &amp;#38; Kim, 2023)&quot;,&quot;manualOverrideText&quot;:&quot;&quot;},&quot;citationTag&quot;:&quot;MENDELEY_CITATION_v3_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&quot;,&quot;citationItems&quot;:[{&quot;id&quot;:&quot;e6e66e90-c393-3833-bee6-1edf80313c27&quot;,&quot;itemData&quot;:{&quot;type&quot;:&quot;article-journal&quot;,&quot;id&quot;:&quot;e6e66e90-c393-3833-bee6-1edf80313c27&quot;,&quot;title&quot;:&quot;Correction to: E‑commerce payment model using blockchain&quot;,&quot;author&quot;:[{&quot;family&quot;:&quot;Kim&quot;,&quot;given&quot;:&quot;Shee-Ihn&quot;,&quot;parse-names&quot;:false,&quot;dropping-particle&quot;:&quot;&quot;,&quot;non-dropping-particle&quot;:&quot;&quot;},{&quot;family&quot;:&quot;Kim&quot;,&quot;given&quot;:&quot;Seung-Hee&quot;,&quot;parse-names&quot;:false,&quot;dropping-particle&quot;:&quot;&quot;,&quot;non-dropping-particle&quot;:&quot;&quot;}],&quot;container-title&quot;:&quot;Journal of Ambient Intelligence and Humanized Computing&quot;,&quot;container-title-short&quot;:&quot;J Ambient Intell Humaniz Comput&quot;,&quot;DOI&quot;:&quot;10.1007/s12652-022-03789-x&quot;,&quot;ISSN&quot;:&quot;1868-5137&quot;,&quot;issued&quot;:{&quot;date-parts&quot;:[[2023,10,10]]},&quot;page&quot;:&quot;14369-14369&quot;,&quot;issue&quot;:&quot;10&quot;,&quot;volume&quot;:&quot;14&quot;},&quot;isTemporary&quot;:false}]},{&quot;citationID&quot;:&quot;MENDELEY_CITATION_7e67dd77-7590-4ee6-a85c-b2b480e5e191&quot;,&quot;properties&quot;:{&quot;noteIndex&quot;:0},&quot;isEdited&quot;:false,&quot;manualOverride&quot;:{&quot;isManuallyOverridden&quot;:false,&quot;citeprocText&quot;:&quot;(Haridan et al., 2020)&quot;,&quot;manualOverrideText&quot;:&quot;&quot;},&quot;citationTag&quot;:&quot;MENDELEY_CITATION_v3_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&quot;,&quot;citationItems&quot;:[{&quot;id&quot;:&quot;5578232b-4bfe-3408-9fa1-06d825d1e751&quot;,&quot;itemData&quot;:{&quot;type&quot;:&quot;article-journal&quot;,&quot;id&quot;:&quot;5578232b-4bfe-3408-9fa1-06d825d1e751&quot;,&quot;title&quot;:&quot;Financial Technology Inclusion in Islamic Banks: Implication on Shariah Compliance Assurance&quot;,&quot;author&quot;:[{&quot;family&quot;:&quot;Haridan&quot;,&quot;given&quot;:&quot;Nurfarahin Mohd&quot;,&quot;parse-names&quot;:false,&quot;dropping-particle&quot;:&quot;&quot;,&quot;non-dropping-particle&quot;:&quot;&quot;},{&quot;family&quot;:&quot;Hassan&quot;,&quot;given&quot;:&quot;Ahmad Fahmi Sheikh&quot;,&quot;parse-names&quot;:false,&quot;dropping-particle&quot;:&quot;&quot;,&quot;non-dropping-particle&quot;:&quot;&quot;},{&quot;family&quot;:&quot;Alahmadi&quot;,&quot;given&quot;:&quot;Hatem Abdulaziz&quot;,&quot;parse-names&quot;:false,&quot;dropping-particle&quot;:&quot;&quot;,&quot;non-dropping-particle&quot;:&quot;&quot;}],&quot;container-title&quot;:&quot;International Journal of Academic Research in Business and Social Sciences&quot;,&quot;DOI&quot;:&quot;10.6007/IJARBSS/v10-i14/7361&quot;,&quot;ISSN&quot;:&quot;2222-6990&quot;,&quot;issued&quot;:{&quot;date-parts&quot;:[[2020,6,29]]},&quot;issue&quot;:&quot;14&quot;,&quot;volume&quot;:&quot;10&quot;,&quot;container-title-short&quot;:&quot;&quot;},&quot;isTemporary&quot;:false}]},{&quot;citationID&quot;:&quot;MENDELEY_CITATION_c492220e-7e9b-412a-a8ca-fdb3ee459c04&quot;,&quot;properties&quot;:{&quot;noteIndex&quot;:0},&quot;isEdited&quot;:false,&quot;manualOverride&quot;:{&quot;isManuallyOverridden&quot;:false,&quot;citeprocText&quot;:&quot;(Kirchner, 2020)&quot;,&quot;manualOverrideText&quot;:&quot;&quot;},&quot;citationTag&quot;:&quot;MENDELEY_CITATION_v3_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&quot;,&quot;citationItems&quot;:[{&quot;id&quot;:&quot;9a586135-afbe-399f-aeb0-86c95540da4c&quot;,&quot;itemData&quot;:{&quot;type&quot;:&quot;article-journal&quot;,&quot;id&quot;:&quot;9a586135-afbe-399f-aeb0-86c95540da4c&quot;,&quot;title&quot;:&quot;Are Cryptocurrencies ḥalāl? On the Sharia-Compliancy of Blockchain-Based Fintech&quot;,&quot;author&quot;:[{&quot;family&quot;:&quot;Kirchner&quot;,&quot;given&quot;:&quot;Irene K F&quot;,&quot;parse-names&quot;:false,&quot;dropping-particle&quot;:&quot;&quot;,&quot;non-dropping-particle&quot;:&quot;&quot;}],&quot;container-title&quot;:&quot;Islamic Law and Society&quot;,&quot;DOI&quot;:&quot;https://doi.org/10.1163/15685195-BJA10005&quot;,&quot;URL&quot;:&quot;https://brill.com/view/journals/ils/28/1-2/article-p76_76.xml&quot;,&quot;issued&quot;:{&quot;date-parts&quot;:[[2020]]},&quot;publisher-place&quot;:&quot;Leiden, The Netherlands&quot;,&quot;page&quot;:&quot;76-112&quot;,&quot;language&quot;:&quot;English&quot;,&quot;publisher&quot;:&quot;Brill&quot;,&quot;issue&quot;:&quot;1-2&quot;,&quot;volume&quot;:&quot;28&quot;,&quot;container-title-short&quot;:&quot;&quot;},&quot;isTemporary&quot;:false}]},{&quot;citationID&quot;:&quot;MENDELEY_CITATION_371bb65f-0c24-457f-b1a9-26a8dc1281d9&quot;,&quot;properties&quot;:{&quot;noteIndex&quot;:0},&quot;isEdited&quot;:false,&quot;manualOverride&quot;:{&quot;isManuallyOverridden&quot;:false,&quot;citeprocText&quot;:&quot;(Haridan et al., 2020)&quot;,&quot;manualOverrideText&quot;:&quot;&quot;},&quot;citationTag&quot;:&quot;MENDELEY_CITATION_v3_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&quot;,&quot;citationItems&quot;:[{&quot;id&quot;:&quot;5578232b-4bfe-3408-9fa1-06d825d1e751&quot;,&quot;itemData&quot;:{&quot;type&quot;:&quot;article-journal&quot;,&quot;id&quot;:&quot;5578232b-4bfe-3408-9fa1-06d825d1e751&quot;,&quot;title&quot;:&quot;Financial Technology Inclusion in Islamic Banks: Implication on Shariah Compliance Assurance&quot;,&quot;author&quot;:[{&quot;family&quot;:&quot;Haridan&quot;,&quot;given&quot;:&quot;Nurfarahin Mohd&quot;,&quot;parse-names&quot;:false,&quot;dropping-particle&quot;:&quot;&quot;,&quot;non-dropping-particle&quot;:&quot;&quot;},{&quot;family&quot;:&quot;Hassan&quot;,&quot;given&quot;:&quot;Ahmad Fahmi Sheikh&quot;,&quot;parse-names&quot;:false,&quot;dropping-particle&quot;:&quot;&quot;,&quot;non-dropping-particle&quot;:&quot;&quot;},{&quot;family&quot;:&quot;Alahmadi&quot;,&quot;given&quot;:&quot;Hatem Abdulaziz&quot;,&quot;parse-names&quot;:false,&quot;dropping-particle&quot;:&quot;&quot;,&quot;non-dropping-particle&quot;:&quot;&quot;}],&quot;container-title&quot;:&quot;International Journal of Academic Research in Business and Social Sciences&quot;,&quot;DOI&quot;:&quot;10.6007/IJARBSS/v10-i14/7361&quot;,&quot;ISSN&quot;:&quot;2222-6990&quot;,&quot;issued&quot;:{&quot;date-parts&quot;:[[2020,6,29]]},&quot;issue&quot;:&quot;14&quot;,&quot;volume&quot;:&quot;10&quot;,&quot;container-title-short&quot;:&quot;&quot;},&quot;isTemporary&quot;:false}]},{&quot;citationID&quot;:&quot;MENDELEY_CITATION_53c1f308-94e6-465d-9a9c-4b601969d73a&quot;,&quot;properties&quot;:{&quot;noteIndex&quot;:0},&quot;isEdited&quot;:false,&quot;manualOverride&quot;:{&quot;isManuallyOverridden&quot;:false,&quot;citeprocText&quot;:&quot;(Reiff, 2022)&quot;,&quot;manualOverrideText&quot;:&quot;&quot;},&quot;citationTag&quot;:&quot;MENDELEY_CITATION_v3_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&quot;,&quot;citationItems&quot;:[{&quot;id&quot;:&quot;87c81826-f197-3ad6-98ca-2f87d3571852&quot;,&quot;itemData&quot;:{&quot;type&quot;:&quot;webpage&quot;,&quot;id&quot;:&quot;87c81826-f197-3ad6-98ca-2f87d3571852&quot;,&quot;title&quot;:&quot;What Was the First Cryptocurrency?&quot;,&quot;author&quot;:[{&quot;family&quot;:&quot;Reiff&quot;,&quot;given&quot;:&quot;Nathan&quot;,&quot;parse-names&quot;:false,&quot;dropping-particle&quot;:&quot;&quot;,&quot;non-dropping-particle&quot;:&quot;&quot;}],&quot;container-title&quot;:&quot;Investopedia&quot;,&quot;issued&quot;:{&quot;date-parts&quot;:[[2022,7,23]]},&quot;container-title-short&quot;:&quot;&quot;},&quot;isTemporary&quot;:false}]},{&quot;citationID&quot;:&quot;MENDELEY_CITATION_b6f77ea1-d224-44d9-b352-75fcceca0828&quot;,&quot;properties&quot;:{&quot;noteIndex&quot;:0},&quot;isEdited&quot;:false,&quot;manualOverride&quot;:{&quot;isManuallyOverridden&quot;:false,&quot;citeprocText&quot;:&quot;(Finley, 2018)&quot;,&quot;manualOverrideText&quot;:&quot;&quot;},&quot;citationTag&quot;:&quot;MENDELEY_CITATION_v3_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&quot;,&quot;citationItems&quot;:[{&quot;id&quot;:&quot;32917e02-5112-355d-b33f-1fd5075226c2&quot;,&quot;itemData&quot;:{&quot;type&quot;:&quot;webpage&quot;,&quot;id&quot;:&quot;32917e02-5112-355d-b33f-1fd5075226c2&quot;,&quot;title&quot;:&quot;After 10 Years, Bitcoin Has Changed Everything—and Nothing&quot;,&quot;author&quot;:[{&quot;family&quot;:&quot;Finley&quot;,&quot;given&quot;:&quot;Klint&quot;,&quot;parse-names&quot;:false,&quot;dropping-particle&quot;:&quot;&quot;,&quot;non-dropping-particle&quot;:&quot;&quot;}],&quot;container-title&quot;:&quot;Wired&quot;,&quot;issued&quot;:{&quot;date-parts&quot;:[[2018,10,31]]},&quot;container-title-short&quot;:&quot;&quot;},&quot;isTemporary&quot;:false}]},{&quot;citationID&quot;:&quot;MENDELEY_CITATION_f0ca7690-c8d6-41c1-b0a5-1e85837833e5&quot;,&quot;properties&quot;:{&quot;noteIndex&quot;:0},&quot;isEdited&quot;:false,&quot;manualOverride&quot;:{&quot;isManuallyOverridden&quot;:false,&quot;citeprocText&quot;:&quot;(&lt;i&gt;Central Bank Digital Currency (CBDC)&lt;/i&gt;, 2021)&quot;,&quot;manualOverrideText&quot;:&quot;&quot;},&quot;citationTag&quot;:&quot;MENDELEY_CITATION_v3_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&quot;,&quot;citationItems&quot;:[{&quot;id&quot;:&quot;f1e30314-bd43-335b-a87f-396d70a0e74d&quot;,&quot;itemData&quot;:{&quot;type&quot;:&quot;webpage&quot;,&quot;id&quot;:&quot;f1e30314-bd43-335b-a87f-396d70a0e74d&quot;,&quot;title&quot;:&quot;Central Bank Digital Currency (CBDC)&quot;,&quot;container-title&quot;:&quot;Coin Market Cap&quot;,&quot;issued&quot;:{&quot;date-parts&quot;:[[2021]]},&quot;container-title-short&quot;:&quot;&quot;},&quot;isTemporary&quot;:false}]},{&quot;citationID&quot;:&quot;MENDELEY_CITATION_cdcd54c4-4588-4316-9d4b-d2cb35a66c14&quot;,&quot;properties&quot;:{&quot;noteIndex&quot;:0},&quot;isEdited&quot;:false,&quot;manualOverride&quot;:{&quot;isManuallyOverridden&quot;:false,&quot;citeprocText&quot;:&quot;(&lt;i&gt;All Cryptocurrencies &lt;/i&gt;, 2023)&quot;,&quot;manualOverrideText&quot;:&quot;&quot;},&quot;citationTag&quot;:&quot;MENDELEY_CITATION_v3_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&quot;,&quot;citationItems&quot;:[{&quot;id&quot;:&quot;20627f54-8dec-3a21-9f95-66f1c8a1a7dd&quot;,&quot;itemData&quot;:{&quot;type&quot;:&quot;webpage&quot;,&quot;id&quot;:&quot;20627f54-8dec-3a21-9f95-66f1c8a1a7dd&quot;,&quot;title&quot;:&quot;All Cryptocurrencies &quot;,&quot;container-title&quot;:&quot;Coin Market Cap&quot;,&quot;issued&quot;:{&quot;date-parts&quot;:[[2023]]},&quot;container-title-short&quot;:&quot;&quot;},&quot;isTemporary&quot;:false}]},{&quot;citationID&quot;:&quot;MENDELEY_CITATION_712c0833-c39c-4bff-bfb5-fd5ad919acee&quot;,&quot;properties&quot;:{&quot;noteIndex&quot;:0},&quot;isEdited&quot;:false,&quot;manualOverride&quot;:{&quot;isManuallyOverridden&quot;:false,&quot;citeprocText&quot;:&quot;(Reiff, 2021)&quot;,&quot;manualOverrideText&quot;:&quot;&quot;},&quot;citationTag&quot;:&quot;MENDELEY_CITATION_v3_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&quot;,&quot;citationItems&quot;:[{&quot;id&quot;:&quot;2316bc32-e43c-3bcd-9fa2-b69eb934726b&quot;,&quot;itemData&quot;:{&quot;type&quot;:&quot;webpage&quot;,&quot;id&quot;:&quot;2316bc32-e43c-3bcd-9fa2-b69eb934726b&quot;,&quot;title&quot;:&quot;Forget Bitcoin: Blockchain is the Future&quot;,&quot;author&quot;:[{&quot;family&quot;:&quot;Reiff&quot;,&quot;given&quot;:&quot;Nathan&quot;,&quot;parse-names&quot;:false,&quot;dropping-particle&quot;:&quot;&quot;,&quot;non-dropping-particle&quot;:&quot;&quot;}],&quot;container-title&quot;:&quot;Investopedia&quot;,&quot;issued&quot;:{&quot;date-parts&quot;:[[2021,7,26]]},&quot;container-title-short&quot;:&quot;&quot;},&quot;isTemporary&quot;:false}]},{&quot;citationID&quot;:&quot;MENDELEY_CITATION_17a2f127-ee95-4e93-9c99-c48d2f2cb97e&quot;,&quot;properties&quot;:{&quot;noteIndex&quot;:0},&quot;isEdited&quot;:false,&quot;manualOverride&quot;:{&quot;isManuallyOverridden&quot;:false,&quot;citeprocText&quot;:&quot;(Alshater et al., 2022)&quot;,&quot;manualOverrideText&quot;:&quot;&quot;},&quot;citationTag&quot;:&quot;MENDELEY_CITATION_v3_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&quot;,&quot;citationItems&quot;:[{&quot;id&quot;:&quot;8b35fd29-71d0-35b7-b9c6-a1dd42e0db9e&quot;,&quot;itemData&quot;:{&quot;type&quot;:&quot;article-journal&quot;,&quot;id&quot;:&quot;8b35fd29-71d0-35b7-b9c6-a1dd42e0db9e&quot;,&quot;title&quot;:&quot;Fintech in islamic finance literature: A review&quot;,&quot;author&quot;:[{&quot;family&quot;:&quot;Alshater&quot;,&quot;given&quot;:&quot;Muneer M.&quot;,&quot;parse-names&quot;:false,&quot;dropping-particle&quot;:&quot;&quot;,&quot;non-dropping-particle&quot;:&quot;&quot;},{&quot;family&quot;:&quot;Saba&quot;,&quot;given&quot;:&quot;Irum&quot;,&quot;parse-names&quot;:false,&quot;dropping-particle&quot;:&quot;&quot;,&quot;non-dropping-particle&quot;:&quot;&quot;},{&quot;family&quot;:&quot;Supriani&quot;,&quot;given&quot;:&quot;Indri&quot;,&quot;parse-names&quot;:false,&quot;dropping-particle&quot;:&quot;&quot;,&quot;non-dropping-particle&quot;:&quot;&quot;},{&quot;family&quot;:&quot;Rabbani&quot;,&quot;given&quot;:&quot;Mustafa Raza&quot;,&quot;parse-names&quot;:false,&quot;dropping-particle&quot;:&quot;&quot;,&quot;non-dropping-particle&quot;:&quot;&quot;}],&quot;container-title&quot;:&quot;Heliyon&quot;,&quot;container-title-short&quot;:&quot;Heliyon&quot;,&quot;DOI&quot;:&quot;10.1016/j.heliyon.2022.e10385&quot;,&quot;ISSN&quot;:&quot;24058440&quot;,&quot;issued&quot;:{&quot;date-parts&quot;:[[2022,9]]},&quot;page&quot;:&quot;e10385&quot;,&quot;issue&quot;:&quot;9&quot;,&quot;volume&quot;:&quot;8&quot;},&quot;isTemporary&quot;:false}]},{&quot;citationID&quot;:&quot;MENDELEY_CITATION_4bca7428-c313-4a98-8a0a-dd2d21bc3123&quot;,&quot;properties&quot;:{&quot;noteIndex&quot;:0},&quot;isEdited&quot;:false,&quot;manualOverride&quot;:{&quot;isManuallyOverridden&quot;:false,&quot;citeprocText&quot;:&quot;(Hasan et al., 2020)&quot;,&quot;manualOverrideText&quot;:&quot;&quot;},&quot;citationTag&quot;:&quot;MENDELEY_CITATION_v3_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&quot;,&quot;citationItems&quot;:[{&quot;id&quot;:&quot;d641370b-c8ab-3151-9054-fe2653b54e5f&quot;,&quot;itemData&quot;:{&quot;type&quot;:&quot;article-journal&quot;,&quot;id&quot;:&quot;d641370b-c8ab-3151-9054-fe2653b54e5f&quot;,&quot;title&quot;:&quot;Fintech and Islamic Finance: Literature Review and Research Agenda&quot;,&quot;author&quot;:[{&quot;family&quot;:&quot;Hasan&quot;,&quot;given&quot;:&quot;Rashedul&quot;,&quot;parse-names&quot;:false,&quot;dropping-particle&quot;:&quot;&quot;,&quot;non-dropping-particle&quot;:&quot;&quot;},{&quot;family&quot;:&quot;Hassan&quot;,&quot;given&quot;:&quot;Mohammad Kabir&quot;,&quot;parse-names&quot;:false,&quot;dropping-particle&quot;:&quot;&quot;,&quot;non-dropping-particle&quot;:&quot;&quot;},{&quot;family&quot;:&quot;Aliyu&quot;,&quot;given&quot;:&quot;Sirajo&quot;,&quot;parse-names&quot;:false,&quot;dropping-particle&quot;:&quot;&quot;,&quot;non-dropping-particle&quot;:&quot;&quot;}],&quot;container-title&quot;:&quot;International Journal of Islamic Economics and Finance (IJIEF)&quot;,&quot;DOI&quot;:&quot;10.18196/ijief.2122&quot;,&quot;ISSN&quot;:&quot;26223562&quot;,&quot;issued&quot;:{&quot;date-parts&quot;:[[2020]]},&quot;issue&quot;:&quot;1&quot;,&quot;volume&quot;:&quot;3&quot;,&quot;container-title-short&quot;:&quot;&quot;},&quot;isTemporary&quot;:false}]},{&quot;citationID&quot;:&quot;MENDELEY_CITATION_59483c63-f538-4ad5-a864-1fa01e513032&quot;,&quot;properties&quot;:{&quot;noteIndex&quot;:0},&quot;isEdited&quot;:false,&quot;manualOverride&quot;:{&quot;isManuallyOverridden&quot;:false,&quot;citeprocText&quot;:&quot;(Iman &amp;#38; Samsuri, 2022)&quot;,&quot;manualOverrideText&quot;:&quot;&quot;},&quot;citationTag&quot;:&quot;MENDELEY_CITATION_v3_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&quot;,&quot;citationItems&quot;:[{&quot;id&quot;:&quot;0617f0f4-f783-3ef5-9475-8de01984ccaf&quot;,&quot;itemData&quot;:{&quot;type&quot;:&quot;article-journal&quot;,&quot;id&quot;:&quot;0617f0f4-f783-3ef5-9475-8de01984ccaf&quot;,&quot;title&quot;:&quot;Cryptocurrency; Financial Risk And Shariah-Compliant Alternative Concept&quot;,&quot;author&quot;:[{&quot;family&quot;:&quot;Iman&quot;,&quot;given&quot;:&quot;Aldi Khusmufa Nur&quot;,&quot;parse-names&quot;:false,&quot;dropping-particle&quot;:&quot;&quot;,&quot;non-dropping-particle&quot;:&quot;&quot;},{&quot;family&quot;:&quot;Samsuri&quot;,&quot;given&quot;:&quot;Andriani&quot;,&quot;parse-names&quot;:false,&quot;dropping-particle&quot;:&quot;&quot;,&quot;non-dropping-particle&quot;:&quot;&quot;}],&quot;container-title&quot;:&quot;Equilibrium: Jurnal Ekonomi Syariah&quot;,&quot;DOI&quot;:&quot;10.21043/equilibrium.v10i1.13278&quot;,&quot;ISSN&quot;:&quot;2502-8316&quot;,&quot;issued&quot;:{&quot;date-parts&quot;:[[2022,6,21]]},&quot;page&quot;:&quot;109&quot;,&quot;abstract&quot;:&quot;&lt;p&gt;&amp;lt;em&amp;gt;&amp;lt;span&amp;gt;Some countries consider cryptocurrencies as an avenue for money laundering and other illegal activities, especially Muslim countries, many of which prohibit the use of cryptocurrencies and even prohibit them. This study aims to identify the specific risks of cryptocurrency investment and to understand the sharia-compliant concept to open opportunities for the Islamic economy in the future. The data collection technique used is literature study by collecting data from previous studies in the form of documenting articles, journals or books as well as publication data from other parties. The data analysis techniques used were data reduction, data presentation, and drawing conclusions. The results show that although cryptocurrencies promise some strengths, in terms of investment there is a risk. Some cryptocurrencies have indeed been developed to address the issue of cryptocurrency non-compliance with Sharia law. Like OneGram, one of the cryptocurrencies that can be classified according to sharia. The alternative concept of sharia cryptocurrency has the potential to build Islamic economic products and have a positive effect on the global economy, especially in the context of welcoming a modern Islamic economic order that is conducive to all circles and the realization of a better future for the Islamic economic community&amp;lt;/span&amp;gt;&amp;lt;/em&amp;gt;&lt;/p&gt;&quot;,&quot;issue&quot;:&quot;1&quot;,&quot;volume&quot;:&quot;10&quot;,&quot;container-title-short&quot;:&quot;&quot;},&quot;isTemporary&quot;:false}]},{&quot;citationID&quot;:&quot;MENDELEY_CITATION_361fd926-3670-4bc5-8741-68c3dd315ffd&quot;,&quot;properties&quot;:{&quot;noteIndex&quot;:0},&quot;isEdited&quot;:false,&quot;manualOverride&quot;:{&quot;isManuallyOverridden&quot;:false,&quot;citeprocText&quot;:&quot;(Hasan et al., 2020)&quot;,&quot;manualOverrideText&quot;:&quot;&quot;},&quot;citationTag&quot;:&quot;MENDELEY_CITATION_v3_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&quot;,&quot;citationItems&quot;:[{&quot;id&quot;:&quot;d641370b-c8ab-3151-9054-fe2653b54e5f&quot;,&quot;itemData&quot;:{&quot;type&quot;:&quot;article-journal&quot;,&quot;id&quot;:&quot;d641370b-c8ab-3151-9054-fe2653b54e5f&quot;,&quot;title&quot;:&quot;Fintech and Islamic Finance: Literature Review and Research Agenda&quot;,&quot;author&quot;:[{&quot;family&quot;:&quot;Hasan&quot;,&quot;given&quot;:&quot;Rashedul&quot;,&quot;parse-names&quot;:false,&quot;dropping-particle&quot;:&quot;&quot;,&quot;non-dropping-particle&quot;:&quot;&quot;},{&quot;family&quot;:&quot;Hassan&quot;,&quot;given&quot;:&quot;Mohammad Kabir&quot;,&quot;parse-names&quot;:false,&quot;dropping-particle&quot;:&quot;&quot;,&quot;non-dropping-particle&quot;:&quot;&quot;},{&quot;family&quot;:&quot;Aliyu&quot;,&quot;given&quot;:&quot;Sirajo&quot;,&quot;parse-names&quot;:false,&quot;dropping-particle&quot;:&quot;&quot;,&quot;non-dropping-particle&quot;:&quot;&quot;}],&quot;container-title&quot;:&quot;International Journal of Islamic Economics and Finance (IJIEF)&quot;,&quot;DOI&quot;:&quot;10.18196/ijief.2122&quot;,&quot;ISSN&quot;:&quot;26223562&quot;,&quot;issued&quot;:{&quot;date-parts&quot;:[[2020]]},&quot;issue&quot;:&quot;1&quot;,&quot;volume&quot;:&quot;3&quot;,&quot;container-title-short&quot;:&quot;&quot;},&quot;isTemporary&quot;:false}]},{&quot;citationID&quot;:&quot;MENDELEY_CITATION_41fcf0c7-8c33-4361-b28d-043164d0f9e4&quot;,&quot;properties&quot;:{&quot;noteIndex&quot;:0},&quot;isEdited&quot;:false,&quot;manualOverride&quot;:{&quot;isManuallyOverridden&quot;:false,&quot;citeprocText&quot;:&quot;(Abubakar et al., 2019)&quot;,&quot;manualOverrideText&quot;:&quot;&quot;},&quot;citationTag&quot;:&quot;MENDELEY_CITATION_v3_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&quot;,&quot;citationItems&quot;:[{&quot;id&quot;:&quot;026c7f42-d0b3-3a3f-a579-89a522987be2&quot;,&quot;itemData&quot;:{&quot;type&quot;:&quot;chapter&quot;,&quot;id&quot;:&quot;026c7f42-d0b3-3a3f-a579-89a522987be2&quot;,&quot;title&quot;:&quot;Cryptocurrency Tide and Islamic Finance Development: Any Issue?&quot;,&quot;author&quot;:[{&quot;family&quot;:&quot;Abubakar&quot;,&quot;given&quot;:&quot;Mustapha&quot;,&quot;parse-names&quot;:false,&quot;dropping-particle&quot;:&quot;&quot;,&quot;non-dropping-particle&quot;:&quot;&quot;},{&quot;family&quot;:&quot;Hassan&quot;,&quot;given&quot;:&quot;M. Kabir&quot;,&quot;parse-names&quot;:false,&quot;dropping-particle&quot;:&quot;&quot;,&quot;non-dropping-particle&quot;:&quot;&quot;},{&quot;family&quot;:&quot;Haruna&quot;,&quot;given&quot;:&quot;Muhammad Auwalu&quot;,&quot;parse-names&quot;:false,&quot;dropping-particle&quot;:&quot;&quot;,&quot;non-dropping-particle&quot;:&quot;&quot;}],&quot;DOI&quot;:&quot;10.1108/S1569-376720190000020019&quot;,&quot;issued&quot;:{&quot;date-parts&quot;:[[2019,10,21]]},&quot;page&quot;:&quot;189-200&quot;,&quot;container-title-short&quot;:&quot;&quot;},&quot;isTemporary&quot;:false}]},{&quot;citationID&quot;:&quot;MENDELEY_CITATION_034cf537-1fc2-417e-b0a9-aeb681ef2415&quot;,&quot;properties&quot;:{&quot;noteIndex&quot;:0},&quot;isEdited&quot;:false,&quot;manualOverride&quot;:{&quot;isManuallyOverridden&quot;:false,&quot;citeprocText&quot;:&quot;(Jaffar et al., 2017)&quot;,&quot;manualOverrideText&quot;:&quot;&quot;},&quot;citationTag&quot;:&quot;MENDELEY_CITATION_v3_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&quot;,&quot;citationItems&quot;:[{&quot;id&quot;:&quot;4ba1afbb-d6eb-3222-94fe-c93cf0c307f0&quot;,&quot;itemData&quot;:{&quot;type&quot;:&quot;article-journal&quot;,&quot;id&quot;:&quot;4ba1afbb-d6eb-3222-94fe-c93cf0c307f0&quot;,&quot;title&quot;:&quot;Fiat money: from the current Islamic finance scholars’ perspective&quot;,&quot;author&quot;:[{&quot;family&quot;:&quot;Jaffar&quot;,&quot;given&quot;:&quot;Syammon&quot;,&quot;parse-names&quot;:false,&quot;dropping-particle&quot;:&quot;&quot;,&quot;non-dropping-particle&quot;:&quot;&quot;},{&quot;family&quot;:&quot;Abdullah&quot;,&quot;given&quot;:&quot;Adam&quot;,&quot;parse-names&quot;:false,&quot;dropping-particle&quot;:&quot;&quot;,&quot;non-dropping-particle&quot;:&quot;&quot;},{&quot;family&quot;:&quot;Meera&quot;,&quot;given&quot;:&quot;Ahamed Kameel Mydin&quot;,&quot;parse-names&quot;:false,&quot;dropping-particle&quot;:&quot;&quot;,&quot;non-dropping-particle&quot;:&quot;&quot;}],&quot;container-title&quot;:&quot;Humanomics&quot;,&quot;DOI&quot;:&quot;10.1108/H-01-2017-0013&quot;,&quot;ISSN&quot;:&quot;0828-8666&quot;,&quot;issued&quot;:{&quot;date-parts&quot;:[[2017,8,14]]},&quot;page&quot;:&quot;274-299&quot;,&quot;issue&quot;:&quot;3&quot;,&quot;volume&quot;:&quot;33&quot;,&quot;container-title-short&quot;:&quot;&quot;},&quot;isTemporary&quot;:false}]},{&quot;citationID&quot;:&quot;MENDELEY_CITATION_28cbaa75-b7c8-471b-b4c6-6d02e43c9506&quot;,&quot;properties&quot;:{&quot;noteIndex&quot;:0},&quot;isEdited&quot;:false,&quot;manualOverride&quot;:{&quot;isManuallyOverridden&quot;:false,&quot;citeprocText&quot;:&quot;(Yuneline, 2019)&quot;,&quot;manualOverrideText&quot;:&quot;&quot;},&quot;citationTag&quot;:&quot;MENDELEY_CITATION_v3_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&quot;,&quot;citationItems&quot;:[{&quot;id&quot;:&quot;4e64bcc2-be50-3a18-8ba3-f74071d6a148&quot;,&quot;itemData&quot;:{&quot;type&quot;:&quot;article-journal&quot;,&quot;id&quot;:&quot;4e64bcc2-be50-3a18-8ba3-f74071d6a148&quot;,&quot;title&quot;:&quot;Analysis of cryptocurrency’s characteristics in four perspectives&quot;,&quot;author&quot;:[{&quot;family&quot;:&quot;Yuneline&quot;,&quot;given&quot;:&quot;Mirza Hedismarlina&quot;,&quot;parse-names&quot;:false,&quot;dropping-particle&quot;:&quot;&quot;,&quot;non-dropping-particle&quot;:&quot;&quot;}],&quot;container-title&quot;:&quot;Journal of Asian Business and Economic Studies&quot;,&quot;DOI&quot;:&quot;10.1108/JABES-12-2018-0107&quot;,&quot;ISSN&quot;:&quot;2515-964X&quot;,&quot;issued&quot;:{&quot;date-parts&quot;:[[2019,12,2]]},&quot;page&quot;:&quot;206-219&quot;,&quot;issue&quot;:&quot;2&quot;,&quot;volume&quot;:&quot;26&quot;,&quot;container-title-short&quot;:&quot;&quot;},&quot;isTemporary&quot;:false}]},{&quot;citationID&quot;:&quot;MENDELEY_CITATION_50aaf181-5d91-4b1d-a4e3-b0667ec773d0&quot;,&quot;properties&quot;:{&quot;noteIndex&quot;:0},&quot;isEdited&quot;:false,&quot;manualOverride&quot;:{&quot;isManuallyOverridden&quot;:false,&quot;citeprocText&quot;:&quot;(J. Kim, 2011)&quot;,&quot;manualOverrideText&quot;:&quot;&quot;},&quot;citationTag&quot;:&quot;MENDELEY_CITATION_v3_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&quot;,&quot;citationItems&quot;:[{&quot;id&quot;:&quot;ab3cc31f-b24b-3ddb-9f7e-8b425f885e26&quot;,&quot;itemData&quot;:{&quot;type&quot;:&quot;article-journal&quot;,&quot;id&quot;:&quot;ab3cc31f-b24b-3ddb-9f7e-8b425f885e26&quot;,&quot;title&quot;:&quot;How modern banking originated: The London goldsmith-bankers' institutionalisation of trust&quot;,&quot;author&quot;:[{&quot;family&quot;:&quot;Kim&quot;,&quot;given&quot;:&quot;Jongchul&quot;,&quot;parse-names&quot;:false,&quot;dropping-particle&quot;:&quot;&quot;,&quot;non-dropping-particle&quot;:&quot;&quot;}],&quot;container-title&quot;:&quot;Business History&quot;,&quot;container-title-short&quot;:&quot;Bus Hist&quot;,&quot;DOI&quot;:&quot;10.1080/00076791.2011.578132&quot;,&quot;ISSN&quot;:&quot;0007-6791&quot;,&quot;issued&quot;:{&quot;date-parts&quot;:[[2011,10,7]]},&quot;page&quot;:&quot;939-959&quot;,&quot;issue&quot;:&quot;6&quot;,&quot;volume&quot;:&quot;53&quot;},&quot;isTemporary&quot;:false}]},{&quot;citationID&quot;:&quot;MENDELEY_CITATION_0aea69ae-f61e-40c2-afbc-712828563c06&quot;,&quot;properties&quot;:{&quot;noteIndex&quot;:0},&quot;isEdited&quot;:false,&quot;manualOverride&quot;:{&quot;isManuallyOverridden&quot;:false,&quot;citeprocText&quot;:&quot;(Radzi, 2018)&quot;,&quot;manualOverrideText&quot;:&quot;&quot;},&quot;citationTag&quot;:&quot;MENDELEY_CITATION_v3_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&quot;,&quot;citationItems&quot;:[{&quot;id&quot;:&quot;9f7c561d-7de6-3f6f-9321-27b79cdefe5f&quot;,&quot;itemData&quot;:{&quot;type&quot;:&quot;article-journal&quot;,&quot;id&quot;:&quot;9f7c561d-7de6-3f6f-9321-27b79cdefe5f&quot;,&quot;title&quot;:&quot;Evolution in the Sukuk (Islamic Bonds) Structure: How do Market Demands and Shariah (Islamic Law) Solutions Shape Them?&quot;,&quot;author&quot;:[{&quot;family&quot;:&quot;Radzi&quot;,&quot;given&quot;:&quot;Rafisah Mat&quot;,&quot;parse-names&quot;:false,&quot;dropping-particle&quot;:&quot;&quot;,&quot;non-dropping-particle&quot;:&quot;&quot;}],&quot;container-title&quot;:&quot;Journal of Islamic Banking and Finance&quot;,&quot;DOI&quot;:&quot;10.15640/jibf.v6n1a2&quot;,&quot;ISSN&quot;:&quot;23742666&quot;,&quot;issued&quot;:{&quot;date-parts&quot;:[[2018]]},&quot;issue&quot;:&quot;1&quot;,&quot;volume&quot;:&quot;6&quot;,&quot;container-title-short&quot;:&quot;&quot;},&quot;isTemporary&quot;:false}]},{&quot;citationID&quot;:&quot;MENDELEY_CITATION_ae0aeaf0-6495-4ff9-aa5e-22b766fa9274&quot;,&quot;properties&quot;:{&quot;noteIndex&quot;:0},&quot;isEdited&quot;:false,&quot;manualOverride&quot;:{&quot;isManuallyOverridden&quot;:false,&quot;citeprocText&quot;:&quot;(Alshater et al., 2022)&quot;,&quot;manualOverrideText&quot;:&quot;&quot;},&quot;citationTag&quot;:&quot;MENDELEY_CITATION_v3_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&quot;,&quot;citationItems&quot;:[{&quot;id&quot;:&quot;8b35fd29-71d0-35b7-b9c6-a1dd42e0db9e&quot;,&quot;itemData&quot;:{&quot;type&quot;:&quot;article-journal&quot;,&quot;id&quot;:&quot;8b35fd29-71d0-35b7-b9c6-a1dd42e0db9e&quot;,&quot;title&quot;:&quot;Fintech in islamic finance literature: A review&quot;,&quot;author&quot;:[{&quot;family&quot;:&quot;Alshater&quot;,&quot;given&quot;:&quot;Muneer M.&quot;,&quot;parse-names&quot;:false,&quot;dropping-particle&quot;:&quot;&quot;,&quot;non-dropping-particle&quot;:&quot;&quot;},{&quot;family&quot;:&quot;Saba&quot;,&quot;given&quot;:&quot;Irum&quot;,&quot;parse-names&quot;:false,&quot;dropping-particle&quot;:&quot;&quot;,&quot;non-dropping-particle&quot;:&quot;&quot;},{&quot;family&quot;:&quot;Supriani&quot;,&quot;given&quot;:&quot;Indri&quot;,&quot;parse-names&quot;:false,&quot;dropping-particle&quot;:&quot;&quot;,&quot;non-dropping-particle&quot;:&quot;&quot;},{&quot;family&quot;:&quot;Rabbani&quot;,&quot;given&quot;:&quot;Mustafa Raza&quot;,&quot;parse-names&quot;:false,&quot;dropping-particle&quot;:&quot;&quot;,&quot;non-dropping-particle&quot;:&quot;&quot;}],&quot;container-title&quot;:&quot;Heliyon&quot;,&quot;container-title-short&quot;:&quot;Heliyon&quot;,&quot;DOI&quot;:&quot;10.1016/j.heliyon.2022.e10385&quot;,&quot;ISSN&quot;:&quot;24058440&quot;,&quot;issued&quot;:{&quot;date-parts&quot;:[[2022,9]]},&quot;page&quot;:&quot;e10385&quot;,&quot;issue&quot;:&quot;9&quot;,&quot;volume&quot;:&quot;8&quot;},&quot;isTemporary&quot;:false}]},{&quot;citationID&quot;:&quot;MENDELEY_CITATION_2d2a831f-7d33-4ff5-a000-06c7e50f6337&quot;,&quot;properties&quot;:{&quot;noteIndex&quot;:0},&quot;isEdited&quot;:false,&quot;manualOverride&quot;:{&quot;isManuallyOverridden&quot;:false,&quot;citeprocText&quot;:&quot;(Amri &amp;#38; Mohammed, 2019)&quot;,&quot;manualOverrideText&quot;:&quot;&quot;},&quot;citationTag&quot;:&quot;MENDELEY_CITATION_v3_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&quot;,&quot;citationItems&quot;:[{&quot;id&quot;:&quot;883b12ed-551f-3c8c-b134-a467b7655d34&quot;,&quot;itemData&quot;:{&quot;type&quot;:&quot;chapter&quot;,&quot;id&quot;:&quot;883b12ed-551f-3c8c-b134-a467b7655d34&quot;,&quot;title&quot;:&quot;The Analysis of Cryptocurrency Based on Maqasid al-Shari’ah&quot;,&quot;author&quot;:[{&quot;family&quot;:&quot;Amri&quot;,&quot;given&quot;:&quot;Mohamed Cherif&quot;,&quot;parse-names&quot;:false,&quot;dropping-particle&quot;:&quot;El&quot;,&quot;non-dropping-particle&quot;:&quot;&quot;},{&quot;family&quot;:&quot;Mohammed&quot;,&quot;given&quot;:&quot;Mustafa Omar&quot;,&quot;parse-names&quot;:false,&quot;dropping-particle&quot;:&quot;&quot;,&quot;non-dropping-particle&quot;:&quot;&quot;}],&quot;container-title&quot;:&quot;Halal Cryptocurrency Management&quot;,&quot;DOI&quot;:&quot;10.1007/978-3-030-10749-9_8&quot;,&quot;issued&quot;:{&quot;date-parts&quot;:[[2019]]},&quot;publisher-place&quot;:&quot;Cham&quot;,&quot;page&quot;:&quot;119-131&quot;,&quot;publisher&quot;:&quot;Springer International Publishing&quot;,&quot;container-title-short&quot;:&quot;&quot;},&quot;isTemporary&quot;:false}]},{&quot;citationID&quot;:&quot;MENDELEY_CITATION_4c1922a0-2618-45b5-9f44-f85dd38ba7a0&quot;,&quot;properties&quot;:{&quot;noteIndex&quot;:0},&quot;isEdited&quot;:false,&quot;manualOverride&quot;:{&quot;isManuallyOverridden&quot;:true,&quot;citeprocText&quot;:&quot;(Mansori et al., 2015)&quot;,&quot;manualOverrideText&quot;:&quot;(Mansori et al., 2015).&quot;},&quot;citationTag&quot;:&quot;MENDELEY_CITATION_v3_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&quot;,&quot;citationItems&quot;:[{&quot;id&quot;:&quot;a0a65555-72ea-3d75-9604-8936cf36de79&quot;,&quot;itemData&quot;:{&quot;type&quot;:&quot;article-journal&quot;,&quot;id&quot;:&quot;a0a65555-72ea-3d75-9604-8936cf36de79&quot;,&quot;title&quot;:&quot;A Shariah Perspective Review on Islamic Microfinance&quot;,&quot;author&quot;:[{&quot;family&quot;:&quot;Mansori&quot;,&quot;given&quot;:&quot;Shaheen&quot;,&quot;parse-names&quot;:false,&quot;dropping-particle&quot;:&quot;&quot;,&quot;non-dropping-particle&quot;:&quot;&quot;},{&quot;family&quot;:&quot;Kim&quot;,&quot;given&quot;:&quot;Chin Sze&quot;,&quot;parse-names&quot;:false,&quot;dropping-particle&quot;:&quot;&quot;,&quot;non-dropping-particle&quot;:&quot;&quot;},{&quot;family&quot;:&quot;Safari&quot;,&quot;given&quot;:&quot;Meysam&quot;,&quot;parse-names&quot;:false,&quot;dropping-particle&quot;:&quot;&quot;,&quot;non-dropping-particle&quot;:&quot;&quot;}],&quot;container-title&quot;:&quot;Asian Social Science&quot;,&quot;container-title-short&quot;:&quot;Asian Soc Sci&quot;,&quot;DOI&quot;:&quot;10.5539/ass.v11n9p273&quot;,&quot;ISSN&quot;:&quot;1911-2025&quot;,&quot;issued&quot;:{&quot;date-parts&quot;:[[2015,4,2]]},&quot;issue&quot;:&quot;9&quot;,&quot;volume&quot;:&quot;11&quot;},&quot;isTemporary&quot;:false}]},{&quot;citationID&quot;:&quot;MENDELEY_CITATION_582b2c94-062c-4e01-bbb9-23f76d447e0a&quot;,&quot;properties&quot;:{&quot;noteIndex&quot;:0},&quot;isEdited&quot;:false,&quot;manualOverride&quot;:{&quot;isManuallyOverridden&quot;:false,&quot;citeprocText&quot;:&quot;(Archer &amp;#38; Karim, 2009)&quot;,&quot;manualOverrideText&quot;:&quot;&quot;},&quot;citationTag&quot;:&quot;MENDELEY_CITATION_v3_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&quot;,&quot;citationItems&quot;:[{&quot;id&quot;:&quot;644f5286-c7f1-3393-a1b0-d9cb8f9ba515&quot;,&quot;itemData&quot;:{&quot;type&quot;:&quot;article-journal&quot;,&quot;id&quot;:&quot;644f5286-c7f1-3393-a1b0-d9cb8f9ba515&quot;,&quot;title&quot;:&quot;Profit-sharing investment accounts in Islamic banks: Regulatory problems and possible solutions&quot;,&quot;author&quot;:[{&quot;family&quot;:&quot;Archer&quot;,&quot;given&quot;:&quot;Simon&quot;,&quot;parse-names&quot;:false,&quot;dropping-particle&quot;:&quot;&quot;,&quot;non-dropping-particle&quot;:&quot;&quot;},{&quot;family&quot;:&quot;Karim&quot;,&quot;given&quot;:&quot;Rifaat Ahmed Abdel&quot;,&quot;parse-names&quot;:false,&quot;dropping-particle&quot;:&quot;&quot;,&quot;non-dropping-particle&quot;:&quot;&quot;}],&quot;container-title&quot;:&quot;Journal of Banking Regulation&quot;,&quot;DOI&quot;:&quot;10.1057/jbr.2009.9&quot;,&quot;ISSN&quot;:&quot;1745-6452&quot;,&quot;issued&quot;:{&quot;date-parts&quot;:[[2009,9,9]]},&quot;page&quot;:&quot;300-306&quot;,&quot;issue&quot;:&quot;4&quot;,&quot;volume&quot;:&quot;10&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9765E-DF49-6541-9F95-D38F74D45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3511</Words>
  <Characters>20018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TX_1~AT/TX_2~AT</vt:lpstr>
    </vt:vector>
  </TitlesOfParts>
  <Company/>
  <LinksUpToDate>false</LinksUpToDate>
  <CharactersWithSpaces>23483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TX_1~AT/TX_2~AT</dc:title>
  <dc:subject>AT:AT,AU:AT,AFF:AT,HIS:AT,ABSH:AT,ABS:AT,KWD:AT,RH:RH_V</dc:subject>
  <dc:creator>Journal of Economics and Business Letters, 2021, 1(1), 1-12</dc:creator>
  <cp:lastModifiedBy>SAHARA PUTRI DAHLAN</cp:lastModifiedBy>
  <cp:revision>4</cp:revision>
  <dcterms:created xsi:type="dcterms:W3CDTF">2024-04-07T17:14:00Z</dcterms:created>
  <dcterms:modified xsi:type="dcterms:W3CDTF">2024-04-08T00:08:00Z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2021-04-17T00:00:00Z</vt:filetime>
  </property>
  <property fmtid="{D5CDD505-2E9C-101B-9397-08002B2CF9AE}" pid="3" name="Creator">
    <vt:lpwstr>Adobe InDesign CS6 (Windows)</vt:lpwstr>
  </property>
  <property fmtid="{D5CDD505-2E9C-101B-9397-08002B2CF9AE}" pid="4" name="LastSaved">
    <vt:filetime>2021-06-15T00:00:00Z</vt:filetime>
  </property>
</Properties>
</file>