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31619" w14:textId="0D82EC8A" w:rsidR="00CD0D57" w:rsidRPr="00947C46" w:rsidRDefault="00947C46">
      <w:pPr>
        <w:pStyle w:val="BodyText"/>
        <w:spacing w:line="20" w:lineRule="exact"/>
        <w:ind w:left="104"/>
        <w:rPr>
          <w:color w:val="000000" w:themeColor="text1"/>
          <w:sz w:val="2"/>
        </w:rPr>
      </w:pPr>
      <w:r>
        <w:rPr>
          <w:noProof/>
          <w:sz w:val="2"/>
        </w:rPr>
        <mc:AlternateContent>
          <mc:Choice Requires="wpg">
            <w:drawing>
              <wp:inline distT="0" distB="0" distL="0" distR="0" wp14:anchorId="04FFE413" wp14:editId="41F6E3C0">
                <wp:extent cx="6764020" cy="12700"/>
                <wp:effectExtent l="0" t="0" r="5080" b="0"/>
                <wp:docPr id="195"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4020" cy="12700"/>
                          <a:chOff x="0" y="0"/>
                          <a:chExt cx="10652" cy="20"/>
                        </a:xfrm>
                      </wpg:grpSpPr>
                      <wps:wsp>
                        <wps:cNvPr id="196" name="Line 125"/>
                        <wps:cNvCnPr>
                          <a:cxnSpLocks/>
                        </wps:cNvCnPr>
                        <wps:spPr bwMode="auto">
                          <a:xfrm>
                            <a:off x="0" y="10"/>
                            <a:ext cx="10651" cy="0"/>
                          </a:xfrm>
                          <a:prstGeom prst="line">
                            <a:avLst/>
                          </a:prstGeom>
                          <a:noFill/>
                          <a:ln w="12700">
                            <a:solidFill>
                              <a:srgbClr val="850E1F"/>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545CD56" id="Group 124" o:spid="_x0000_s1026" style="width:532.6pt;height:1pt;mso-position-horizontal-relative:char;mso-position-vertical-relative:line" coordsize="10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">
                <v:line id="Line 125" o:spid="_x0000_s1027" style="position:absolute;visibility:visible;mso-wrap-style:square" from="0,10" to="1065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" strokecolor="#850e1f" strokeweight="1pt">
                  <o:lock v:ext="edit" shapetype="f"/>
                </v:line>
                <w10:anchorlock/>
              </v:group>
            </w:pict>
          </mc:Fallback>
        </mc:AlternateContent>
      </w:r>
    </w:p>
    <w:p w14:paraId="61738456" w14:textId="346D31A5" w:rsidR="00CD0D57" w:rsidRPr="00947C46" w:rsidRDefault="00CD0D57">
      <w:pPr>
        <w:pStyle w:val="BodyText"/>
        <w:spacing w:before="7"/>
        <w:ind w:left="0"/>
        <w:rPr>
          <w:color w:val="000000" w:themeColor="text1"/>
          <w:sz w:val="7"/>
        </w:rPr>
      </w:pPr>
    </w:p>
    <w:p w14:paraId="27A8CD7B" w14:textId="39D62A0B" w:rsidR="00CD0D57" w:rsidRPr="00947C46" w:rsidRDefault="00540E8B">
      <w:pPr>
        <w:spacing w:before="88"/>
        <w:ind w:left="2698" w:right="2807"/>
        <w:jc w:val="center"/>
        <w:rPr>
          <w:b/>
          <w:color w:val="000000" w:themeColor="text1"/>
          <w:sz w:val="28"/>
        </w:rPr>
      </w:pPr>
      <w:r>
        <w:rPr>
          <w:b/>
          <w:noProof/>
          <w:color w:val="000000" w:themeColor="text1"/>
          <w:spacing w:val="-2"/>
          <w:sz w:val="28"/>
        </w:rPr>
        <w:drawing>
          <wp:anchor distT="0" distB="0" distL="114300" distR="114300" simplePos="0" relativeHeight="487609856" behindDoc="0" locked="0" layoutInCell="1" allowOverlap="1" wp14:anchorId="2728A71F" wp14:editId="126C8782">
            <wp:simplePos x="0" y="0"/>
            <wp:positionH relativeFrom="column">
              <wp:posOffset>6007100</wp:posOffset>
            </wp:positionH>
            <wp:positionV relativeFrom="paragraph">
              <wp:posOffset>28575</wp:posOffset>
            </wp:positionV>
            <wp:extent cx="773638" cy="1095375"/>
            <wp:effectExtent l="0" t="0" r="762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over jurnal.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3638" cy="1095375"/>
                    </a:xfrm>
                    <a:prstGeom prst="rect">
                      <a:avLst/>
                    </a:prstGeom>
                  </pic:spPr>
                </pic:pic>
              </a:graphicData>
            </a:graphic>
          </wp:anchor>
        </w:drawing>
      </w:r>
      <w:r>
        <w:rPr>
          <w:b/>
          <w:noProof/>
          <w:color w:val="000000" w:themeColor="text1"/>
          <w:spacing w:val="-2"/>
          <w:sz w:val="28"/>
        </w:rPr>
        <w:drawing>
          <wp:anchor distT="0" distB="0" distL="114300" distR="114300" simplePos="0" relativeHeight="487607808" behindDoc="0" locked="0" layoutInCell="1" allowOverlap="1" wp14:anchorId="540CFF51" wp14:editId="53132E46">
            <wp:simplePos x="0" y="0"/>
            <wp:positionH relativeFrom="column">
              <wp:posOffset>120650</wp:posOffset>
            </wp:positionH>
            <wp:positionV relativeFrom="paragraph">
              <wp:posOffset>65405</wp:posOffset>
            </wp:positionV>
            <wp:extent cx="773638" cy="1095375"/>
            <wp:effectExtent l="0" t="0" r="762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over jurnal.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3638" cy="1095375"/>
                    </a:xfrm>
                    <a:prstGeom prst="rect">
                      <a:avLst/>
                    </a:prstGeom>
                  </pic:spPr>
                </pic:pic>
              </a:graphicData>
            </a:graphic>
          </wp:anchor>
        </w:drawing>
      </w:r>
      <w:r w:rsidR="009B682B">
        <w:rPr>
          <w:b/>
          <w:color w:val="000000" w:themeColor="text1"/>
          <w:spacing w:val="-2"/>
          <w:sz w:val="28"/>
        </w:rPr>
        <w:t>Accounting A</w:t>
      </w:r>
      <w:r>
        <w:rPr>
          <w:b/>
          <w:color w:val="000000" w:themeColor="text1"/>
          <w:spacing w:val="-2"/>
          <w:sz w:val="28"/>
        </w:rPr>
        <w:t>nd Finance Research Letters</w:t>
      </w:r>
    </w:p>
    <w:p w14:paraId="11DFB34A" w14:textId="08DA2D12" w:rsidR="00CD0D57" w:rsidRPr="00947C46" w:rsidRDefault="00CD0D57" w:rsidP="00560648">
      <w:pPr>
        <w:spacing w:before="220"/>
        <w:ind w:right="2805"/>
        <w:rPr>
          <w:color w:val="000000" w:themeColor="text1"/>
          <w:sz w:val="24"/>
        </w:rPr>
      </w:pPr>
    </w:p>
    <w:p w14:paraId="4DEDDBEC" w14:textId="507A5891" w:rsidR="00CD0D57" w:rsidRPr="00947C46" w:rsidRDefault="00445835">
      <w:pPr>
        <w:spacing w:before="231"/>
        <w:ind w:left="2700" w:right="2804"/>
        <w:jc w:val="center"/>
        <w:rPr>
          <w:color w:val="000000" w:themeColor="text1"/>
          <w:sz w:val="24"/>
        </w:rPr>
      </w:pPr>
      <w:r w:rsidRPr="00947C46">
        <w:rPr>
          <w:color w:val="000000" w:themeColor="text1"/>
          <w:sz w:val="24"/>
        </w:rPr>
        <w:t>available</w:t>
      </w:r>
      <w:r w:rsidRPr="00947C46">
        <w:rPr>
          <w:color w:val="000000" w:themeColor="text1"/>
          <w:spacing w:val="-5"/>
          <w:sz w:val="24"/>
        </w:rPr>
        <w:t xml:space="preserve"> </w:t>
      </w:r>
      <w:r w:rsidRPr="00947C46">
        <w:rPr>
          <w:color w:val="000000" w:themeColor="text1"/>
          <w:sz w:val="24"/>
        </w:rPr>
        <w:t>at</w:t>
      </w:r>
      <w:r w:rsidRPr="00947C46">
        <w:rPr>
          <w:color w:val="000000" w:themeColor="text1"/>
          <w:spacing w:val="-4"/>
          <w:sz w:val="24"/>
        </w:rPr>
        <w:t xml:space="preserve"> </w:t>
      </w:r>
      <w:r w:rsidRPr="00947C46">
        <w:rPr>
          <w:color w:val="000000" w:themeColor="text1"/>
          <w:sz w:val="24"/>
        </w:rPr>
        <w:t>http:</w:t>
      </w:r>
      <w:r w:rsidRPr="00947C46">
        <w:rPr>
          <w:color w:val="000000" w:themeColor="text1"/>
          <w:spacing w:val="-4"/>
          <w:sz w:val="24"/>
        </w:rPr>
        <w:t xml:space="preserve"> </w:t>
      </w:r>
      <w:r w:rsidR="00560648" w:rsidRPr="00947C46">
        <w:rPr>
          <w:color w:val="000000" w:themeColor="text1"/>
        </w:rPr>
        <w:t>www.privietlab.org</w:t>
      </w:r>
    </w:p>
    <w:p w14:paraId="391AD5DC" w14:textId="77777777" w:rsidR="00CD0D57" w:rsidRPr="00947C46" w:rsidRDefault="00CD0D57">
      <w:pPr>
        <w:pStyle w:val="BodyText"/>
        <w:spacing w:before="5"/>
        <w:ind w:left="0"/>
        <w:rPr>
          <w:color w:val="000000" w:themeColor="text1"/>
          <w:sz w:val="21"/>
        </w:rPr>
      </w:pPr>
    </w:p>
    <w:p w14:paraId="558B2CB1" w14:textId="26A7FDAD" w:rsidR="00CD0D57" w:rsidRPr="00947C46" w:rsidRDefault="009B682B" w:rsidP="009B682B">
      <w:pPr>
        <w:ind w:left="2410" w:right="2807"/>
        <w:jc w:val="center"/>
        <w:rPr>
          <w:b/>
          <w:color w:val="000000" w:themeColor="text1"/>
          <w:sz w:val="18"/>
        </w:rPr>
      </w:pPr>
      <w:r>
        <w:rPr>
          <w:b/>
          <w:color w:val="000000" w:themeColor="text1"/>
          <w:spacing w:val="-1"/>
          <w:sz w:val="18"/>
        </w:rPr>
        <w:t xml:space="preserve"> Accounting And Finance Research Letters </w:t>
      </w:r>
      <w:r w:rsidR="0082016D" w:rsidRPr="0082016D">
        <w:rPr>
          <w:b/>
          <w:color w:val="000000" w:themeColor="text1"/>
          <w:spacing w:val="-1"/>
          <w:sz w:val="18"/>
        </w:rPr>
        <w:t>Journal</w:t>
      </w:r>
      <w:r w:rsidR="00445835" w:rsidRPr="00947C46">
        <w:rPr>
          <w:b/>
          <w:color w:val="000000" w:themeColor="text1"/>
          <w:spacing w:val="-1"/>
          <w:sz w:val="18"/>
        </w:rPr>
        <w:t>,</w:t>
      </w:r>
      <w:r w:rsidR="00445835" w:rsidRPr="00947C46">
        <w:rPr>
          <w:b/>
          <w:color w:val="000000" w:themeColor="text1"/>
          <w:spacing w:val="-10"/>
          <w:sz w:val="18"/>
        </w:rPr>
        <w:t xml:space="preserve"> </w:t>
      </w:r>
      <w:r w:rsidR="00445835" w:rsidRPr="00947C46">
        <w:rPr>
          <w:b/>
          <w:color w:val="000000" w:themeColor="text1"/>
          <w:spacing w:val="-1"/>
          <w:sz w:val="18"/>
        </w:rPr>
        <w:t>202</w:t>
      </w:r>
      <w:r w:rsidR="00540E8B">
        <w:rPr>
          <w:b/>
          <w:color w:val="000000" w:themeColor="text1"/>
          <w:spacing w:val="-1"/>
          <w:sz w:val="18"/>
        </w:rPr>
        <w:t>2</w:t>
      </w:r>
      <w:r w:rsidR="00445835" w:rsidRPr="00947C46">
        <w:rPr>
          <w:b/>
          <w:color w:val="000000" w:themeColor="text1"/>
          <w:spacing w:val="-1"/>
          <w:sz w:val="18"/>
        </w:rPr>
        <w:t>,</w:t>
      </w:r>
      <w:r w:rsidR="00445835" w:rsidRPr="00947C46">
        <w:rPr>
          <w:b/>
          <w:color w:val="000000" w:themeColor="text1"/>
          <w:spacing w:val="-10"/>
          <w:sz w:val="18"/>
        </w:rPr>
        <w:t xml:space="preserve"> </w:t>
      </w:r>
      <w:r w:rsidR="00445835" w:rsidRPr="00947C46">
        <w:rPr>
          <w:b/>
          <w:color w:val="000000" w:themeColor="text1"/>
          <w:spacing w:val="-1"/>
          <w:sz w:val="18"/>
        </w:rPr>
        <w:t>1(</w:t>
      </w:r>
      <w:r w:rsidR="00560648" w:rsidRPr="00947C46">
        <w:rPr>
          <w:b/>
          <w:color w:val="000000" w:themeColor="text1"/>
          <w:spacing w:val="-1"/>
          <w:sz w:val="18"/>
        </w:rPr>
        <w:t>1</w:t>
      </w:r>
      <w:r w:rsidR="00445835" w:rsidRPr="00947C46">
        <w:rPr>
          <w:b/>
          <w:color w:val="000000" w:themeColor="text1"/>
          <w:spacing w:val="-1"/>
          <w:sz w:val="18"/>
        </w:rPr>
        <w:t>),</w:t>
      </w:r>
      <w:r w:rsidR="00445835" w:rsidRPr="00947C46">
        <w:rPr>
          <w:b/>
          <w:color w:val="000000" w:themeColor="text1"/>
          <w:spacing w:val="-10"/>
          <w:sz w:val="18"/>
        </w:rPr>
        <w:t xml:space="preserve"> </w:t>
      </w:r>
      <w:r w:rsidR="004C28C7">
        <w:rPr>
          <w:b/>
          <w:color w:val="000000" w:themeColor="text1"/>
          <w:sz w:val="18"/>
        </w:rPr>
        <w:t>30</w:t>
      </w:r>
      <w:r w:rsidR="00445835" w:rsidRPr="00947C46">
        <w:rPr>
          <w:b/>
          <w:color w:val="000000" w:themeColor="text1"/>
          <w:sz w:val="18"/>
        </w:rPr>
        <w:t>-</w:t>
      </w:r>
      <w:r w:rsidR="004C28C7">
        <w:rPr>
          <w:b/>
          <w:color w:val="000000" w:themeColor="text1"/>
          <w:sz w:val="18"/>
        </w:rPr>
        <w:t>34</w:t>
      </w:r>
    </w:p>
    <w:p w14:paraId="573E5EFC" w14:textId="77777777" w:rsidR="00CD0D57" w:rsidRPr="00947C46" w:rsidRDefault="00947C46">
      <w:pPr>
        <w:pStyle w:val="BodyText"/>
        <w:spacing w:before="4"/>
        <w:ind w:left="0"/>
        <w:rPr>
          <w:b/>
          <w:color w:val="000000" w:themeColor="text1"/>
        </w:rPr>
      </w:pPr>
      <w:r>
        <w:rPr>
          <w:noProof/>
        </w:rPr>
        <mc:AlternateContent>
          <mc:Choice Requires="wps">
            <w:drawing>
              <wp:anchor distT="0" distB="0" distL="0" distR="0" simplePos="0" relativeHeight="487588352" behindDoc="1" locked="0" layoutInCell="1" allowOverlap="1" wp14:anchorId="29C6A8CC" wp14:editId="433A1DCB">
                <wp:simplePos x="0" y="0"/>
                <wp:positionH relativeFrom="page">
                  <wp:posOffset>504190</wp:posOffset>
                </wp:positionH>
                <wp:positionV relativeFrom="paragraph">
                  <wp:posOffset>179705</wp:posOffset>
                </wp:positionV>
                <wp:extent cx="6764020" cy="1270"/>
                <wp:effectExtent l="0" t="0" r="17780" b="11430"/>
                <wp:wrapTopAndBottom/>
                <wp:docPr id="194" name="Freeform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64020" cy="1270"/>
                        </a:xfrm>
                        <a:custGeom>
                          <a:avLst/>
                          <a:gdLst>
                            <a:gd name="T0" fmla="*/ 0 w 10652"/>
                            <a:gd name="T1" fmla="*/ 0 h 1270"/>
                            <a:gd name="T2" fmla="*/ 2147483646 w 10652"/>
                            <a:gd name="T3" fmla="*/ 0 h 1270"/>
                            <a:gd name="T4" fmla="*/ 0 60000 65536"/>
                            <a:gd name="T5" fmla="*/ 0 60000 65536"/>
                          </a:gdLst>
                          <a:ahLst/>
                          <a:cxnLst>
                            <a:cxn ang="T4">
                              <a:pos x="T0" y="T1"/>
                            </a:cxn>
                            <a:cxn ang="T5">
                              <a:pos x="T2" y="T3"/>
                            </a:cxn>
                          </a:cxnLst>
                          <a:rect l="0" t="0" r="r" b="b"/>
                          <a:pathLst>
                            <a:path w="10652" h="1270">
                              <a:moveTo>
                                <a:pt x="0" y="0"/>
                              </a:moveTo>
                              <a:lnTo>
                                <a:pt x="10652" y="0"/>
                              </a:lnTo>
                            </a:path>
                          </a:pathLst>
                        </a:custGeom>
                        <a:noFill/>
                        <a:ln w="12700">
                          <a:solidFill>
                            <a:srgbClr val="850E1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12CFD2" id="Freeform 123" o:spid="_x0000_s1026" style="position:absolute;margin-left:39.7pt;margin-top:14.15pt;width:532.6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" path="m,l10652,e" filled="f" strokecolor="#850e1f" strokeweight="1pt">
                <v:path arrowok="t" o:connecttype="custom" o:connectlocs="0,0;2147483646,0" o:connectangles="0,0"/>
                <w10:wrap type="topAndBottom" anchorx="page"/>
              </v:shape>
            </w:pict>
          </mc:Fallback>
        </mc:AlternateContent>
      </w:r>
    </w:p>
    <w:p w14:paraId="0ECEDDD7" w14:textId="77777777" w:rsidR="00CD0D57" w:rsidRPr="00F4746F" w:rsidRDefault="00CD0D57">
      <w:pPr>
        <w:pStyle w:val="BodyText"/>
        <w:spacing w:before="7"/>
        <w:ind w:left="0"/>
        <w:rPr>
          <w:b/>
          <w:color w:val="000000" w:themeColor="text1"/>
          <w:sz w:val="38"/>
          <w:szCs w:val="38"/>
        </w:rPr>
      </w:pPr>
    </w:p>
    <w:p w14:paraId="63AFFC1C" w14:textId="1ADAD942" w:rsidR="00CD0D57" w:rsidRPr="00947C46" w:rsidRDefault="00692C3C" w:rsidP="00692C3C">
      <w:pPr>
        <w:pStyle w:val="BodyText"/>
        <w:spacing w:before="7"/>
        <w:ind w:left="0"/>
        <w:jc w:val="center"/>
        <w:rPr>
          <w:b/>
          <w:color w:val="000000" w:themeColor="text1"/>
          <w:sz w:val="45"/>
        </w:rPr>
      </w:pPr>
      <w:r w:rsidRPr="00692C3C">
        <w:rPr>
          <w:rStyle w:val="rynqvb"/>
          <w:b/>
          <w:bCs/>
          <w:iCs/>
          <w:sz w:val="38"/>
          <w:szCs w:val="38"/>
          <w:lang w:val="en"/>
        </w:rPr>
        <w:t>STRATEGY FOR DEVELOPMENT OF MOUNTAIN VALLEY AGRICULTURE POTENTIAL IN TUGUREJO VILLAGE, KABAWETAN DISTRICT, KEPAHIANG REGENCY</w:t>
      </w:r>
    </w:p>
    <w:p w14:paraId="5553F06F" w14:textId="77777777" w:rsidR="00692C3C" w:rsidRPr="004C28C7" w:rsidRDefault="00445835" w:rsidP="00692C3C">
      <w:pPr>
        <w:pStyle w:val="EMAIL"/>
        <w:jc w:val="left"/>
        <w:rPr>
          <w:sz w:val="20"/>
          <w:lang w:val="fi-FI"/>
        </w:rPr>
      </w:pPr>
      <w:r w:rsidRPr="00947C46">
        <w:rPr>
          <w:color w:val="000000" w:themeColor="text1"/>
          <w:spacing w:val="19"/>
          <w:w w:val="95"/>
        </w:rPr>
        <w:t xml:space="preserve"> </w:t>
      </w:r>
      <w:r w:rsidR="00692C3C">
        <w:rPr>
          <w:sz w:val="20"/>
        </w:rPr>
        <w:t xml:space="preserve">Rike Aryanti </w:t>
      </w:r>
      <w:r w:rsidR="00692C3C" w:rsidRPr="004C28C7">
        <w:rPr>
          <w:sz w:val="20"/>
          <w:vertAlign w:val="superscript"/>
          <w:lang w:val="fi-FI"/>
        </w:rPr>
        <w:t>1)</w:t>
      </w:r>
      <w:r w:rsidR="00692C3C" w:rsidRPr="004C28C7">
        <w:rPr>
          <w:sz w:val="20"/>
          <w:lang w:val="fi-FI"/>
        </w:rPr>
        <w:t xml:space="preserve"> ; </w:t>
      </w:r>
      <w:proofErr w:type="spellStart"/>
      <w:r w:rsidR="00692C3C">
        <w:rPr>
          <w:sz w:val="20"/>
        </w:rPr>
        <w:t>Sulisti</w:t>
      </w:r>
      <w:proofErr w:type="spellEnd"/>
      <w:r w:rsidR="00692C3C">
        <w:rPr>
          <w:sz w:val="20"/>
        </w:rPr>
        <w:t xml:space="preserve"> Afriyani</w:t>
      </w:r>
      <w:r w:rsidR="00692C3C" w:rsidRPr="004C28C7">
        <w:rPr>
          <w:sz w:val="20"/>
          <w:lang w:val="fi-FI"/>
        </w:rPr>
        <w:t xml:space="preserve"> </w:t>
      </w:r>
      <w:r w:rsidR="00692C3C" w:rsidRPr="004C28C7">
        <w:rPr>
          <w:sz w:val="20"/>
          <w:vertAlign w:val="superscript"/>
          <w:lang w:val="fi-FI"/>
        </w:rPr>
        <w:t>2)</w:t>
      </w:r>
      <w:r w:rsidR="00692C3C" w:rsidRPr="004C28C7">
        <w:rPr>
          <w:sz w:val="20"/>
          <w:lang w:val="fi-FI"/>
        </w:rPr>
        <w:t xml:space="preserve"> ; </w:t>
      </w:r>
      <w:r w:rsidR="00692C3C">
        <w:rPr>
          <w:sz w:val="20"/>
        </w:rPr>
        <w:t xml:space="preserve">Rinto </w:t>
      </w:r>
      <w:proofErr w:type="spellStart"/>
      <w:r w:rsidR="00692C3C">
        <w:rPr>
          <w:sz w:val="20"/>
        </w:rPr>
        <w:t>Noviantoro</w:t>
      </w:r>
      <w:proofErr w:type="spellEnd"/>
      <w:r w:rsidR="00692C3C" w:rsidRPr="004C28C7">
        <w:rPr>
          <w:sz w:val="20"/>
          <w:lang w:val="fi-FI"/>
        </w:rPr>
        <w:t xml:space="preserve"> </w:t>
      </w:r>
      <w:r w:rsidR="00692C3C" w:rsidRPr="004C28C7">
        <w:rPr>
          <w:sz w:val="20"/>
          <w:vertAlign w:val="superscript"/>
          <w:lang w:val="fi-FI"/>
        </w:rPr>
        <w:t>3)</w:t>
      </w:r>
      <w:r w:rsidR="00692C3C" w:rsidRPr="004C28C7">
        <w:rPr>
          <w:sz w:val="20"/>
          <w:lang w:val="fi-FI"/>
        </w:rPr>
        <w:t xml:space="preserve"> </w:t>
      </w:r>
    </w:p>
    <w:p w14:paraId="2813EFC0" w14:textId="32E34ED4" w:rsidR="00DE779D" w:rsidRPr="004C28C7" w:rsidRDefault="00DE779D" w:rsidP="00DE779D">
      <w:pPr>
        <w:pStyle w:val="EMAIL"/>
        <w:jc w:val="left"/>
        <w:rPr>
          <w:sz w:val="20"/>
          <w:lang w:val="fi-FI"/>
        </w:rPr>
      </w:pPr>
    </w:p>
    <w:p w14:paraId="2F8FCDA2" w14:textId="77777777" w:rsidR="00CD0D57" w:rsidRPr="004C28C7" w:rsidRDefault="00CD0D57">
      <w:pPr>
        <w:pStyle w:val="BodyText"/>
        <w:spacing w:before="1"/>
        <w:ind w:left="0"/>
        <w:rPr>
          <w:b/>
          <w:color w:val="000000" w:themeColor="text1"/>
          <w:sz w:val="23"/>
          <w:lang w:val="fi-FI"/>
        </w:rPr>
      </w:pPr>
    </w:p>
    <w:p w14:paraId="4BFD1C7B" w14:textId="7D836F11" w:rsidR="00DE779D" w:rsidRDefault="00DE779D" w:rsidP="00DE779D">
      <w:pPr>
        <w:pStyle w:val="EMAIL"/>
        <w:rPr>
          <w:sz w:val="20"/>
          <w:lang w:val="en-US"/>
        </w:rPr>
      </w:pPr>
      <w:r w:rsidRPr="00DE779D">
        <w:rPr>
          <w:sz w:val="20"/>
          <w:vertAlign w:val="superscript"/>
        </w:rPr>
        <w:t xml:space="preserve"> </w:t>
      </w:r>
      <w:r w:rsidRPr="00B75F10">
        <w:rPr>
          <w:sz w:val="20"/>
          <w:vertAlign w:val="superscript"/>
          <w:lang w:val="en-US"/>
        </w:rPr>
        <w:t>1)</w:t>
      </w:r>
      <w:r w:rsidRPr="00CD23D7">
        <w:t xml:space="preserve"> </w:t>
      </w:r>
      <w:r w:rsidRPr="00CD23D7">
        <w:rPr>
          <w:i/>
          <w:sz w:val="20"/>
          <w:lang w:val="en-US"/>
        </w:rPr>
        <w:t xml:space="preserve">Study Program of Accounting Faculty of Economic, Universitas </w:t>
      </w:r>
      <w:proofErr w:type="spellStart"/>
      <w:r w:rsidRPr="00CD23D7">
        <w:rPr>
          <w:i/>
          <w:sz w:val="20"/>
          <w:lang w:val="en-US"/>
        </w:rPr>
        <w:t>Dehasen</w:t>
      </w:r>
      <w:proofErr w:type="spellEnd"/>
      <w:r w:rsidRPr="00CD23D7">
        <w:rPr>
          <w:i/>
          <w:sz w:val="20"/>
          <w:lang w:val="en-US"/>
        </w:rPr>
        <w:t xml:space="preserve"> Bengkulu</w:t>
      </w:r>
    </w:p>
    <w:p w14:paraId="483A677C" w14:textId="77777777" w:rsidR="00DE779D" w:rsidRDefault="00DE779D" w:rsidP="00DE779D">
      <w:pPr>
        <w:pStyle w:val="EMAIL"/>
        <w:rPr>
          <w:sz w:val="20"/>
          <w:lang w:val="en-US"/>
        </w:rPr>
      </w:pPr>
      <w:r w:rsidRPr="00B75F10">
        <w:rPr>
          <w:sz w:val="20"/>
          <w:vertAlign w:val="superscript"/>
          <w:lang w:val="en-US"/>
        </w:rPr>
        <w:t>2</w:t>
      </w:r>
      <w:r>
        <w:rPr>
          <w:sz w:val="20"/>
          <w:vertAlign w:val="superscript"/>
          <w:lang w:val="en-US"/>
        </w:rPr>
        <w:t>,3</w:t>
      </w:r>
      <w:r w:rsidRPr="00B75F10">
        <w:rPr>
          <w:sz w:val="20"/>
          <w:vertAlign w:val="superscript"/>
          <w:lang w:val="en-US"/>
        </w:rPr>
        <w:t>)</w:t>
      </w:r>
      <w:r w:rsidRPr="00B75F10">
        <w:rPr>
          <w:sz w:val="20"/>
          <w:lang w:val="en-US"/>
        </w:rPr>
        <w:t xml:space="preserve"> </w:t>
      </w:r>
      <w:r w:rsidRPr="00CD23D7">
        <w:rPr>
          <w:i/>
          <w:sz w:val="20"/>
          <w:lang w:val="en-US"/>
        </w:rPr>
        <w:t xml:space="preserve">Department of Accounting, Faculty of Economic, Universitas </w:t>
      </w:r>
      <w:proofErr w:type="spellStart"/>
      <w:r w:rsidRPr="00CD23D7">
        <w:rPr>
          <w:i/>
          <w:sz w:val="20"/>
          <w:lang w:val="en-US"/>
        </w:rPr>
        <w:t>Dehasen</w:t>
      </w:r>
      <w:proofErr w:type="spellEnd"/>
      <w:r w:rsidRPr="00CD23D7">
        <w:rPr>
          <w:i/>
          <w:sz w:val="20"/>
          <w:lang w:val="en-US"/>
        </w:rPr>
        <w:t xml:space="preserve"> Bengkulu</w:t>
      </w:r>
      <w:r w:rsidRPr="00B75F10">
        <w:rPr>
          <w:sz w:val="20"/>
          <w:lang w:val="en-US"/>
        </w:rPr>
        <w:t xml:space="preserve"> </w:t>
      </w:r>
    </w:p>
    <w:p w14:paraId="3AD08383" w14:textId="24D0ABE8" w:rsidR="00CD0D57" w:rsidRPr="00947C46" w:rsidRDefault="00CD0D57">
      <w:pPr>
        <w:pStyle w:val="BodyText"/>
        <w:rPr>
          <w:color w:val="000000" w:themeColor="text1"/>
        </w:rPr>
      </w:pPr>
    </w:p>
    <w:p w14:paraId="6C521340" w14:textId="0BE24601" w:rsidR="00CD0D57" w:rsidRPr="002E3179" w:rsidRDefault="00692C3C" w:rsidP="00DB539D">
      <w:pPr>
        <w:pStyle w:val="BodyText"/>
        <w:tabs>
          <w:tab w:val="left" w:pos="9288"/>
        </w:tabs>
        <w:spacing w:before="10"/>
        <w:rPr>
          <w:color w:val="000000" w:themeColor="text1"/>
        </w:rPr>
      </w:pPr>
      <w:r w:rsidRPr="00B75F10">
        <w:rPr>
          <w:vertAlign w:val="superscript"/>
        </w:rPr>
        <w:t>1)</w:t>
      </w:r>
      <w:r w:rsidRPr="00B75F10">
        <w:t xml:space="preserve"> </w:t>
      </w:r>
      <w:hyperlink r:id="rId9" w:history="1">
        <w:r w:rsidRPr="004D1C36">
          <w:rPr>
            <w:rStyle w:val="Hyperlink"/>
            <w:rFonts w:eastAsiaTheme="majorEastAsia"/>
            <w:b/>
            <w:color w:val="auto"/>
          </w:rPr>
          <w:t>Rikearyanti@gmail.com</w:t>
        </w:r>
      </w:hyperlink>
      <w:r>
        <w:t xml:space="preserve"> </w:t>
      </w:r>
      <w:r w:rsidRPr="00B75F10">
        <w:t xml:space="preserve">; </w:t>
      </w:r>
      <w:r w:rsidRPr="00B75F10">
        <w:rPr>
          <w:vertAlign w:val="superscript"/>
        </w:rPr>
        <w:t>2)</w:t>
      </w:r>
      <w:r w:rsidRPr="00B75F10">
        <w:t xml:space="preserve"> </w:t>
      </w:r>
      <w:r w:rsidRPr="004D1C36">
        <w:rPr>
          <w:b/>
        </w:rPr>
        <w:t>sulistiafrianifatih@gmail.com</w:t>
      </w:r>
      <w:r>
        <w:t xml:space="preserve">; </w:t>
      </w:r>
      <w:r w:rsidRPr="008168BE">
        <w:rPr>
          <w:vertAlign w:val="superscript"/>
        </w:rPr>
        <w:t xml:space="preserve">3) </w:t>
      </w:r>
      <w:r w:rsidRPr="004D1C36">
        <w:rPr>
          <w:b/>
        </w:rPr>
        <w:t>rintonoviantoro@yahoo.co.id</w:t>
      </w:r>
      <w:r>
        <w:t xml:space="preserve">    </w:t>
      </w:r>
      <w:r w:rsidR="00DB539D" w:rsidRPr="002E3179">
        <w:rPr>
          <w:color w:val="000000" w:themeColor="text1"/>
        </w:rPr>
        <w:tab/>
      </w:r>
    </w:p>
    <w:p w14:paraId="23B97636" w14:textId="77777777" w:rsidR="00CD0D57" w:rsidRPr="002E3179" w:rsidRDefault="00CD0D57">
      <w:pPr>
        <w:pStyle w:val="BodyText"/>
        <w:spacing w:before="7"/>
        <w:ind w:left="0"/>
        <w:rPr>
          <w:color w:val="000000" w:themeColor="text1"/>
          <w:sz w:val="21"/>
        </w:rPr>
      </w:pPr>
    </w:p>
    <w:p w14:paraId="1CF8C81E" w14:textId="02964B97" w:rsidR="00CD0D57" w:rsidRPr="00947C46" w:rsidRDefault="00445835">
      <w:pPr>
        <w:tabs>
          <w:tab w:val="left" w:pos="4532"/>
          <w:tab w:val="left" w:pos="7655"/>
        </w:tabs>
        <w:ind w:left="114"/>
        <w:rPr>
          <w:color w:val="000000" w:themeColor="text1"/>
          <w:sz w:val="18"/>
        </w:rPr>
      </w:pPr>
      <w:r w:rsidRPr="00947C46">
        <w:rPr>
          <w:b/>
          <w:color w:val="000000" w:themeColor="text1"/>
          <w:sz w:val="18"/>
        </w:rPr>
        <w:t>Received:</w:t>
      </w:r>
      <w:r w:rsidRPr="00947C46">
        <w:rPr>
          <w:b/>
          <w:color w:val="000000" w:themeColor="text1"/>
          <w:spacing w:val="-3"/>
          <w:sz w:val="18"/>
        </w:rPr>
        <w:t xml:space="preserve"> </w:t>
      </w:r>
      <w:r w:rsidRPr="00947C46">
        <w:rPr>
          <w:color w:val="000000" w:themeColor="text1"/>
          <w:sz w:val="18"/>
        </w:rPr>
        <w:t>28</w:t>
      </w:r>
      <w:r w:rsidRPr="00947C46">
        <w:rPr>
          <w:color w:val="000000" w:themeColor="text1"/>
          <w:spacing w:val="-3"/>
          <w:sz w:val="18"/>
        </w:rPr>
        <w:t xml:space="preserve"> </w:t>
      </w:r>
      <w:proofErr w:type="gramStart"/>
      <w:r w:rsidR="002E3179">
        <w:rPr>
          <w:color w:val="000000" w:themeColor="text1"/>
          <w:sz w:val="18"/>
        </w:rPr>
        <w:t xml:space="preserve">November </w:t>
      </w:r>
      <w:r w:rsidRPr="00947C46">
        <w:rPr>
          <w:color w:val="000000" w:themeColor="text1"/>
          <w:spacing w:val="-4"/>
          <w:sz w:val="18"/>
        </w:rPr>
        <w:t xml:space="preserve"> </w:t>
      </w:r>
      <w:r w:rsidR="002E3179">
        <w:rPr>
          <w:color w:val="000000" w:themeColor="text1"/>
          <w:sz w:val="18"/>
        </w:rPr>
        <w:t>2022</w:t>
      </w:r>
      <w:proofErr w:type="gramEnd"/>
      <w:r w:rsidRPr="00947C46">
        <w:rPr>
          <w:color w:val="000000" w:themeColor="text1"/>
          <w:sz w:val="18"/>
        </w:rPr>
        <w:tab/>
      </w:r>
      <w:r w:rsidRPr="00947C46">
        <w:rPr>
          <w:b/>
          <w:color w:val="000000" w:themeColor="text1"/>
          <w:spacing w:val="-1"/>
          <w:sz w:val="18"/>
        </w:rPr>
        <w:t>Accepted:</w:t>
      </w:r>
      <w:r w:rsidRPr="00947C46">
        <w:rPr>
          <w:b/>
          <w:color w:val="000000" w:themeColor="text1"/>
          <w:spacing w:val="-2"/>
          <w:sz w:val="18"/>
        </w:rPr>
        <w:t xml:space="preserve"> </w:t>
      </w:r>
      <w:r w:rsidRPr="00947C46">
        <w:rPr>
          <w:color w:val="000000" w:themeColor="text1"/>
          <w:sz w:val="18"/>
        </w:rPr>
        <w:t>27</w:t>
      </w:r>
      <w:r w:rsidRPr="00947C46">
        <w:rPr>
          <w:color w:val="000000" w:themeColor="text1"/>
          <w:spacing w:val="-10"/>
          <w:sz w:val="18"/>
        </w:rPr>
        <w:t xml:space="preserve"> </w:t>
      </w:r>
      <w:proofErr w:type="spellStart"/>
      <w:r w:rsidR="002E3179">
        <w:rPr>
          <w:color w:val="000000" w:themeColor="text1"/>
          <w:sz w:val="18"/>
        </w:rPr>
        <w:t>Desember</w:t>
      </w:r>
      <w:proofErr w:type="spellEnd"/>
      <w:r w:rsidRPr="00947C46">
        <w:rPr>
          <w:color w:val="000000" w:themeColor="text1"/>
          <w:spacing w:val="-2"/>
          <w:sz w:val="18"/>
        </w:rPr>
        <w:t xml:space="preserve"> </w:t>
      </w:r>
      <w:r w:rsidRPr="00947C46">
        <w:rPr>
          <w:color w:val="000000" w:themeColor="text1"/>
          <w:sz w:val="18"/>
        </w:rPr>
        <w:t>202</w:t>
      </w:r>
      <w:r w:rsidR="002E3179">
        <w:rPr>
          <w:color w:val="000000" w:themeColor="text1"/>
          <w:sz w:val="18"/>
        </w:rPr>
        <w:t>2</w:t>
      </w:r>
      <w:r w:rsidRPr="00947C46">
        <w:rPr>
          <w:color w:val="000000" w:themeColor="text1"/>
          <w:sz w:val="18"/>
        </w:rPr>
        <w:tab/>
      </w:r>
    </w:p>
    <w:p w14:paraId="0F21D9DA" w14:textId="77777777" w:rsidR="00CD0D57" w:rsidRPr="00947C46" w:rsidRDefault="00947C46">
      <w:pPr>
        <w:pStyle w:val="BodyText"/>
        <w:spacing w:before="5"/>
        <w:ind w:left="0"/>
        <w:rPr>
          <w:color w:val="000000" w:themeColor="text1"/>
          <w:sz w:val="14"/>
        </w:rPr>
      </w:pPr>
      <w:r>
        <w:rPr>
          <w:noProof/>
        </w:rPr>
        <mc:AlternateContent>
          <mc:Choice Requires="wps">
            <w:drawing>
              <wp:anchor distT="0" distB="0" distL="0" distR="0" simplePos="0" relativeHeight="487588864" behindDoc="1" locked="0" layoutInCell="1" allowOverlap="1" wp14:anchorId="7D3E29F9" wp14:editId="28A2D65E">
                <wp:simplePos x="0" y="0"/>
                <wp:positionH relativeFrom="page">
                  <wp:posOffset>504190</wp:posOffset>
                </wp:positionH>
                <wp:positionV relativeFrom="paragraph">
                  <wp:posOffset>133985</wp:posOffset>
                </wp:positionV>
                <wp:extent cx="6764020" cy="1270"/>
                <wp:effectExtent l="0" t="0" r="17780" b="11430"/>
                <wp:wrapTopAndBottom/>
                <wp:docPr id="193" name="Freeform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64020" cy="1270"/>
                        </a:xfrm>
                        <a:custGeom>
                          <a:avLst/>
                          <a:gdLst>
                            <a:gd name="T0" fmla="*/ 0 w 10652"/>
                            <a:gd name="T1" fmla="*/ 0 h 1270"/>
                            <a:gd name="T2" fmla="*/ 2147483646 w 10652"/>
                            <a:gd name="T3" fmla="*/ 0 h 1270"/>
                            <a:gd name="T4" fmla="*/ 0 60000 65536"/>
                            <a:gd name="T5" fmla="*/ 0 60000 65536"/>
                          </a:gdLst>
                          <a:ahLst/>
                          <a:cxnLst>
                            <a:cxn ang="T4">
                              <a:pos x="T0" y="T1"/>
                            </a:cxn>
                            <a:cxn ang="T5">
                              <a:pos x="T2" y="T3"/>
                            </a:cxn>
                          </a:cxnLst>
                          <a:rect l="0" t="0" r="r" b="b"/>
                          <a:pathLst>
                            <a:path w="10652" h="1270">
                              <a:moveTo>
                                <a:pt x="0" y="0"/>
                              </a:moveTo>
                              <a:lnTo>
                                <a:pt x="10652" y="0"/>
                              </a:lnTo>
                            </a:path>
                          </a:pathLst>
                        </a:custGeom>
                        <a:noFill/>
                        <a:ln w="6350">
                          <a:solidFill>
                            <a:srgbClr val="850E1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306A21" id="Freeform 122" o:spid="_x0000_s1026" style="position:absolute;margin-left:39.7pt;margin-top:10.55pt;width:532.6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" path="m,l10652,e" filled="f" strokecolor="#850e1f" strokeweight=".5pt">
                <v:path arrowok="t" o:connecttype="custom" o:connectlocs="0,0;2147483646,0" o:connectangles="0,0"/>
                <w10:wrap type="topAndBottom" anchorx="page"/>
              </v:shape>
            </w:pict>
          </mc:Fallback>
        </mc:AlternateContent>
      </w:r>
    </w:p>
    <w:p w14:paraId="20AF4774" w14:textId="77777777" w:rsidR="00CD0D57" w:rsidRPr="00947C46" w:rsidRDefault="00445835">
      <w:pPr>
        <w:spacing w:before="9"/>
        <w:ind w:left="117"/>
        <w:rPr>
          <w:b/>
          <w:color w:val="000000" w:themeColor="text1"/>
          <w:sz w:val="18"/>
        </w:rPr>
      </w:pPr>
      <w:r w:rsidRPr="00947C46">
        <w:rPr>
          <w:b/>
          <w:color w:val="000000" w:themeColor="text1"/>
          <w:sz w:val="18"/>
        </w:rPr>
        <w:t>ABSTRACT</w:t>
      </w:r>
    </w:p>
    <w:p w14:paraId="41200290" w14:textId="77777777" w:rsidR="00692C3C" w:rsidRDefault="00692C3C">
      <w:pPr>
        <w:spacing w:before="139"/>
        <w:ind w:left="114"/>
        <w:rPr>
          <w:rFonts w:ascii="Open Sans" w:hAnsi="Open Sans" w:cs="Open Sans"/>
          <w:sz w:val="20"/>
          <w:szCs w:val="20"/>
          <w:shd w:val="clear" w:color="auto" w:fill="FFFFFF"/>
          <w:lang w:eastAsia="id-ID"/>
        </w:rPr>
      </w:pPr>
      <w:r w:rsidRPr="00A01889">
        <w:rPr>
          <w:rFonts w:ascii="Open Sans" w:hAnsi="Open Sans" w:cs="Open Sans"/>
          <w:sz w:val="20"/>
          <w:szCs w:val="20"/>
          <w:shd w:val="clear" w:color="auto" w:fill="FFFFFF"/>
          <w:lang w:eastAsia="id-ID"/>
        </w:rPr>
        <w:t xml:space="preserve">Agro-tourism is one of the merging sectors between the agriculture </w:t>
      </w:r>
      <w:proofErr w:type="gramStart"/>
      <w:r w:rsidRPr="00A01889">
        <w:rPr>
          <w:rFonts w:ascii="Open Sans" w:hAnsi="Open Sans" w:cs="Open Sans"/>
          <w:sz w:val="20"/>
          <w:szCs w:val="20"/>
          <w:shd w:val="clear" w:color="auto" w:fill="FFFFFF"/>
          <w:lang w:eastAsia="id-ID"/>
        </w:rPr>
        <w:t>and  tourism</w:t>
      </w:r>
      <w:proofErr w:type="gramEnd"/>
      <w:r w:rsidRPr="00A01889">
        <w:rPr>
          <w:rFonts w:ascii="Open Sans" w:hAnsi="Open Sans" w:cs="Open Sans"/>
          <w:sz w:val="20"/>
          <w:szCs w:val="20"/>
          <w:shd w:val="clear" w:color="auto" w:fill="FFFFFF"/>
          <w:lang w:eastAsia="id-ID"/>
        </w:rPr>
        <w:t xml:space="preserve"> sectors. Agro-tourism is starting to be popular with many people as one a new and different alternative tourist destination because it offers a “back to nature” </w:t>
      </w:r>
      <w:proofErr w:type="spellStart"/>
      <w:r w:rsidRPr="00A01889">
        <w:rPr>
          <w:rFonts w:ascii="Open Sans" w:hAnsi="Open Sans" w:cs="Open Sans"/>
          <w:sz w:val="20"/>
          <w:szCs w:val="20"/>
          <w:shd w:val="clear" w:color="auto" w:fill="FFFFFF"/>
          <w:lang w:eastAsia="id-ID"/>
        </w:rPr>
        <w:t>conceptt</w:t>
      </w:r>
      <w:proofErr w:type="spellEnd"/>
      <w:proofErr w:type="gramStart"/>
      <w:r w:rsidRPr="00A01889">
        <w:rPr>
          <w:rFonts w:ascii="Open Sans" w:hAnsi="Open Sans" w:cs="Open Sans"/>
          <w:sz w:val="20"/>
          <w:szCs w:val="20"/>
          <w:shd w:val="clear" w:color="auto" w:fill="FFFFFF"/>
          <w:lang w:eastAsia="id-ID"/>
        </w:rPr>
        <w:t>. .</w:t>
      </w:r>
      <w:proofErr w:type="gramEnd"/>
      <w:r w:rsidRPr="00A01889">
        <w:rPr>
          <w:rFonts w:ascii="Open Sans" w:hAnsi="Open Sans" w:cs="Open Sans"/>
          <w:sz w:val="20"/>
          <w:szCs w:val="20"/>
          <w:shd w:val="clear" w:color="auto" w:fill="FFFFFF"/>
          <w:lang w:eastAsia="id-ID"/>
        </w:rPr>
        <w:t xml:space="preserve"> </w:t>
      </w:r>
      <w:proofErr w:type="spellStart"/>
      <w:r w:rsidRPr="00A01889">
        <w:rPr>
          <w:rFonts w:ascii="Open Sans" w:hAnsi="Open Sans" w:cs="Open Sans"/>
          <w:sz w:val="20"/>
          <w:szCs w:val="20"/>
          <w:shd w:val="clear" w:color="auto" w:fill="FFFFFF"/>
          <w:lang w:eastAsia="id-ID"/>
        </w:rPr>
        <w:t>Kepahiang</w:t>
      </w:r>
      <w:proofErr w:type="spellEnd"/>
      <w:r w:rsidRPr="00A01889">
        <w:rPr>
          <w:rFonts w:ascii="Open Sans" w:hAnsi="Open Sans" w:cs="Open Sans"/>
          <w:sz w:val="20"/>
          <w:szCs w:val="20"/>
          <w:shd w:val="clear" w:color="auto" w:fill="FFFFFF"/>
          <w:lang w:eastAsia="id-ID"/>
        </w:rPr>
        <w:t xml:space="preserve"> regency is a place where the level of agro business competition is quite high due to many people who enliven the area on holidays or long weekends to travel. In addition, in this region many tourist attractions are offers the concept of agro-tourism. Mountain Valley Agro-Tourism is one of the </w:t>
      </w:r>
      <w:proofErr w:type="spellStart"/>
      <w:r w:rsidRPr="00A01889">
        <w:rPr>
          <w:rFonts w:ascii="Open Sans" w:hAnsi="Open Sans" w:cs="Open Sans"/>
          <w:sz w:val="20"/>
          <w:szCs w:val="20"/>
          <w:shd w:val="clear" w:color="auto" w:fill="FFFFFF"/>
          <w:lang w:eastAsia="id-ID"/>
        </w:rPr>
        <w:t>agro</w:t>
      </w:r>
      <w:proofErr w:type="spellEnd"/>
      <w:r w:rsidRPr="00A01889">
        <w:rPr>
          <w:rFonts w:ascii="Open Sans" w:hAnsi="Open Sans" w:cs="Open Sans"/>
          <w:sz w:val="20"/>
          <w:szCs w:val="20"/>
          <w:shd w:val="clear" w:color="auto" w:fill="FFFFFF"/>
          <w:lang w:eastAsia="id-ID"/>
        </w:rPr>
        <w:t xml:space="preserve">-tourism in </w:t>
      </w:r>
      <w:proofErr w:type="spellStart"/>
      <w:r w:rsidRPr="00A01889">
        <w:rPr>
          <w:rFonts w:ascii="Open Sans" w:hAnsi="Open Sans" w:cs="Open Sans"/>
          <w:sz w:val="20"/>
          <w:szCs w:val="20"/>
          <w:shd w:val="clear" w:color="auto" w:fill="FFFFFF"/>
          <w:lang w:eastAsia="id-ID"/>
        </w:rPr>
        <w:t>Kepahiang</w:t>
      </w:r>
      <w:proofErr w:type="spellEnd"/>
      <w:r w:rsidRPr="00A01889">
        <w:rPr>
          <w:rFonts w:ascii="Open Sans" w:hAnsi="Open Sans" w:cs="Open Sans"/>
          <w:sz w:val="20"/>
          <w:szCs w:val="20"/>
          <w:shd w:val="clear" w:color="auto" w:fill="FFFFFF"/>
          <w:lang w:eastAsia="id-ID"/>
        </w:rPr>
        <w:t xml:space="preserve"> </w:t>
      </w:r>
      <w:proofErr w:type="spellStart"/>
      <w:r w:rsidRPr="00A01889">
        <w:rPr>
          <w:rFonts w:ascii="Open Sans" w:hAnsi="Open Sans" w:cs="Open Sans"/>
          <w:sz w:val="20"/>
          <w:szCs w:val="20"/>
          <w:shd w:val="clear" w:color="auto" w:fill="FFFFFF"/>
          <w:lang w:eastAsia="id-ID"/>
        </w:rPr>
        <w:t>regerency</w:t>
      </w:r>
      <w:proofErr w:type="spellEnd"/>
      <w:r w:rsidRPr="00A01889">
        <w:rPr>
          <w:rFonts w:ascii="Open Sans" w:hAnsi="Open Sans" w:cs="Open Sans"/>
          <w:sz w:val="20"/>
          <w:szCs w:val="20"/>
          <w:shd w:val="clear" w:color="auto" w:fill="FFFFFF"/>
          <w:lang w:eastAsia="id-ID"/>
        </w:rPr>
        <w:t xml:space="preserve"> which also has good tourism potential, but faces high business competition with other similar businesses. Thus, Mountain Valley Agro-Tourism must continue to innovate and have a business strategy to deal with the competition. The application of business strategies in business competition that is not properly implemented, will have an impact on business continuity such as reducing the level of tourist visits to </w:t>
      </w:r>
      <w:proofErr w:type="spellStart"/>
      <w:r w:rsidRPr="00A01889">
        <w:rPr>
          <w:rFonts w:ascii="Open Sans" w:hAnsi="Open Sans" w:cs="Open Sans"/>
          <w:sz w:val="20"/>
          <w:szCs w:val="20"/>
          <w:shd w:val="clear" w:color="auto" w:fill="FFFFFF"/>
          <w:lang w:eastAsia="id-ID"/>
        </w:rPr>
        <w:t>agro-tourism.The</w:t>
      </w:r>
      <w:proofErr w:type="spellEnd"/>
      <w:r w:rsidRPr="00A01889">
        <w:rPr>
          <w:rFonts w:ascii="Open Sans" w:hAnsi="Open Sans" w:cs="Open Sans"/>
          <w:sz w:val="20"/>
          <w:szCs w:val="20"/>
          <w:shd w:val="clear" w:color="auto" w:fill="FFFFFF"/>
          <w:lang w:eastAsia="id-ID"/>
        </w:rPr>
        <w:t xml:space="preserve"> purpose of this study is to identify internal environmental factors (strengths and weaknesses) and external environmental factors (opportunities and threats) that affect Mountain Valley Agro-Tourism and formulate appropriate strategies and prioritized strategies according to the conditions of Mountain Valley Agro Tourism. Using the SWOT Matrix Analysis is done to determine what strategies are suitable to be applied in the development of Mountain Valley </w:t>
      </w:r>
      <w:proofErr w:type="spellStart"/>
      <w:r w:rsidRPr="00A01889">
        <w:rPr>
          <w:rFonts w:ascii="Open Sans" w:hAnsi="Open Sans" w:cs="Open Sans"/>
          <w:sz w:val="20"/>
          <w:szCs w:val="20"/>
          <w:shd w:val="clear" w:color="auto" w:fill="FFFFFF"/>
          <w:lang w:eastAsia="id-ID"/>
        </w:rPr>
        <w:t>Agro-Tourism.From</w:t>
      </w:r>
      <w:proofErr w:type="spellEnd"/>
      <w:r w:rsidRPr="00A01889">
        <w:rPr>
          <w:rFonts w:ascii="Open Sans" w:hAnsi="Open Sans" w:cs="Open Sans"/>
          <w:sz w:val="20"/>
          <w:szCs w:val="20"/>
          <w:shd w:val="clear" w:color="auto" w:fill="FFFFFF"/>
          <w:lang w:eastAsia="id-ID"/>
        </w:rPr>
        <w:t xml:space="preserve"> the results of the study the value of 9.97 is obtained for strength and 8.38 for opportunities that show the </w:t>
      </w:r>
      <w:proofErr w:type="gramStart"/>
      <w:r w:rsidRPr="00A01889">
        <w:rPr>
          <w:rFonts w:ascii="Open Sans" w:hAnsi="Open Sans" w:cs="Open Sans"/>
          <w:sz w:val="20"/>
          <w:szCs w:val="20"/>
          <w:shd w:val="clear" w:color="auto" w:fill="FFFFFF"/>
          <w:lang w:eastAsia="id-ID"/>
        </w:rPr>
        <w:t>position  of</w:t>
      </w:r>
      <w:proofErr w:type="gramEnd"/>
      <w:r w:rsidRPr="00A01889">
        <w:rPr>
          <w:rFonts w:ascii="Open Sans" w:hAnsi="Open Sans" w:cs="Open Sans"/>
          <w:sz w:val="20"/>
          <w:szCs w:val="20"/>
          <w:shd w:val="clear" w:color="auto" w:fill="FFFFFF"/>
          <w:lang w:eastAsia="id-ID"/>
        </w:rPr>
        <w:t xml:space="preserve"> the Mountain Valley agro-tourism quadrant is in quadrant I or quadrant that uses a very profitable aggressive turn strategy.</w:t>
      </w:r>
    </w:p>
    <w:p w14:paraId="7A7B4E0D" w14:textId="386CBFB4" w:rsidR="00CD0D57" w:rsidRPr="00947C46" w:rsidRDefault="00445835">
      <w:pPr>
        <w:spacing w:before="139"/>
        <w:ind w:left="114"/>
        <w:rPr>
          <w:color w:val="000000" w:themeColor="text1"/>
          <w:sz w:val="18"/>
        </w:rPr>
      </w:pPr>
      <w:r w:rsidRPr="00947C46">
        <w:rPr>
          <w:b/>
          <w:color w:val="000000" w:themeColor="text1"/>
          <w:spacing w:val="-1"/>
          <w:sz w:val="18"/>
        </w:rPr>
        <w:t>Keywords:</w:t>
      </w:r>
      <w:r w:rsidRPr="00947C46">
        <w:rPr>
          <w:b/>
          <w:color w:val="000000" w:themeColor="text1"/>
          <w:sz w:val="18"/>
        </w:rPr>
        <w:t xml:space="preserve"> </w:t>
      </w:r>
      <w:r w:rsidR="00692C3C">
        <w:rPr>
          <w:rFonts w:eastAsia="Calibri"/>
          <w:bCs/>
          <w:szCs w:val="18"/>
        </w:rPr>
        <w:t xml:space="preserve">Strategy, Potential, </w:t>
      </w:r>
      <w:r w:rsidR="00692C3C" w:rsidRPr="00B95FDC">
        <w:rPr>
          <w:rFonts w:eastAsia="Calibri"/>
          <w:bCs/>
          <w:szCs w:val="18"/>
        </w:rPr>
        <w:t>Agrotourism, SWOT Analysis</w:t>
      </w:r>
      <w:r w:rsidR="00692C3C" w:rsidRPr="003B079B">
        <w:rPr>
          <w:rStyle w:val="Emphasis"/>
          <w:i w:val="0"/>
          <w:szCs w:val="18"/>
          <w:shd w:val="clear" w:color="auto" w:fill="FFFFFF"/>
          <w:lang w:eastAsia="id-ID"/>
        </w:rPr>
        <w:t>.</w:t>
      </w:r>
    </w:p>
    <w:p w14:paraId="676E5390" w14:textId="21F95C1D" w:rsidR="00CD0D57" w:rsidRPr="00947C46" w:rsidRDefault="00947C46">
      <w:pPr>
        <w:spacing w:before="9"/>
        <w:ind w:left="114"/>
        <w:rPr>
          <w:color w:val="000000" w:themeColor="text1"/>
          <w:sz w:val="18"/>
        </w:rPr>
      </w:pPr>
      <w:r>
        <w:rPr>
          <w:noProof/>
        </w:rPr>
        <mc:AlternateContent>
          <mc:Choice Requires="wps">
            <w:drawing>
              <wp:anchor distT="0" distB="0" distL="0" distR="0" simplePos="0" relativeHeight="487589376" behindDoc="1" locked="0" layoutInCell="1" allowOverlap="1" wp14:anchorId="07C5EEAE" wp14:editId="014F1539">
                <wp:simplePos x="0" y="0"/>
                <wp:positionH relativeFrom="page">
                  <wp:posOffset>504190</wp:posOffset>
                </wp:positionH>
                <wp:positionV relativeFrom="paragraph">
                  <wp:posOffset>187960</wp:posOffset>
                </wp:positionV>
                <wp:extent cx="6764020" cy="1270"/>
                <wp:effectExtent l="0" t="0" r="17780" b="11430"/>
                <wp:wrapTopAndBottom/>
                <wp:docPr id="192" name="Freeform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64020" cy="1270"/>
                        </a:xfrm>
                        <a:custGeom>
                          <a:avLst/>
                          <a:gdLst>
                            <a:gd name="T0" fmla="*/ 0 w 10652"/>
                            <a:gd name="T1" fmla="*/ 0 h 1270"/>
                            <a:gd name="T2" fmla="*/ 2147483646 w 10652"/>
                            <a:gd name="T3" fmla="*/ 0 h 1270"/>
                            <a:gd name="T4" fmla="*/ 0 60000 65536"/>
                            <a:gd name="T5" fmla="*/ 0 60000 65536"/>
                          </a:gdLst>
                          <a:ahLst/>
                          <a:cxnLst>
                            <a:cxn ang="T4">
                              <a:pos x="T0" y="T1"/>
                            </a:cxn>
                            <a:cxn ang="T5">
                              <a:pos x="T2" y="T3"/>
                            </a:cxn>
                          </a:cxnLst>
                          <a:rect l="0" t="0" r="r" b="b"/>
                          <a:pathLst>
                            <a:path w="10652" h="1270">
                              <a:moveTo>
                                <a:pt x="0" y="0"/>
                              </a:moveTo>
                              <a:lnTo>
                                <a:pt x="10652" y="0"/>
                              </a:lnTo>
                            </a:path>
                          </a:pathLst>
                        </a:custGeom>
                        <a:noFill/>
                        <a:ln w="6350">
                          <a:solidFill>
                            <a:srgbClr val="850E1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FA822B" id="Freeform 121" o:spid="_x0000_s1026" style="position:absolute;margin-left:39.7pt;margin-top:14.8pt;width:532.6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" path="m,l10652,e" filled="f" strokecolor="#850e1f" strokeweight=".5pt">
                <v:path arrowok="t" o:connecttype="custom" o:connectlocs="0,0;2147483646,0" o:connectangles="0,0"/>
                <w10:wrap type="topAndBottom" anchorx="page"/>
              </v:shape>
            </w:pict>
          </mc:Fallback>
        </mc:AlternateContent>
      </w:r>
      <w:r w:rsidR="00A632E6" w:rsidRPr="00A632E6">
        <w:rPr>
          <w:color w:val="000000" w:themeColor="text1"/>
          <w:w w:val="95"/>
          <w:sz w:val="18"/>
        </w:rPr>
        <w:t>.</w:t>
      </w:r>
    </w:p>
    <w:p w14:paraId="0E88AB7C" w14:textId="77777777" w:rsidR="00CD0D57" w:rsidRPr="00947C46" w:rsidRDefault="00CD0D57">
      <w:pPr>
        <w:pStyle w:val="BodyText"/>
        <w:ind w:left="0"/>
        <w:rPr>
          <w:color w:val="000000" w:themeColor="text1"/>
        </w:rPr>
      </w:pPr>
    </w:p>
    <w:p w14:paraId="2C27644D" w14:textId="77777777" w:rsidR="00CD0D57" w:rsidRPr="00947C46" w:rsidRDefault="00CD0D57">
      <w:pPr>
        <w:pStyle w:val="BodyText"/>
        <w:spacing w:before="2"/>
        <w:ind w:left="0"/>
        <w:rPr>
          <w:color w:val="000000" w:themeColor="text1"/>
          <w:sz w:val="16"/>
        </w:rPr>
      </w:pPr>
    </w:p>
    <w:p w14:paraId="7E3FB6E9" w14:textId="77777777" w:rsidR="00CD0D57" w:rsidRPr="00947C46" w:rsidRDefault="00CD0D57">
      <w:pPr>
        <w:rPr>
          <w:color w:val="000000" w:themeColor="text1"/>
          <w:sz w:val="16"/>
        </w:rPr>
        <w:sectPr w:rsidR="00CD0D57" w:rsidRPr="00947C46" w:rsidSect="004C28C7">
          <w:footerReference w:type="even" r:id="rId10"/>
          <w:footerReference w:type="default" r:id="rId11"/>
          <w:type w:val="continuous"/>
          <w:pgSz w:w="12240" w:h="15840"/>
          <w:pgMar w:top="940" w:right="680" w:bottom="560" w:left="680" w:header="720" w:footer="361" w:gutter="0"/>
          <w:pgNumType w:start="30"/>
          <w:cols w:space="720"/>
          <w:docGrid w:linePitch="299"/>
        </w:sectPr>
      </w:pPr>
    </w:p>
    <w:p w14:paraId="6D58F9C9" w14:textId="77777777" w:rsidR="00CD0D57" w:rsidRPr="00947C46" w:rsidRDefault="00445835">
      <w:pPr>
        <w:pStyle w:val="Heading1"/>
        <w:numPr>
          <w:ilvl w:val="0"/>
          <w:numId w:val="8"/>
        </w:numPr>
        <w:tabs>
          <w:tab w:val="left" w:pos="1798"/>
        </w:tabs>
        <w:spacing w:before="90"/>
        <w:jc w:val="left"/>
        <w:rPr>
          <w:color w:val="000000" w:themeColor="text1"/>
        </w:rPr>
      </w:pPr>
      <w:r w:rsidRPr="00947C46">
        <w:rPr>
          <w:color w:val="000000" w:themeColor="text1"/>
        </w:rPr>
        <w:lastRenderedPageBreak/>
        <w:t>INTRODUCTION</w:t>
      </w:r>
    </w:p>
    <w:p w14:paraId="097378A7" w14:textId="77777777" w:rsidR="00CD0D57" w:rsidRPr="00947C46" w:rsidRDefault="00CD0D57">
      <w:pPr>
        <w:pStyle w:val="BodyText"/>
        <w:spacing w:before="4"/>
        <w:ind w:left="0"/>
        <w:rPr>
          <w:b/>
          <w:color w:val="000000" w:themeColor="text1"/>
          <w:sz w:val="21"/>
        </w:rPr>
      </w:pPr>
    </w:p>
    <w:p w14:paraId="72ED592C" w14:textId="77777777" w:rsidR="00692C3C" w:rsidRPr="00692C3C" w:rsidRDefault="00692C3C" w:rsidP="00692C3C">
      <w:pPr>
        <w:pStyle w:val="Default"/>
        <w:spacing w:line="276" w:lineRule="auto"/>
        <w:jc w:val="both"/>
        <w:rPr>
          <w:rStyle w:val="rynqvb"/>
          <w:rFonts w:ascii="Times New Roman" w:hAnsi="Times New Roman" w:cs="Times New Roman"/>
          <w:sz w:val="20"/>
          <w:szCs w:val="20"/>
          <w:lang w:val="en"/>
        </w:rPr>
      </w:pPr>
      <w:r w:rsidRPr="00692C3C">
        <w:rPr>
          <w:rStyle w:val="rynqvb"/>
          <w:rFonts w:ascii="Times New Roman" w:hAnsi="Times New Roman" w:cs="Times New Roman"/>
          <w:sz w:val="20"/>
          <w:szCs w:val="20"/>
          <w:lang w:val="en"/>
        </w:rPr>
        <w:t>Indonesia's natural and biological wealth is very diverse and can be used as a mainstay product for the Indonesian economy. Apart from being designated as the cultivation and production of agricultural and plantation commodities, the uniqueness of Indonesia's natural conditions can be utilized as a tourist attraction. Thus, the tourism sector has the potential to develop in Indonesia. The existence of the tourism industry is expected to increase national income in realizing economic production. The development of the tourism sector should also be followed by efforts to preserve it, so that Indonesia's natural and biological wealth does not become extinct.</w:t>
      </w:r>
    </w:p>
    <w:p w14:paraId="36500FC6" w14:textId="55978E73" w:rsidR="00692C3C" w:rsidRDefault="00692C3C" w:rsidP="00692C3C">
      <w:pPr>
        <w:pStyle w:val="Default"/>
        <w:spacing w:line="276" w:lineRule="auto"/>
        <w:jc w:val="both"/>
        <w:rPr>
          <w:rStyle w:val="rynqvb"/>
          <w:rFonts w:ascii="Times New Roman" w:hAnsi="Times New Roman" w:cs="Times New Roman"/>
          <w:sz w:val="20"/>
          <w:szCs w:val="20"/>
          <w:lang w:val="en"/>
        </w:rPr>
      </w:pPr>
      <w:r w:rsidRPr="00692C3C">
        <w:rPr>
          <w:rStyle w:val="rynqvb"/>
          <w:rFonts w:ascii="Times New Roman" w:hAnsi="Times New Roman" w:cs="Times New Roman"/>
          <w:sz w:val="20"/>
          <w:szCs w:val="20"/>
          <w:lang w:val="en"/>
        </w:rPr>
        <w:t xml:space="preserve">            Tourism is one of the sectors that has a major influence on the Indonesian nation's economy. The development of tourism trends is increasingly leading to the concept of back to nature. The natural atmosphere that is seen by some people is very suitable to be a comfortable vacation spot, because basically humans are part of nature need nature as a place to let go and forget all the problems that arise in everyday life. This aspect is observed by tourism business managers to be translated as business opportunities, so that various tourism alternatives with the concept of back to nature have emerged that suit consumer tastes.</w:t>
      </w:r>
    </w:p>
    <w:p w14:paraId="7A136797" w14:textId="77777777" w:rsidR="00692C3C" w:rsidRPr="00692C3C" w:rsidRDefault="00692C3C" w:rsidP="00692C3C">
      <w:pPr>
        <w:pStyle w:val="Default"/>
        <w:spacing w:line="276" w:lineRule="auto"/>
        <w:jc w:val="both"/>
        <w:rPr>
          <w:rStyle w:val="rynqvb"/>
          <w:rFonts w:ascii="Times New Roman" w:hAnsi="Times New Roman" w:cs="Times New Roman"/>
          <w:sz w:val="20"/>
          <w:szCs w:val="20"/>
          <w:lang w:val="en"/>
        </w:rPr>
      </w:pPr>
      <w:r w:rsidRPr="00692C3C">
        <w:rPr>
          <w:rStyle w:val="rynqvb"/>
          <w:rFonts w:ascii="Times New Roman" w:hAnsi="Times New Roman" w:cs="Times New Roman"/>
          <w:sz w:val="20"/>
          <w:szCs w:val="20"/>
          <w:lang w:val="en"/>
        </w:rPr>
        <w:t>Indonesia, which is an agricultural country, of course has considerable potential in agriculture as seen from the large number of Indonesians who depend on agriculture for their lives. Dependence on the agricultural sector should lead to development policies by making the agricultural sector the leading sector. Agricultural development must be carried out optimally in all fields of business in the agricultural sector, so that agricultural development and all of these business fields can be optimized. The approach to optimizing agricultural development can be carried out in three ways, namely diversification, quality, and uniqueness (</w:t>
      </w:r>
      <w:proofErr w:type="spellStart"/>
      <w:r w:rsidRPr="00692C3C">
        <w:rPr>
          <w:rStyle w:val="rynqvb"/>
          <w:rFonts w:ascii="Times New Roman" w:hAnsi="Times New Roman" w:cs="Times New Roman"/>
          <w:sz w:val="20"/>
          <w:szCs w:val="20"/>
          <w:lang w:val="en"/>
        </w:rPr>
        <w:t>Islamiarani</w:t>
      </w:r>
      <w:proofErr w:type="spellEnd"/>
      <w:r w:rsidRPr="00692C3C">
        <w:rPr>
          <w:rStyle w:val="rynqvb"/>
          <w:rFonts w:ascii="Times New Roman" w:hAnsi="Times New Roman" w:cs="Times New Roman"/>
          <w:sz w:val="20"/>
          <w:szCs w:val="20"/>
          <w:lang w:val="en"/>
        </w:rPr>
        <w:t>, 2008).</w:t>
      </w:r>
    </w:p>
    <w:p w14:paraId="3240B402" w14:textId="009D6904" w:rsidR="00692C3C" w:rsidRDefault="00692C3C" w:rsidP="00692C3C">
      <w:pPr>
        <w:pStyle w:val="Default"/>
        <w:spacing w:line="276" w:lineRule="auto"/>
        <w:jc w:val="both"/>
        <w:rPr>
          <w:rStyle w:val="rynqvb"/>
          <w:rFonts w:ascii="Times New Roman" w:hAnsi="Times New Roman" w:cs="Times New Roman"/>
          <w:sz w:val="20"/>
          <w:szCs w:val="20"/>
          <w:lang w:val="en"/>
        </w:rPr>
      </w:pPr>
      <w:r w:rsidRPr="00692C3C">
        <w:rPr>
          <w:rStyle w:val="rynqvb"/>
          <w:rFonts w:ascii="Times New Roman" w:hAnsi="Times New Roman" w:cs="Times New Roman"/>
          <w:sz w:val="20"/>
          <w:szCs w:val="20"/>
          <w:lang w:val="en"/>
        </w:rPr>
        <w:t xml:space="preserve">           Agro-tourism is a field of agricultural business based on the concept of uniqueness. Agro-tourism is not only a service business in agriculture but a business in agriculture that offers the concept of tourism by selling natural beauty and knowledge about nature and agriculture. In addition, agro-tourism can also act as a </w:t>
      </w:r>
      <w:proofErr w:type="spellStart"/>
      <w:r w:rsidRPr="00692C3C">
        <w:rPr>
          <w:rStyle w:val="rynqvb"/>
          <w:rFonts w:ascii="Times New Roman" w:hAnsi="Times New Roman" w:cs="Times New Roman"/>
          <w:sz w:val="20"/>
          <w:szCs w:val="20"/>
          <w:lang w:val="en"/>
        </w:rPr>
        <w:t>a</w:t>
      </w:r>
      <w:proofErr w:type="spellEnd"/>
      <w:r w:rsidRPr="00692C3C">
        <w:rPr>
          <w:rStyle w:val="rynqvb"/>
          <w:rFonts w:ascii="Times New Roman" w:hAnsi="Times New Roman" w:cs="Times New Roman"/>
          <w:sz w:val="20"/>
          <w:szCs w:val="20"/>
          <w:lang w:val="en"/>
        </w:rPr>
        <w:t xml:space="preserve"> media for promoting agricultural products, as an educational medium, and as an opportunity for the development of agribusiness product diversification. (</w:t>
      </w:r>
      <w:proofErr w:type="spellStart"/>
      <w:r w:rsidRPr="00692C3C">
        <w:rPr>
          <w:rStyle w:val="rynqvb"/>
          <w:rFonts w:ascii="Times New Roman" w:hAnsi="Times New Roman" w:cs="Times New Roman"/>
          <w:sz w:val="20"/>
          <w:szCs w:val="20"/>
          <w:lang w:val="en"/>
        </w:rPr>
        <w:t>Herlita</w:t>
      </w:r>
      <w:proofErr w:type="spellEnd"/>
      <w:r w:rsidRPr="00692C3C">
        <w:rPr>
          <w:rStyle w:val="rynqvb"/>
          <w:rFonts w:ascii="Times New Roman" w:hAnsi="Times New Roman" w:cs="Times New Roman"/>
          <w:sz w:val="20"/>
          <w:szCs w:val="20"/>
          <w:lang w:val="en"/>
        </w:rPr>
        <w:t>, 2008).</w:t>
      </w:r>
    </w:p>
    <w:p w14:paraId="5A6D1771" w14:textId="77777777" w:rsidR="00692C3C" w:rsidRPr="00692C3C" w:rsidRDefault="00692C3C" w:rsidP="00692C3C">
      <w:pPr>
        <w:pStyle w:val="Default"/>
        <w:spacing w:line="276" w:lineRule="auto"/>
        <w:jc w:val="both"/>
        <w:rPr>
          <w:rStyle w:val="rynqvb"/>
          <w:rFonts w:ascii="Times New Roman" w:hAnsi="Times New Roman" w:cs="Times New Roman"/>
          <w:sz w:val="20"/>
          <w:szCs w:val="20"/>
          <w:lang w:val="en"/>
        </w:rPr>
      </w:pPr>
      <w:r w:rsidRPr="00692C3C">
        <w:rPr>
          <w:rStyle w:val="rynqvb"/>
          <w:rFonts w:ascii="Times New Roman" w:hAnsi="Times New Roman" w:cs="Times New Roman"/>
          <w:sz w:val="20"/>
          <w:szCs w:val="20"/>
          <w:lang w:val="en"/>
        </w:rPr>
        <w:t xml:space="preserve">Many agro-tourism have sprung up and offer almost the same products but still offer their own uniqueness. The agro-tourism business has sprung up almost all over Indonesia. In managing agro-tourism, managers must develop strategies to develop agro-tourism potential so that it becomes a tourist object that has its own uniqueness. In the Big Indonesian Dictionary, Strategy is the science and art of using all the resources of nations to carry out certain policies in war and peace, or careful planning of activities to achieve specific goals. The development strategy in agro-tourism must pay attention to increasing the ability of agribusiness actors in the field of agro-tourism to identify market opportunities </w:t>
      </w:r>
      <w:r w:rsidRPr="00692C3C">
        <w:rPr>
          <w:rStyle w:val="rynqvb"/>
          <w:rFonts w:ascii="Times New Roman" w:hAnsi="Times New Roman" w:cs="Times New Roman"/>
          <w:sz w:val="20"/>
          <w:szCs w:val="20"/>
          <w:lang w:val="en"/>
        </w:rPr>
        <w:t xml:space="preserve">so that these business actors can easily open and develop their agro-tourism business. carry out promotions to introduce their </w:t>
      </w:r>
      <w:proofErr w:type="spellStart"/>
      <w:r w:rsidRPr="00692C3C">
        <w:rPr>
          <w:rStyle w:val="rynqvb"/>
          <w:rFonts w:ascii="Times New Roman" w:hAnsi="Times New Roman" w:cs="Times New Roman"/>
          <w:sz w:val="20"/>
          <w:szCs w:val="20"/>
          <w:lang w:val="en"/>
        </w:rPr>
        <w:t>agro</w:t>
      </w:r>
      <w:proofErr w:type="spellEnd"/>
      <w:r w:rsidRPr="00692C3C">
        <w:rPr>
          <w:rStyle w:val="rynqvb"/>
          <w:rFonts w:ascii="Times New Roman" w:hAnsi="Times New Roman" w:cs="Times New Roman"/>
          <w:sz w:val="20"/>
          <w:szCs w:val="20"/>
          <w:lang w:val="en"/>
        </w:rPr>
        <w:t xml:space="preserve">-tourism business </w:t>
      </w:r>
      <w:proofErr w:type="spellStart"/>
      <w:r w:rsidRPr="00692C3C">
        <w:rPr>
          <w:rStyle w:val="rynqvb"/>
          <w:rFonts w:ascii="Times New Roman" w:hAnsi="Times New Roman" w:cs="Times New Roman"/>
          <w:sz w:val="20"/>
          <w:szCs w:val="20"/>
          <w:lang w:val="en"/>
        </w:rPr>
        <w:t>Gumelar</w:t>
      </w:r>
      <w:proofErr w:type="spellEnd"/>
      <w:r w:rsidRPr="00692C3C">
        <w:rPr>
          <w:rStyle w:val="rynqvb"/>
          <w:rFonts w:ascii="Times New Roman" w:hAnsi="Times New Roman" w:cs="Times New Roman"/>
          <w:sz w:val="20"/>
          <w:szCs w:val="20"/>
          <w:lang w:val="en"/>
        </w:rPr>
        <w:t xml:space="preserve"> s </w:t>
      </w:r>
      <w:proofErr w:type="spellStart"/>
      <w:r w:rsidRPr="00692C3C">
        <w:rPr>
          <w:rStyle w:val="rynqvb"/>
          <w:rFonts w:ascii="Times New Roman" w:hAnsi="Times New Roman" w:cs="Times New Roman"/>
          <w:sz w:val="20"/>
          <w:szCs w:val="20"/>
          <w:lang w:val="en"/>
        </w:rPr>
        <w:t>Sastrayuda</w:t>
      </w:r>
      <w:proofErr w:type="spellEnd"/>
      <w:r w:rsidRPr="00692C3C">
        <w:rPr>
          <w:rStyle w:val="rynqvb"/>
          <w:rFonts w:ascii="Times New Roman" w:hAnsi="Times New Roman" w:cs="Times New Roman"/>
          <w:sz w:val="20"/>
          <w:szCs w:val="20"/>
          <w:lang w:val="en"/>
        </w:rPr>
        <w:t xml:space="preserve"> (2010:3).</w:t>
      </w:r>
    </w:p>
    <w:p w14:paraId="31D26963" w14:textId="26292085" w:rsidR="00692C3C" w:rsidRDefault="00692C3C" w:rsidP="00692C3C">
      <w:pPr>
        <w:pStyle w:val="Default"/>
        <w:spacing w:line="276" w:lineRule="auto"/>
        <w:jc w:val="both"/>
        <w:rPr>
          <w:rStyle w:val="rynqvb"/>
          <w:rFonts w:ascii="Times New Roman" w:hAnsi="Times New Roman" w:cs="Times New Roman"/>
          <w:sz w:val="20"/>
          <w:szCs w:val="20"/>
          <w:highlight w:val="yellow"/>
          <w:lang w:val="en"/>
        </w:rPr>
      </w:pPr>
      <w:r w:rsidRPr="00692C3C">
        <w:rPr>
          <w:rStyle w:val="rynqvb"/>
          <w:rFonts w:ascii="Times New Roman" w:hAnsi="Times New Roman" w:cs="Times New Roman"/>
          <w:sz w:val="20"/>
          <w:szCs w:val="20"/>
          <w:lang w:val="en"/>
        </w:rPr>
        <w:t xml:space="preserve">          </w:t>
      </w:r>
      <w:proofErr w:type="spellStart"/>
      <w:r w:rsidRPr="00692C3C">
        <w:rPr>
          <w:rStyle w:val="rynqvb"/>
          <w:rFonts w:ascii="Times New Roman" w:hAnsi="Times New Roman" w:cs="Times New Roman"/>
          <w:sz w:val="20"/>
          <w:szCs w:val="20"/>
          <w:lang w:val="en"/>
        </w:rPr>
        <w:t>Kepahiang</w:t>
      </w:r>
      <w:proofErr w:type="spellEnd"/>
      <w:r w:rsidRPr="00692C3C">
        <w:rPr>
          <w:rStyle w:val="rynqvb"/>
          <w:rFonts w:ascii="Times New Roman" w:hAnsi="Times New Roman" w:cs="Times New Roman"/>
          <w:sz w:val="20"/>
          <w:szCs w:val="20"/>
          <w:lang w:val="en"/>
        </w:rPr>
        <w:t xml:space="preserve"> Regency is one of the regencies which is the center of agricultural commodity production. The potential of the agricultural sector owned by </w:t>
      </w:r>
      <w:proofErr w:type="spellStart"/>
      <w:r w:rsidRPr="00692C3C">
        <w:rPr>
          <w:rStyle w:val="rynqvb"/>
          <w:rFonts w:ascii="Times New Roman" w:hAnsi="Times New Roman" w:cs="Times New Roman"/>
          <w:sz w:val="20"/>
          <w:szCs w:val="20"/>
          <w:lang w:val="en"/>
        </w:rPr>
        <w:t>Kepahiang</w:t>
      </w:r>
      <w:proofErr w:type="spellEnd"/>
      <w:r w:rsidRPr="00692C3C">
        <w:rPr>
          <w:rStyle w:val="rynqvb"/>
          <w:rFonts w:ascii="Times New Roman" w:hAnsi="Times New Roman" w:cs="Times New Roman"/>
          <w:sz w:val="20"/>
          <w:szCs w:val="20"/>
          <w:lang w:val="en"/>
        </w:rPr>
        <w:t xml:space="preserve"> Regency is widely used as an agro-tourism business by several parties or entrepreneurs. The diversity of tourist attractions in </w:t>
      </w:r>
      <w:proofErr w:type="spellStart"/>
      <w:r w:rsidRPr="00692C3C">
        <w:rPr>
          <w:rStyle w:val="rynqvb"/>
          <w:rFonts w:ascii="Times New Roman" w:hAnsi="Times New Roman" w:cs="Times New Roman"/>
          <w:sz w:val="20"/>
          <w:szCs w:val="20"/>
          <w:lang w:val="en"/>
        </w:rPr>
        <w:t>Kepahiang</w:t>
      </w:r>
      <w:proofErr w:type="spellEnd"/>
      <w:r w:rsidRPr="00692C3C">
        <w:rPr>
          <w:rStyle w:val="rynqvb"/>
          <w:rFonts w:ascii="Times New Roman" w:hAnsi="Times New Roman" w:cs="Times New Roman"/>
          <w:sz w:val="20"/>
          <w:szCs w:val="20"/>
          <w:lang w:val="en"/>
        </w:rPr>
        <w:t xml:space="preserve"> Regency encourages development in the agro-tourism sector. The large number of </w:t>
      </w:r>
      <w:proofErr w:type="spellStart"/>
      <w:r w:rsidRPr="00692C3C">
        <w:rPr>
          <w:rStyle w:val="rynqvb"/>
          <w:rFonts w:ascii="Times New Roman" w:hAnsi="Times New Roman" w:cs="Times New Roman"/>
          <w:sz w:val="20"/>
          <w:szCs w:val="20"/>
          <w:lang w:val="en"/>
        </w:rPr>
        <w:t>agro</w:t>
      </w:r>
      <w:proofErr w:type="spellEnd"/>
      <w:r w:rsidRPr="00692C3C">
        <w:rPr>
          <w:rStyle w:val="rynqvb"/>
          <w:rFonts w:ascii="Times New Roman" w:hAnsi="Times New Roman" w:cs="Times New Roman"/>
          <w:sz w:val="20"/>
          <w:szCs w:val="20"/>
          <w:lang w:val="en"/>
        </w:rPr>
        <w:t xml:space="preserve">-tourism in </w:t>
      </w:r>
      <w:proofErr w:type="spellStart"/>
      <w:r w:rsidRPr="00692C3C">
        <w:rPr>
          <w:rStyle w:val="rynqvb"/>
          <w:rFonts w:ascii="Times New Roman" w:hAnsi="Times New Roman" w:cs="Times New Roman"/>
          <w:sz w:val="20"/>
          <w:szCs w:val="20"/>
          <w:lang w:val="en"/>
        </w:rPr>
        <w:t>Kepahiang</w:t>
      </w:r>
      <w:proofErr w:type="spellEnd"/>
      <w:r w:rsidRPr="00692C3C">
        <w:rPr>
          <w:rStyle w:val="rynqvb"/>
          <w:rFonts w:ascii="Times New Roman" w:hAnsi="Times New Roman" w:cs="Times New Roman"/>
          <w:sz w:val="20"/>
          <w:szCs w:val="20"/>
          <w:lang w:val="en"/>
        </w:rPr>
        <w:t xml:space="preserve"> Regency provides many choices for the community to choose which agro-tourism sites they will visit.</w:t>
      </w:r>
    </w:p>
    <w:p w14:paraId="3522A19C" w14:textId="77777777" w:rsidR="00692C3C" w:rsidRDefault="00692C3C" w:rsidP="00DE779D">
      <w:pPr>
        <w:pStyle w:val="Default"/>
        <w:spacing w:line="276" w:lineRule="auto"/>
        <w:jc w:val="both"/>
        <w:rPr>
          <w:rStyle w:val="rynqvb"/>
          <w:rFonts w:ascii="Times New Roman" w:hAnsi="Times New Roman" w:cs="Times New Roman"/>
          <w:sz w:val="20"/>
          <w:szCs w:val="20"/>
          <w:highlight w:val="yellow"/>
          <w:lang w:val="en"/>
        </w:rPr>
      </w:pPr>
    </w:p>
    <w:p w14:paraId="77DD242A" w14:textId="727905EA" w:rsidR="00692C3C" w:rsidRPr="00FD4FDE" w:rsidRDefault="00692C3C">
      <w:pPr>
        <w:pStyle w:val="BodyText"/>
        <w:spacing w:line="252" w:lineRule="auto"/>
        <w:ind w:right="103"/>
        <w:jc w:val="both"/>
        <w:rPr>
          <w:color w:val="000000" w:themeColor="text1"/>
        </w:rPr>
      </w:pPr>
      <w:r>
        <w:rPr>
          <w:rStyle w:val="rynqvb"/>
          <w:lang w:val="en"/>
        </w:rPr>
        <w:t>THEORETICAL BASIS</w:t>
      </w:r>
    </w:p>
    <w:p w14:paraId="40F6340F" w14:textId="77777777" w:rsidR="00692C3C" w:rsidRPr="00692C3C" w:rsidRDefault="00692C3C" w:rsidP="00692C3C">
      <w:pPr>
        <w:pStyle w:val="BodyText"/>
        <w:spacing w:line="252" w:lineRule="auto"/>
        <w:ind w:right="103"/>
        <w:jc w:val="both"/>
        <w:rPr>
          <w:color w:val="000000" w:themeColor="text1"/>
        </w:rPr>
      </w:pPr>
      <w:r w:rsidRPr="00692C3C">
        <w:rPr>
          <w:color w:val="000000" w:themeColor="text1"/>
        </w:rPr>
        <w:t>Agrotourism generally aims to broaden knowledge, experience, recreation, and business relations by buying products, enjoying shows, participating in activities, eating a meal or spending the night together in a plantation area.</w:t>
      </w:r>
    </w:p>
    <w:p w14:paraId="4037FF9D" w14:textId="77777777" w:rsidR="00692C3C" w:rsidRPr="00692C3C" w:rsidRDefault="00692C3C" w:rsidP="00692C3C">
      <w:pPr>
        <w:pStyle w:val="BodyText"/>
        <w:spacing w:line="252" w:lineRule="auto"/>
        <w:ind w:right="103"/>
        <w:jc w:val="both"/>
        <w:rPr>
          <w:color w:val="000000" w:themeColor="text1"/>
        </w:rPr>
      </w:pPr>
      <w:r w:rsidRPr="00692C3C">
        <w:rPr>
          <w:color w:val="000000" w:themeColor="text1"/>
        </w:rPr>
        <w:t>In Indonesia, agro-tourism or agro-tourism is defined as a form of tourism activity that utilizes agro-business (agribusiness) as a tourist object with the aim of expanding knowledge, experience, recreation and business relations in agriculture.</w:t>
      </w:r>
    </w:p>
    <w:p w14:paraId="3F55ED8C" w14:textId="77777777" w:rsidR="00692C3C" w:rsidRPr="00692C3C" w:rsidRDefault="00692C3C" w:rsidP="00692C3C">
      <w:pPr>
        <w:pStyle w:val="BodyText"/>
        <w:spacing w:line="252" w:lineRule="auto"/>
        <w:ind w:right="103"/>
        <w:jc w:val="both"/>
        <w:rPr>
          <w:color w:val="000000" w:themeColor="text1"/>
        </w:rPr>
      </w:pPr>
      <w:r w:rsidRPr="00692C3C">
        <w:rPr>
          <w:color w:val="000000" w:themeColor="text1"/>
        </w:rPr>
        <w:t xml:space="preserve">                Agro-tourism is a type of tourism that is supported by the farming community, from the supply side, the farmers are ready with their products, and the tourists expect a treat from the products offered by tourists.</w:t>
      </w:r>
    </w:p>
    <w:p w14:paraId="5E86E096" w14:textId="77777777" w:rsidR="00692C3C" w:rsidRPr="00692C3C" w:rsidRDefault="00692C3C" w:rsidP="00692C3C">
      <w:pPr>
        <w:pStyle w:val="BodyText"/>
        <w:spacing w:line="252" w:lineRule="auto"/>
        <w:ind w:right="103"/>
        <w:jc w:val="both"/>
        <w:rPr>
          <w:color w:val="000000" w:themeColor="text1"/>
        </w:rPr>
      </w:pPr>
      <w:r w:rsidRPr="00692C3C">
        <w:rPr>
          <w:color w:val="000000" w:themeColor="text1"/>
        </w:rPr>
        <w:t>Benefits of Agrotourism</w:t>
      </w:r>
    </w:p>
    <w:p w14:paraId="7762B454" w14:textId="77777777" w:rsidR="00692C3C" w:rsidRPr="00692C3C" w:rsidRDefault="00692C3C" w:rsidP="00692C3C">
      <w:pPr>
        <w:pStyle w:val="BodyText"/>
        <w:spacing w:line="252" w:lineRule="auto"/>
        <w:ind w:right="103"/>
        <w:jc w:val="both"/>
        <w:rPr>
          <w:color w:val="000000" w:themeColor="text1"/>
        </w:rPr>
      </w:pPr>
      <w:r w:rsidRPr="00692C3C">
        <w:rPr>
          <w:color w:val="000000" w:themeColor="text1"/>
        </w:rPr>
        <w:t>The benefits of Agrotourism include the following:</w:t>
      </w:r>
    </w:p>
    <w:p w14:paraId="20ACF28E" w14:textId="77777777" w:rsidR="00692C3C" w:rsidRPr="00692C3C" w:rsidRDefault="00692C3C" w:rsidP="00692C3C">
      <w:pPr>
        <w:pStyle w:val="BodyText"/>
        <w:spacing w:line="252" w:lineRule="auto"/>
        <w:ind w:right="103"/>
        <w:jc w:val="both"/>
        <w:rPr>
          <w:color w:val="000000" w:themeColor="text1"/>
        </w:rPr>
      </w:pPr>
      <w:r w:rsidRPr="00692C3C">
        <w:rPr>
          <w:color w:val="000000" w:themeColor="text1"/>
        </w:rPr>
        <w:t>1. Establish family relationships with farmers or local communities.</w:t>
      </w:r>
    </w:p>
    <w:p w14:paraId="25E1E4C4" w14:textId="77777777" w:rsidR="00692C3C" w:rsidRPr="00692C3C" w:rsidRDefault="00692C3C" w:rsidP="00692C3C">
      <w:pPr>
        <w:pStyle w:val="BodyText"/>
        <w:spacing w:line="252" w:lineRule="auto"/>
        <w:ind w:right="103"/>
        <w:jc w:val="both"/>
        <w:rPr>
          <w:color w:val="000000" w:themeColor="text1"/>
        </w:rPr>
      </w:pPr>
      <w:r w:rsidRPr="00692C3C">
        <w:rPr>
          <w:color w:val="000000" w:themeColor="text1"/>
        </w:rPr>
        <w:t>2. Improving health and freshness of the body.</w:t>
      </w:r>
    </w:p>
    <w:p w14:paraId="6611E900" w14:textId="77777777" w:rsidR="00692C3C" w:rsidRPr="00692C3C" w:rsidRDefault="00692C3C" w:rsidP="00692C3C">
      <w:pPr>
        <w:pStyle w:val="BodyText"/>
        <w:spacing w:line="252" w:lineRule="auto"/>
        <w:ind w:right="103"/>
        <w:jc w:val="both"/>
        <w:rPr>
          <w:color w:val="000000" w:themeColor="text1"/>
        </w:rPr>
      </w:pPr>
      <w:r w:rsidRPr="00692C3C">
        <w:rPr>
          <w:color w:val="000000" w:themeColor="text1"/>
        </w:rPr>
        <w:t>3. Rest and eliminate boredom.</w:t>
      </w:r>
    </w:p>
    <w:p w14:paraId="58248EDF" w14:textId="77777777" w:rsidR="00692C3C" w:rsidRPr="00692C3C" w:rsidRDefault="00692C3C" w:rsidP="00692C3C">
      <w:pPr>
        <w:pStyle w:val="BodyText"/>
        <w:spacing w:line="252" w:lineRule="auto"/>
        <w:ind w:right="103"/>
        <w:jc w:val="both"/>
        <w:rPr>
          <w:color w:val="000000" w:themeColor="text1"/>
        </w:rPr>
      </w:pPr>
      <w:r w:rsidRPr="00692C3C">
        <w:rPr>
          <w:color w:val="000000" w:themeColor="text1"/>
        </w:rPr>
        <w:t>4. Get an awesome adventure.</w:t>
      </w:r>
    </w:p>
    <w:p w14:paraId="0D89F41B" w14:textId="77777777" w:rsidR="00692C3C" w:rsidRPr="00692C3C" w:rsidRDefault="00692C3C" w:rsidP="00692C3C">
      <w:pPr>
        <w:pStyle w:val="BodyText"/>
        <w:spacing w:line="252" w:lineRule="auto"/>
        <w:ind w:right="103"/>
        <w:jc w:val="both"/>
        <w:rPr>
          <w:color w:val="000000" w:themeColor="text1"/>
        </w:rPr>
      </w:pPr>
      <w:r w:rsidRPr="00692C3C">
        <w:rPr>
          <w:color w:val="000000" w:themeColor="text1"/>
        </w:rPr>
        <w:t>5. Stimulate scientific activity and knowledge.</w:t>
      </w:r>
    </w:p>
    <w:p w14:paraId="0066634A" w14:textId="77777777" w:rsidR="00692C3C" w:rsidRPr="00692C3C" w:rsidRDefault="00692C3C" w:rsidP="00692C3C">
      <w:pPr>
        <w:pStyle w:val="BodyText"/>
        <w:spacing w:line="252" w:lineRule="auto"/>
        <w:ind w:right="103"/>
        <w:jc w:val="both"/>
        <w:rPr>
          <w:color w:val="000000" w:themeColor="text1"/>
        </w:rPr>
      </w:pPr>
      <w:r w:rsidRPr="00692C3C">
        <w:rPr>
          <w:color w:val="000000" w:themeColor="text1"/>
        </w:rPr>
        <w:t>6. Get really natural food (organic food).</w:t>
      </w:r>
    </w:p>
    <w:p w14:paraId="72FBB930" w14:textId="77777777" w:rsidR="00692C3C" w:rsidRPr="00692C3C" w:rsidRDefault="00692C3C" w:rsidP="00692C3C">
      <w:pPr>
        <w:pStyle w:val="BodyText"/>
        <w:spacing w:line="252" w:lineRule="auto"/>
        <w:ind w:right="103"/>
        <w:jc w:val="both"/>
        <w:rPr>
          <w:color w:val="000000" w:themeColor="text1"/>
        </w:rPr>
      </w:pPr>
      <w:r w:rsidRPr="00692C3C">
        <w:rPr>
          <w:color w:val="000000" w:themeColor="text1"/>
        </w:rPr>
        <w:t>7. Get a completely different atmosphere.</w:t>
      </w:r>
    </w:p>
    <w:p w14:paraId="60F26443" w14:textId="259866B9" w:rsidR="00207F91" w:rsidRDefault="00692C3C" w:rsidP="00692C3C">
      <w:pPr>
        <w:pStyle w:val="BodyText"/>
        <w:spacing w:line="252" w:lineRule="auto"/>
        <w:ind w:right="103"/>
        <w:jc w:val="both"/>
        <w:rPr>
          <w:color w:val="000000" w:themeColor="text1"/>
        </w:rPr>
      </w:pPr>
      <w:r w:rsidRPr="00692C3C">
        <w:rPr>
          <w:color w:val="000000" w:themeColor="text1"/>
        </w:rPr>
        <w:t>8. Low cost because agro-tourism is relatively cheaper than other tours</w:t>
      </w:r>
    </w:p>
    <w:p w14:paraId="1918E783" w14:textId="77777777" w:rsidR="00692C3C" w:rsidRPr="00692C3C" w:rsidRDefault="00692C3C" w:rsidP="00692C3C">
      <w:pPr>
        <w:pStyle w:val="BodyText"/>
        <w:spacing w:line="252" w:lineRule="auto"/>
        <w:ind w:right="103"/>
        <w:jc w:val="both"/>
        <w:rPr>
          <w:color w:val="000000" w:themeColor="text1"/>
        </w:rPr>
      </w:pPr>
      <w:r w:rsidRPr="00692C3C">
        <w:rPr>
          <w:color w:val="000000" w:themeColor="text1"/>
        </w:rPr>
        <w:t>Agrotourism Development</w:t>
      </w:r>
    </w:p>
    <w:p w14:paraId="6B764648" w14:textId="77777777" w:rsidR="00692C3C" w:rsidRPr="00692C3C" w:rsidRDefault="00692C3C" w:rsidP="00692C3C">
      <w:pPr>
        <w:pStyle w:val="BodyText"/>
        <w:spacing w:line="252" w:lineRule="auto"/>
        <w:ind w:right="103"/>
        <w:jc w:val="both"/>
        <w:rPr>
          <w:color w:val="000000" w:themeColor="text1"/>
        </w:rPr>
      </w:pPr>
      <w:r w:rsidRPr="00692C3C">
        <w:rPr>
          <w:color w:val="000000" w:themeColor="text1"/>
        </w:rPr>
        <w:t xml:space="preserve">             Development is an effort to exploit the potential that is owned, so as to create something newer than before. Development can be done by adding and updating something that exists. Development in a business or business is adding new businesses or products that originate and are still related to existing businesses, of course this development is based on existing business potential and is carried out in a planned manner. Development in the business is carried out apart from the existing potential, it can also be carried out in an effort to gain more profits and business competition.</w:t>
      </w:r>
    </w:p>
    <w:p w14:paraId="3373331D" w14:textId="77777777" w:rsidR="00692C3C" w:rsidRPr="00692C3C" w:rsidRDefault="00692C3C" w:rsidP="00692C3C">
      <w:pPr>
        <w:pStyle w:val="BodyText"/>
        <w:spacing w:line="252" w:lineRule="auto"/>
        <w:ind w:right="103"/>
        <w:jc w:val="both"/>
        <w:rPr>
          <w:color w:val="000000" w:themeColor="text1"/>
        </w:rPr>
      </w:pPr>
      <w:r w:rsidRPr="00692C3C">
        <w:rPr>
          <w:color w:val="000000" w:themeColor="text1"/>
        </w:rPr>
        <w:t xml:space="preserve">            The tourism business is a business that has great potential to be developed. The development of the tourism business can also be integrated with other sectors in its implementation, such as the agricultural sector with nature conservation activities which of course have elements of tourism in it or can be called ecotourism.</w:t>
      </w:r>
    </w:p>
    <w:p w14:paraId="657CBC38" w14:textId="77777777" w:rsidR="00692C3C" w:rsidRPr="00692C3C" w:rsidRDefault="00692C3C" w:rsidP="00692C3C">
      <w:pPr>
        <w:pStyle w:val="BodyText"/>
        <w:spacing w:line="252" w:lineRule="auto"/>
        <w:ind w:right="103"/>
        <w:jc w:val="both"/>
        <w:rPr>
          <w:color w:val="000000" w:themeColor="text1"/>
        </w:rPr>
      </w:pPr>
      <w:r w:rsidRPr="00692C3C">
        <w:rPr>
          <w:color w:val="000000" w:themeColor="text1"/>
        </w:rPr>
        <w:t xml:space="preserve">            Ecotourism is a form of tourism that is closely related to nature conservation. Thus, ecotourism is very appropriate in maintaining the integrity and authenticity of ecosystems in areas </w:t>
      </w:r>
      <w:r w:rsidRPr="00692C3C">
        <w:rPr>
          <w:color w:val="000000" w:themeColor="text1"/>
        </w:rPr>
        <w:lastRenderedPageBreak/>
        <w:t>that are still natural. In essence ecotourism is a form of tourism that is responsible for preserving natural land, providing economic benefits and maintaining cultural integrity for the local community.</w:t>
      </w:r>
    </w:p>
    <w:p w14:paraId="62A9991A" w14:textId="39EAEA8C" w:rsidR="00692C3C" w:rsidRDefault="00692C3C" w:rsidP="00692C3C">
      <w:pPr>
        <w:pStyle w:val="BodyText"/>
        <w:spacing w:line="252" w:lineRule="auto"/>
        <w:ind w:right="103"/>
        <w:jc w:val="both"/>
        <w:rPr>
          <w:color w:val="000000" w:themeColor="text1"/>
        </w:rPr>
      </w:pPr>
      <w:r w:rsidRPr="00692C3C">
        <w:rPr>
          <w:color w:val="000000" w:themeColor="text1"/>
        </w:rPr>
        <w:t xml:space="preserve">            In the development of Agro-tourism, synergistic cooperation is needed between the actors involved in the management of Agro-tourism, namely the community, the private sector and the government</w:t>
      </w:r>
    </w:p>
    <w:p w14:paraId="6AE51322" w14:textId="77777777" w:rsidR="00692C3C" w:rsidRPr="00692C3C" w:rsidRDefault="00692C3C" w:rsidP="00692C3C">
      <w:pPr>
        <w:pStyle w:val="BodyText"/>
        <w:spacing w:line="252" w:lineRule="auto"/>
        <w:ind w:right="103"/>
        <w:jc w:val="both"/>
        <w:rPr>
          <w:color w:val="000000" w:themeColor="text1"/>
        </w:rPr>
      </w:pPr>
      <w:r w:rsidRPr="00692C3C">
        <w:rPr>
          <w:color w:val="000000" w:themeColor="text1"/>
        </w:rPr>
        <w:t>Agrotourism Development Strategy</w:t>
      </w:r>
    </w:p>
    <w:p w14:paraId="711BE088" w14:textId="77777777" w:rsidR="00692C3C" w:rsidRPr="00692C3C" w:rsidRDefault="00692C3C" w:rsidP="00692C3C">
      <w:pPr>
        <w:pStyle w:val="BodyText"/>
        <w:spacing w:line="252" w:lineRule="auto"/>
        <w:ind w:right="103"/>
        <w:jc w:val="both"/>
        <w:rPr>
          <w:color w:val="000000" w:themeColor="text1"/>
        </w:rPr>
      </w:pPr>
      <w:r w:rsidRPr="00692C3C">
        <w:rPr>
          <w:color w:val="000000" w:themeColor="text1"/>
        </w:rPr>
        <w:t xml:space="preserve">            Strategy is the science and art of using all the resources of nations to carry out certain policies in war and peace, or the careful planning of activities to achieve specific goals.</w:t>
      </w:r>
    </w:p>
    <w:p w14:paraId="5581B1DF" w14:textId="77777777" w:rsidR="00692C3C" w:rsidRPr="00692C3C" w:rsidRDefault="00692C3C" w:rsidP="00692C3C">
      <w:pPr>
        <w:pStyle w:val="BodyText"/>
        <w:spacing w:line="252" w:lineRule="auto"/>
        <w:ind w:right="103"/>
        <w:jc w:val="both"/>
        <w:rPr>
          <w:color w:val="000000" w:themeColor="text1"/>
        </w:rPr>
      </w:pPr>
      <w:r w:rsidRPr="00692C3C">
        <w:rPr>
          <w:color w:val="000000" w:themeColor="text1"/>
        </w:rPr>
        <w:t xml:space="preserve">            The development strategy in agro-tourism must pay attention to increasing the ability of agribusiness actors in the field of agro-tourism to identify market opportunities so that these business actors can easily open and develop their agro-tourism business. carry out promotions to introduce the agro-tourism business. The role of business promotion in the development and running of an agro-tourism business is quite important because with promotion, consumers will become more familiar with and know the agro-tourism places they will visit. All of these things, of course, will affect the formulation of the strategy that will be carried out by the company.</w:t>
      </w:r>
    </w:p>
    <w:p w14:paraId="0434D966" w14:textId="6B91AA93" w:rsidR="00692C3C" w:rsidRPr="00FD4FDE" w:rsidRDefault="00692C3C" w:rsidP="00692C3C">
      <w:pPr>
        <w:pStyle w:val="BodyText"/>
        <w:spacing w:line="252" w:lineRule="auto"/>
        <w:ind w:right="103"/>
        <w:jc w:val="both"/>
        <w:rPr>
          <w:color w:val="000000" w:themeColor="text1"/>
        </w:rPr>
      </w:pPr>
      <w:r w:rsidRPr="00692C3C">
        <w:rPr>
          <w:color w:val="000000" w:themeColor="text1"/>
        </w:rPr>
        <w:t xml:space="preserve">            Agrotourism development broadly includes aspects of human resource development, natural resources, and promotion. The ability of Agrotourism managers in setting targets and providing, packaging, presenting tour packages and continuous promotion according to their potential determines success in bringing in tourists.</w:t>
      </w:r>
    </w:p>
    <w:p w14:paraId="7DE3A8F1" w14:textId="77777777" w:rsidR="000652D0" w:rsidRDefault="000652D0">
      <w:pPr>
        <w:pStyle w:val="BodyText"/>
        <w:spacing w:line="252" w:lineRule="auto"/>
        <w:ind w:right="103"/>
        <w:jc w:val="both"/>
        <w:rPr>
          <w:color w:val="000000" w:themeColor="text1"/>
        </w:rPr>
      </w:pPr>
    </w:p>
    <w:p w14:paraId="52266BDB" w14:textId="77777777" w:rsidR="00190F23" w:rsidRDefault="001F79ED" w:rsidP="00FD4FDE">
      <w:pPr>
        <w:spacing w:line="276" w:lineRule="auto"/>
        <w:ind w:firstLine="540"/>
        <w:jc w:val="both"/>
        <w:rPr>
          <w:rStyle w:val="rynqvb"/>
          <w:sz w:val="20"/>
          <w:szCs w:val="20"/>
          <w:lang w:val="en"/>
        </w:rPr>
      </w:pPr>
      <w:r w:rsidRPr="00FD4FDE">
        <w:rPr>
          <w:rStyle w:val="rynqvb"/>
          <w:sz w:val="20"/>
          <w:szCs w:val="20"/>
          <w:lang w:val="en"/>
        </w:rPr>
        <w:t>RESEARCH METHODS</w:t>
      </w:r>
    </w:p>
    <w:p w14:paraId="1B648564" w14:textId="77777777" w:rsidR="00692C3C" w:rsidRPr="00692C3C" w:rsidRDefault="00692C3C" w:rsidP="00692C3C">
      <w:pPr>
        <w:spacing w:line="276" w:lineRule="auto"/>
        <w:ind w:firstLine="540"/>
        <w:jc w:val="both"/>
        <w:rPr>
          <w:rStyle w:val="rynqvb"/>
          <w:sz w:val="20"/>
          <w:szCs w:val="20"/>
          <w:lang w:val="en"/>
        </w:rPr>
      </w:pPr>
      <w:r w:rsidRPr="00692C3C">
        <w:rPr>
          <w:rStyle w:val="rynqvb"/>
          <w:sz w:val="20"/>
          <w:szCs w:val="20"/>
          <w:lang w:val="en"/>
        </w:rPr>
        <w:t>Types of research</w:t>
      </w:r>
    </w:p>
    <w:p w14:paraId="7A5E0C7D" w14:textId="77777777" w:rsidR="00692C3C" w:rsidRPr="00692C3C" w:rsidRDefault="00692C3C" w:rsidP="00692C3C">
      <w:pPr>
        <w:spacing w:line="276" w:lineRule="auto"/>
        <w:ind w:firstLine="540"/>
        <w:jc w:val="both"/>
        <w:rPr>
          <w:rStyle w:val="rynqvb"/>
          <w:sz w:val="20"/>
          <w:szCs w:val="20"/>
          <w:lang w:val="en"/>
        </w:rPr>
      </w:pPr>
      <w:r w:rsidRPr="00692C3C">
        <w:rPr>
          <w:rStyle w:val="rynqvb"/>
          <w:sz w:val="20"/>
          <w:szCs w:val="20"/>
          <w:lang w:val="en"/>
        </w:rPr>
        <w:t xml:space="preserve">  In writing this research uses descriptive quantitative methods. The qualitative method is to identify the internal strengths and weaknesses of the Mountain Valley tourism object, and identify the opportunities and threats faced by the Tourism Office for the Mountain Valley Agro Tourism Object in </w:t>
      </w:r>
      <w:proofErr w:type="spellStart"/>
      <w:r w:rsidRPr="00692C3C">
        <w:rPr>
          <w:rStyle w:val="rynqvb"/>
          <w:sz w:val="20"/>
          <w:szCs w:val="20"/>
          <w:lang w:val="en"/>
        </w:rPr>
        <w:t>Kepahiang</w:t>
      </w:r>
      <w:proofErr w:type="spellEnd"/>
      <w:r w:rsidRPr="00692C3C">
        <w:rPr>
          <w:rStyle w:val="rynqvb"/>
          <w:sz w:val="20"/>
          <w:szCs w:val="20"/>
          <w:lang w:val="en"/>
        </w:rPr>
        <w:t xml:space="preserve"> Regency, in developing tourism potential in order to obtain the right strategy in the future.</w:t>
      </w:r>
    </w:p>
    <w:p w14:paraId="05121C56" w14:textId="77777777" w:rsidR="00692C3C" w:rsidRPr="00692C3C" w:rsidRDefault="00692C3C" w:rsidP="00692C3C">
      <w:pPr>
        <w:spacing w:line="276" w:lineRule="auto"/>
        <w:ind w:firstLine="540"/>
        <w:jc w:val="both"/>
        <w:rPr>
          <w:rStyle w:val="rynqvb"/>
          <w:sz w:val="20"/>
          <w:szCs w:val="20"/>
          <w:lang w:val="en"/>
        </w:rPr>
      </w:pPr>
      <w:r w:rsidRPr="00692C3C">
        <w:rPr>
          <w:rStyle w:val="rynqvb"/>
          <w:sz w:val="20"/>
          <w:szCs w:val="20"/>
          <w:lang w:val="en"/>
        </w:rPr>
        <w:t>Method of collecting data</w:t>
      </w:r>
    </w:p>
    <w:p w14:paraId="22D5CBB6" w14:textId="77777777" w:rsidR="00692C3C" w:rsidRPr="00692C3C" w:rsidRDefault="00692C3C" w:rsidP="00692C3C">
      <w:pPr>
        <w:spacing w:line="276" w:lineRule="auto"/>
        <w:ind w:firstLine="540"/>
        <w:jc w:val="both"/>
        <w:rPr>
          <w:rStyle w:val="rynqvb"/>
          <w:sz w:val="20"/>
          <w:szCs w:val="20"/>
          <w:lang w:val="en"/>
        </w:rPr>
      </w:pPr>
      <w:r w:rsidRPr="00692C3C">
        <w:rPr>
          <w:rStyle w:val="rynqvb"/>
          <w:sz w:val="20"/>
          <w:szCs w:val="20"/>
          <w:lang w:val="en"/>
        </w:rPr>
        <w:t xml:space="preserve">            The data collection method used in this study is a strategic management concept approach. The collected data and information are processed and analyzed qualitatively and quantitatively to obtain alternative strategies for the company. Qualitative analysis was carried out to obtain an overview of the company's internal and external factors. Meanwhile, quantitative analysis to find the right strategy for the company.</w:t>
      </w:r>
    </w:p>
    <w:p w14:paraId="7EF4CEFE" w14:textId="77777777" w:rsidR="00692C3C" w:rsidRPr="00692C3C" w:rsidRDefault="00692C3C" w:rsidP="00692C3C">
      <w:pPr>
        <w:spacing w:line="276" w:lineRule="auto"/>
        <w:ind w:firstLine="540"/>
        <w:jc w:val="both"/>
        <w:rPr>
          <w:rStyle w:val="rynqvb"/>
          <w:sz w:val="20"/>
          <w:szCs w:val="20"/>
          <w:lang w:val="en"/>
        </w:rPr>
      </w:pPr>
      <w:r w:rsidRPr="00692C3C">
        <w:rPr>
          <w:rStyle w:val="rynqvb"/>
          <w:sz w:val="20"/>
          <w:szCs w:val="20"/>
          <w:lang w:val="en"/>
        </w:rPr>
        <w:t>The techniques used in collecting data in this study are:</w:t>
      </w:r>
    </w:p>
    <w:p w14:paraId="10B5EA3A" w14:textId="77777777" w:rsidR="00692C3C" w:rsidRPr="00692C3C" w:rsidRDefault="00692C3C" w:rsidP="00692C3C">
      <w:pPr>
        <w:spacing w:line="276" w:lineRule="auto"/>
        <w:ind w:firstLine="540"/>
        <w:jc w:val="both"/>
        <w:rPr>
          <w:rStyle w:val="rynqvb"/>
          <w:sz w:val="20"/>
          <w:szCs w:val="20"/>
          <w:lang w:val="en"/>
        </w:rPr>
      </w:pPr>
      <w:r w:rsidRPr="00692C3C">
        <w:rPr>
          <w:rStyle w:val="rynqvb"/>
          <w:sz w:val="20"/>
          <w:szCs w:val="20"/>
          <w:lang w:val="en"/>
        </w:rPr>
        <w:t>- Questionnaire (questionnaire)</w:t>
      </w:r>
    </w:p>
    <w:p w14:paraId="2DE7619A" w14:textId="77777777" w:rsidR="00692C3C" w:rsidRPr="00692C3C" w:rsidRDefault="00692C3C" w:rsidP="00692C3C">
      <w:pPr>
        <w:spacing w:line="276" w:lineRule="auto"/>
        <w:ind w:firstLine="540"/>
        <w:jc w:val="both"/>
        <w:rPr>
          <w:rStyle w:val="rynqvb"/>
          <w:sz w:val="20"/>
          <w:szCs w:val="20"/>
          <w:lang w:val="en"/>
        </w:rPr>
      </w:pPr>
      <w:r w:rsidRPr="00692C3C">
        <w:rPr>
          <w:rStyle w:val="rynqvb"/>
          <w:sz w:val="20"/>
          <w:szCs w:val="20"/>
          <w:lang w:val="en"/>
        </w:rPr>
        <w:t xml:space="preserve">              According to </w:t>
      </w:r>
      <w:proofErr w:type="spellStart"/>
      <w:r w:rsidRPr="00692C3C">
        <w:rPr>
          <w:rStyle w:val="rynqvb"/>
          <w:sz w:val="20"/>
          <w:szCs w:val="20"/>
          <w:lang w:val="en"/>
        </w:rPr>
        <w:t>Arikunto</w:t>
      </w:r>
      <w:proofErr w:type="spellEnd"/>
      <w:r w:rsidRPr="00692C3C">
        <w:rPr>
          <w:rStyle w:val="rynqvb"/>
          <w:sz w:val="20"/>
          <w:szCs w:val="20"/>
          <w:lang w:val="en"/>
        </w:rPr>
        <w:t xml:space="preserve"> (2010: 151) Questionnaires are written statements that are used to obtain information from respondents, in the sense of reports about personal or things that he knows, </w:t>
      </w:r>
      <w:proofErr w:type="gramStart"/>
      <w:r w:rsidRPr="00692C3C">
        <w:rPr>
          <w:rStyle w:val="rynqvb"/>
          <w:sz w:val="20"/>
          <w:szCs w:val="20"/>
          <w:lang w:val="en"/>
        </w:rPr>
        <w:t>Meanwhile</w:t>
      </w:r>
      <w:proofErr w:type="gramEnd"/>
      <w:r w:rsidRPr="00692C3C">
        <w:rPr>
          <w:rStyle w:val="rynqvb"/>
          <w:sz w:val="20"/>
          <w:szCs w:val="20"/>
          <w:lang w:val="en"/>
        </w:rPr>
        <w:t xml:space="preserve"> according to </w:t>
      </w:r>
      <w:proofErr w:type="spellStart"/>
      <w:r w:rsidRPr="00692C3C">
        <w:rPr>
          <w:rStyle w:val="rynqvb"/>
          <w:sz w:val="20"/>
          <w:szCs w:val="20"/>
          <w:lang w:val="en"/>
        </w:rPr>
        <w:t>Sugiyono</w:t>
      </w:r>
      <w:proofErr w:type="spellEnd"/>
      <w:r w:rsidRPr="00692C3C">
        <w:rPr>
          <w:rStyle w:val="rynqvb"/>
          <w:sz w:val="20"/>
          <w:szCs w:val="20"/>
          <w:lang w:val="en"/>
        </w:rPr>
        <w:t xml:space="preserve"> (2017: 142) Questionnaires or questionnaires are data collection techniques by giving a set of questions or written questions to the respondent to be answered.</w:t>
      </w:r>
    </w:p>
    <w:p w14:paraId="20982312" w14:textId="77777777" w:rsidR="00692C3C" w:rsidRPr="00692C3C" w:rsidRDefault="00692C3C" w:rsidP="00692C3C">
      <w:pPr>
        <w:spacing w:line="276" w:lineRule="auto"/>
        <w:ind w:firstLine="540"/>
        <w:jc w:val="both"/>
        <w:rPr>
          <w:rStyle w:val="rynqvb"/>
          <w:sz w:val="20"/>
          <w:szCs w:val="20"/>
          <w:lang w:val="en"/>
        </w:rPr>
      </w:pPr>
      <w:r w:rsidRPr="00692C3C">
        <w:rPr>
          <w:rStyle w:val="rynqvb"/>
          <w:sz w:val="20"/>
          <w:szCs w:val="20"/>
          <w:lang w:val="en"/>
        </w:rPr>
        <w:t xml:space="preserve">              The questionnaire used is a closed questionnaire, meaning that alternative answers have been provided. Respondents only choose one of the alternative answers that best fits their opinion. The scale used is a Likert scale which is scored with the following conditions:</w:t>
      </w:r>
    </w:p>
    <w:p w14:paraId="07862004" w14:textId="77777777" w:rsidR="00692C3C" w:rsidRPr="00692C3C" w:rsidRDefault="00692C3C" w:rsidP="00692C3C">
      <w:pPr>
        <w:spacing w:line="276" w:lineRule="auto"/>
        <w:ind w:firstLine="540"/>
        <w:jc w:val="both"/>
        <w:rPr>
          <w:rStyle w:val="rynqvb"/>
          <w:sz w:val="20"/>
          <w:szCs w:val="20"/>
          <w:lang w:val="en"/>
        </w:rPr>
      </w:pPr>
      <w:r w:rsidRPr="00692C3C">
        <w:rPr>
          <w:rStyle w:val="rynqvb"/>
          <w:sz w:val="20"/>
          <w:szCs w:val="20"/>
          <w:lang w:val="en"/>
        </w:rPr>
        <w:t>a. Strongly Agree (SS) is given a score of 5</w:t>
      </w:r>
    </w:p>
    <w:p w14:paraId="3F86EEF4" w14:textId="77777777" w:rsidR="00692C3C" w:rsidRPr="00692C3C" w:rsidRDefault="00692C3C" w:rsidP="00692C3C">
      <w:pPr>
        <w:spacing w:line="276" w:lineRule="auto"/>
        <w:ind w:firstLine="540"/>
        <w:jc w:val="both"/>
        <w:rPr>
          <w:rStyle w:val="rynqvb"/>
          <w:sz w:val="20"/>
          <w:szCs w:val="20"/>
          <w:lang w:val="en"/>
        </w:rPr>
      </w:pPr>
      <w:r w:rsidRPr="00692C3C">
        <w:rPr>
          <w:rStyle w:val="rynqvb"/>
          <w:sz w:val="20"/>
          <w:szCs w:val="20"/>
          <w:lang w:val="en"/>
        </w:rPr>
        <w:t>b. Agree (S) is given a score of 4</w:t>
      </w:r>
    </w:p>
    <w:p w14:paraId="3689D4A4" w14:textId="77777777" w:rsidR="00692C3C" w:rsidRPr="00692C3C" w:rsidRDefault="00692C3C" w:rsidP="00692C3C">
      <w:pPr>
        <w:spacing w:line="276" w:lineRule="auto"/>
        <w:ind w:firstLine="540"/>
        <w:jc w:val="both"/>
        <w:rPr>
          <w:rStyle w:val="rynqvb"/>
          <w:sz w:val="20"/>
          <w:szCs w:val="20"/>
          <w:lang w:val="en"/>
        </w:rPr>
      </w:pPr>
      <w:r w:rsidRPr="00692C3C">
        <w:rPr>
          <w:rStyle w:val="rynqvb"/>
          <w:sz w:val="20"/>
          <w:szCs w:val="20"/>
          <w:lang w:val="en"/>
        </w:rPr>
        <w:t>c. Neutral (N) is given a score of 3</w:t>
      </w:r>
    </w:p>
    <w:p w14:paraId="60AF74CA" w14:textId="77777777" w:rsidR="00692C3C" w:rsidRPr="00692C3C" w:rsidRDefault="00692C3C" w:rsidP="00692C3C">
      <w:pPr>
        <w:spacing w:line="276" w:lineRule="auto"/>
        <w:ind w:firstLine="540"/>
        <w:jc w:val="both"/>
        <w:rPr>
          <w:rStyle w:val="rynqvb"/>
          <w:sz w:val="20"/>
          <w:szCs w:val="20"/>
          <w:lang w:val="en"/>
        </w:rPr>
      </w:pPr>
      <w:r w:rsidRPr="00692C3C">
        <w:rPr>
          <w:rStyle w:val="rynqvb"/>
          <w:sz w:val="20"/>
          <w:szCs w:val="20"/>
          <w:lang w:val="en"/>
        </w:rPr>
        <w:t>d. Disagree (TS) is given a score of 2</w:t>
      </w:r>
    </w:p>
    <w:p w14:paraId="462041B9" w14:textId="77777777" w:rsidR="00692C3C" w:rsidRPr="00692C3C" w:rsidRDefault="00692C3C" w:rsidP="00692C3C">
      <w:pPr>
        <w:spacing w:line="276" w:lineRule="auto"/>
        <w:ind w:firstLine="540"/>
        <w:jc w:val="both"/>
        <w:rPr>
          <w:rStyle w:val="rynqvb"/>
          <w:sz w:val="20"/>
          <w:szCs w:val="20"/>
          <w:lang w:val="en"/>
        </w:rPr>
      </w:pPr>
      <w:r w:rsidRPr="00692C3C">
        <w:rPr>
          <w:rStyle w:val="rynqvb"/>
          <w:sz w:val="20"/>
          <w:szCs w:val="20"/>
          <w:lang w:val="en"/>
        </w:rPr>
        <w:t>e. Strongly disagree (STS) is given a score of 1</w:t>
      </w:r>
    </w:p>
    <w:p w14:paraId="5E8635F7" w14:textId="77777777" w:rsidR="00692C3C" w:rsidRPr="00692C3C" w:rsidRDefault="00692C3C" w:rsidP="00692C3C">
      <w:pPr>
        <w:spacing w:line="276" w:lineRule="auto"/>
        <w:ind w:firstLine="540"/>
        <w:jc w:val="both"/>
        <w:rPr>
          <w:rStyle w:val="rynqvb"/>
          <w:sz w:val="20"/>
          <w:szCs w:val="20"/>
          <w:lang w:val="en"/>
        </w:rPr>
      </w:pPr>
      <w:r w:rsidRPr="00692C3C">
        <w:rPr>
          <w:rStyle w:val="rynqvb"/>
          <w:sz w:val="20"/>
          <w:szCs w:val="20"/>
          <w:lang w:val="en"/>
        </w:rPr>
        <w:t>Data analysis technique</w:t>
      </w:r>
    </w:p>
    <w:p w14:paraId="5DD123D0" w14:textId="77777777" w:rsidR="00692C3C" w:rsidRPr="00692C3C" w:rsidRDefault="00692C3C" w:rsidP="00692C3C">
      <w:pPr>
        <w:spacing w:line="276" w:lineRule="auto"/>
        <w:ind w:firstLine="540"/>
        <w:jc w:val="both"/>
        <w:rPr>
          <w:rStyle w:val="rynqvb"/>
          <w:sz w:val="20"/>
          <w:szCs w:val="20"/>
          <w:lang w:val="en"/>
        </w:rPr>
      </w:pPr>
      <w:r w:rsidRPr="00692C3C">
        <w:rPr>
          <w:rStyle w:val="rynqvb"/>
          <w:sz w:val="20"/>
          <w:szCs w:val="20"/>
          <w:lang w:val="en"/>
        </w:rPr>
        <w:t xml:space="preserve">     The analytical method used in this study is the SWOT analysis method. The data obtained from the results of the research will be analyzed for its strengths, weaknesses, opportunities and threats to the implementation of the company's development strategy in order to increase the potential of agro-tourism. To determine the formulation of future potential development strategies, a combination of alternative strategy formulations is used which is linked through SWOT.</w:t>
      </w:r>
    </w:p>
    <w:p w14:paraId="3B57CFA9" w14:textId="77777777" w:rsidR="00692C3C" w:rsidRPr="00692C3C" w:rsidRDefault="00692C3C" w:rsidP="00692C3C">
      <w:pPr>
        <w:spacing w:line="276" w:lineRule="auto"/>
        <w:ind w:firstLine="540"/>
        <w:jc w:val="both"/>
        <w:rPr>
          <w:rStyle w:val="rynqvb"/>
          <w:sz w:val="20"/>
          <w:szCs w:val="20"/>
          <w:lang w:val="en"/>
        </w:rPr>
      </w:pPr>
      <w:r w:rsidRPr="00692C3C">
        <w:rPr>
          <w:rStyle w:val="rynqvb"/>
          <w:sz w:val="20"/>
          <w:szCs w:val="20"/>
          <w:lang w:val="en"/>
        </w:rPr>
        <w:t xml:space="preserve">     To calculate weight values, rating scores for tables of internal and external strategic factors, with the following scale techniques:</w:t>
      </w:r>
    </w:p>
    <w:p w14:paraId="32C64BDB" w14:textId="77777777" w:rsidR="00692C3C" w:rsidRPr="00692C3C" w:rsidRDefault="00692C3C" w:rsidP="00692C3C">
      <w:pPr>
        <w:spacing w:line="276" w:lineRule="auto"/>
        <w:ind w:firstLine="540"/>
        <w:jc w:val="both"/>
        <w:rPr>
          <w:rStyle w:val="rynqvb"/>
          <w:sz w:val="20"/>
          <w:szCs w:val="20"/>
          <w:lang w:val="en"/>
        </w:rPr>
      </w:pPr>
      <w:r w:rsidRPr="00692C3C">
        <w:rPr>
          <w:rStyle w:val="rynqvb"/>
          <w:sz w:val="20"/>
          <w:szCs w:val="20"/>
          <w:lang w:val="en"/>
        </w:rPr>
        <w:t>1. Weight</w:t>
      </w:r>
    </w:p>
    <w:p w14:paraId="7C58D2A4" w14:textId="77777777" w:rsidR="00692C3C" w:rsidRPr="00692C3C" w:rsidRDefault="00692C3C" w:rsidP="00692C3C">
      <w:pPr>
        <w:spacing w:line="276" w:lineRule="auto"/>
        <w:ind w:firstLine="540"/>
        <w:jc w:val="both"/>
        <w:rPr>
          <w:rStyle w:val="rynqvb"/>
          <w:sz w:val="20"/>
          <w:szCs w:val="20"/>
          <w:lang w:val="en"/>
        </w:rPr>
      </w:pPr>
      <w:r w:rsidRPr="00692C3C">
        <w:rPr>
          <w:rStyle w:val="rynqvb"/>
          <w:sz w:val="20"/>
          <w:szCs w:val="20"/>
          <w:lang w:val="en"/>
        </w:rPr>
        <w:t>1.00 = Very Important</w:t>
      </w:r>
    </w:p>
    <w:p w14:paraId="7695E5B8" w14:textId="77777777" w:rsidR="00692C3C" w:rsidRPr="00692C3C" w:rsidRDefault="00692C3C" w:rsidP="00692C3C">
      <w:pPr>
        <w:spacing w:line="276" w:lineRule="auto"/>
        <w:ind w:firstLine="540"/>
        <w:jc w:val="both"/>
        <w:rPr>
          <w:rStyle w:val="rynqvb"/>
          <w:sz w:val="20"/>
          <w:szCs w:val="20"/>
          <w:lang w:val="en"/>
        </w:rPr>
      </w:pPr>
      <w:r w:rsidRPr="00692C3C">
        <w:rPr>
          <w:rStyle w:val="rynqvb"/>
          <w:sz w:val="20"/>
          <w:szCs w:val="20"/>
          <w:lang w:val="en"/>
        </w:rPr>
        <w:t>0.75 = important</w:t>
      </w:r>
    </w:p>
    <w:p w14:paraId="6F9AC5B1" w14:textId="77777777" w:rsidR="00692C3C" w:rsidRPr="00692C3C" w:rsidRDefault="00692C3C" w:rsidP="00692C3C">
      <w:pPr>
        <w:spacing w:line="276" w:lineRule="auto"/>
        <w:ind w:firstLine="540"/>
        <w:jc w:val="both"/>
        <w:rPr>
          <w:rStyle w:val="rynqvb"/>
          <w:sz w:val="20"/>
          <w:szCs w:val="20"/>
          <w:lang w:val="en"/>
        </w:rPr>
      </w:pPr>
      <w:r w:rsidRPr="00692C3C">
        <w:rPr>
          <w:rStyle w:val="rynqvb"/>
          <w:sz w:val="20"/>
          <w:szCs w:val="20"/>
          <w:lang w:val="en"/>
        </w:rPr>
        <w:t>0.50 = Standard</w:t>
      </w:r>
    </w:p>
    <w:p w14:paraId="1F9F0F43" w14:textId="77777777" w:rsidR="00692C3C" w:rsidRPr="00692C3C" w:rsidRDefault="00692C3C" w:rsidP="00692C3C">
      <w:pPr>
        <w:spacing w:line="276" w:lineRule="auto"/>
        <w:ind w:firstLine="540"/>
        <w:jc w:val="both"/>
        <w:rPr>
          <w:rStyle w:val="rynqvb"/>
          <w:sz w:val="20"/>
          <w:szCs w:val="20"/>
          <w:lang w:val="en"/>
        </w:rPr>
      </w:pPr>
      <w:r w:rsidRPr="00692C3C">
        <w:rPr>
          <w:rStyle w:val="rynqvb"/>
          <w:sz w:val="20"/>
          <w:szCs w:val="20"/>
          <w:lang w:val="en"/>
        </w:rPr>
        <w:t>0.25 = Not Important</w:t>
      </w:r>
    </w:p>
    <w:p w14:paraId="34194FD6" w14:textId="77777777" w:rsidR="00692C3C" w:rsidRPr="00692C3C" w:rsidRDefault="00692C3C" w:rsidP="00692C3C">
      <w:pPr>
        <w:spacing w:line="276" w:lineRule="auto"/>
        <w:ind w:firstLine="540"/>
        <w:jc w:val="both"/>
        <w:rPr>
          <w:rStyle w:val="rynqvb"/>
          <w:sz w:val="20"/>
          <w:szCs w:val="20"/>
          <w:lang w:val="en"/>
        </w:rPr>
      </w:pPr>
      <w:r w:rsidRPr="00692C3C">
        <w:rPr>
          <w:rStyle w:val="rynqvb"/>
          <w:sz w:val="20"/>
          <w:szCs w:val="20"/>
          <w:lang w:val="en"/>
        </w:rPr>
        <w:t>0.10 = Very unimportant.</w:t>
      </w:r>
    </w:p>
    <w:p w14:paraId="4A189E0E" w14:textId="77777777" w:rsidR="00692C3C" w:rsidRPr="00692C3C" w:rsidRDefault="00692C3C" w:rsidP="00692C3C">
      <w:pPr>
        <w:spacing w:line="276" w:lineRule="auto"/>
        <w:ind w:firstLine="540"/>
        <w:jc w:val="both"/>
        <w:rPr>
          <w:rStyle w:val="rynqvb"/>
          <w:sz w:val="20"/>
          <w:szCs w:val="20"/>
          <w:lang w:val="en"/>
        </w:rPr>
      </w:pPr>
      <w:r w:rsidRPr="00692C3C">
        <w:rPr>
          <w:rStyle w:val="rynqvb"/>
          <w:sz w:val="20"/>
          <w:szCs w:val="20"/>
          <w:lang w:val="en"/>
        </w:rPr>
        <w:t>2. Ratings</w:t>
      </w:r>
    </w:p>
    <w:p w14:paraId="2D746CB5" w14:textId="77777777" w:rsidR="00692C3C" w:rsidRPr="00692C3C" w:rsidRDefault="00692C3C" w:rsidP="00692C3C">
      <w:pPr>
        <w:spacing w:line="276" w:lineRule="auto"/>
        <w:ind w:firstLine="540"/>
        <w:jc w:val="both"/>
        <w:rPr>
          <w:rStyle w:val="rynqvb"/>
          <w:sz w:val="20"/>
          <w:szCs w:val="20"/>
          <w:lang w:val="en"/>
        </w:rPr>
      </w:pPr>
      <w:r w:rsidRPr="00692C3C">
        <w:rPr>
          <w:rStyle w:val="rynqvb"/>
          <w:sz w:val="20"/>
          <w:szCs w:val="20"/>
          <w:lang w:val="en"/>
        </w:rPr>
        <w:t>5 = Very Good</w:t>
      </w:r>
    </w:p>
    <w:p w14:paraId="667B2BA0" w14:textId="77777777" w:rsidR="00692C3C" w:rsidRPr="00692C3C" w:rsidRDefault="00692C3C" w:rsidP="00692C3C">
      <w:pPr>
        <w:spacing w:line="276" w:lineRule="auto"/>
        <w:ind w:firstLine="540"/>
        <w:jc w:val="both"/>
        <w:rPr>
          <w:rStyle w:val="rynqvb"/>
          <w:sz w:val="20"/>
          <w:szCs w:val="20"/>
          <w:lang w:val="en"/>
        </w:rPr>
      </w:pPr>
      <w:r w:rsidRPr="00692C3C">
        <w:rPr>
          <w:rStyle w:val="rynqvb"/>
          <w:sz w:val="20"/>
          <w:szCs w:val="20"/>
          <w:lang w:val="en"/>
        </w:rPr>
        <w:t>4 = Good</w:t>
      </w:r>
    </w:p>
    <w:p w14:paraId="1E458B18" w14:textId="77777777" w:rsidR="00692C3C" w:rsidRPr="00692C3C" w:rsidRDefault="00692C3C" w:rsidP="00692C3C">
      <w:pPr>
        <w:spacing w:line="276" w:lineRule="auto"/>
        <w:ind w:firstLine="540"/>
        <w:jc w:val="both"/>
        <w:rPr>
          <w:rStyle w:val="rynqvb"/>
          <w:sz w:val="20"/>
          <w:szCs w:val="20"/>
          <w:lang w:val="en"/>
        </w:rPr>
      </w:pPr>
      <w:r w:rsidRPr="00692C3C">
        <w:rPr>
          <w:rStyle w:val="rynqvb"/>
          <w:sz w:val="20"/>
          <w:szCs w:val="20"/>
          <w:lang w:val="en"/>
        </w:rPr>
        <w:t>3 = Neutral</w:t>
      </w:r>
    </w:p>
    <w:p w14:paraId="6CF5D5C2" w14:textId="77777777" w:rsidR="00692C3C" w:rsidRPr="00692C3C" w:rsidRDefault="00692C3C" w:rsidP="00692C3C">
      <w:pPr>
        <w:spacing w:line="276" w:lineRule="auto"/>
        <w:ind w:firstLine="540"/>
        <w:jc w:val="both"/>
        <w:rPr>
          <w:rStyle w:val="rynqvb"/>
          <w:sz w:val="20"/>
          <w:szCs w:val="20"/>
          <w:lang w:val="en"/>
        </w:rPr>
      </w:pPr>
      <w:r w:rsidRPr="00692C3C">
        <w:rPr>
          <w:rStyle w:val="rynqvb"/>
          <w:sz w:val="20"/>
          <w:szCs w:val="20"/>
          <w:lang w:val="en"/>
        </w:rPr>
        <w:t>2 = Not good</w:t>
      </w:r>
    </w:p>
    <w:p w14:paraId="0E274B83" w14:textId="77777777" w:rsidR="00692C3C" w:rsidRDefault="00692C3C" w:rsidP="00692C3C">
      <w:pPr>
        <w:spacing w:line="276" w:lineRule="auto"/>
        <w:ind w:firstLine="540"/>
        <w:jc w:val="both"/>
        <w:rPr>
          <w:rStyle w:val="rynqvb"/>
          <w:sz w:val="20"/>
          <w:szCs w:val="20"/>
          <w:lang w:val="en"/>
        </w:rPr>
      </w:pPr>
      <w:r w:rsidRPr="00692C3C">
        <w:rPr>
          <w:rStyle w:val="rynqvb"/>
          <w:sz w:val="20"/>
          <w:szCs w:val="20"/>
          <w:lang w:val="en"/>
        </w:rPr>
        <w:t>3 = Very Not good</w:t>
      </w:r>
    </w:p>
    <w:p w14:paraId="52F770CD" w14:textId="79326045" w:rsidR="00692C3C" w:rsidRDefault="00692C3C" w:rsidP="00692C3C">
      <w:pPr>
        <w:spacing w:line="276" w:lineRule="auto"/>
        <w:jc w:val="both"/>
        <w:rPr>
          <w:rStyle w:val="rynqvb"/>
          <w:sz w:val="20"/>
          <w:szCs w:val="20"/>
          <w:lang w:val="en"/>
        </w:rPr>
      </w:pPr>
      <w:r w:rsidRPr="00692C3C">
        <w:rPr>
          <w:rStyle w:val="rynqvb"/>
          <w:sz w:val="20"/>
          <w:szCs w:val="20"/>
          <w:lang w:val="en"/>
        </w:rPr>
        <w:t>The SWOT matrix is obtained from the identification of the IFE matrix and the EFE matrix, the SWOT matrix also shows the compatibility between weaknesses, strengths, opportunities and threats. The SWOT matrix is an important matching tool in helping managers develop four types of strategies: SO strategy, WO strategy, ST strategy, and WT strategy.</w:t>
      </w:r>
      <w:r w:rsidR="001F79ED" w:rsidRPr="00FD4FDE">
        <w:rPr>
          <w:rStyle w:val="rynqvb"/>
          <w:sz w:val="20"/>
          <w:szCs w:val="20"/>
          <w:lang w:val="en"/>
        </w:rPr>
        <w:t xml:space="preserve"> </w:t>
      </w:r>
    </w:p>
    <w:p w14:paraId="7B526A9F" w14:textId="77777777" w:rsidR="00C81B9D" w:rsidRPr="00C81B9D" w:rsidRDefault="00C81B9D" w:rsidP="00C81B9D">
      <w:pPr>
        <w:rPr>
          <w:rFonts w:cs="Open Sans"/>
          <w:b/>
          <w:bCs/>
          <w:iCs/>
          <w:sz w:val="21"/>
          <w:szCs w:val="21"/>
          <w:highlight w:val="yellow"/>
          <w:lang w:eastAsia="id-ID"/>
        </w:rPr>
      </w:pPr>
    </w:p>
    <w:p w14:paraId="1FC00EA1" w14:textId="77777777" w:rsidR="00190F23" w:rsidRDefault="001F79ED" w:rsidP="00C81B9D">
      <w:pPr>
        <w:rPr>
          <w:rStyle w:val="rynqvb"/>
          <w:lang w:val="en"/>
        </w:rPr>
      </w:pPr>
      <w:r>
        <w:rPr>
          <w:rStyle w:val="rynqvb"/>
          <w:lang w:val="en"/>
        </w:rPr>
        <w:t xml:space="preserve">RESULTS AND DISCUSSION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1446"/>
        <w:gridCol w:w="1457"/>
      </w:tblGrid>
      <w:tr w:rsidR="004C28C7" w:rsidRPr="00C657C3" w14:paraId="7AEB896E" w14:textId="77777777" w:rsidTr="002D494E">
        <w:trPr>
          <w:trHeight w:val="3433"/>
        </w:trPr>
        <w:tc>
          <w:tcPr>
            <w:tcW w:w="2960" w:type="dxa"/>
            <w:shd w:val="clear" w:color="auto" w:fill="auto"/>
          </w:tcPr>
          <w:p w14:paraId="3AEA49C1" w14:textId="06BE55CB" w:rsidR="00692C3C" w:rsidRPr="00E81788" w:rsidRDefault="00692C3C" w:rsidP="002D494E">
            <w:pPr>
              <w:adjustRightInd w:val="0"/>
              <w:rPr>
                <w:sz w:val="18"/>
                <w:szCs w:val="18"/>
              </w:rPr>
            </w:pPr>
            <w:r w:rsidRPr="00E81788">
              <w:rPr>
                <w:noProof/>
                <w:sz w:val="18"/>
                <w:szCs w:val="18"/>
              </w:rPr>
              <w:lastRenderedPageBreak/>
              <mc:AlternateContent>
                <mc:Choice Requires="wps">
                  <w:drawing>
                    <wp:anchor distT="0" distB="0" distL="114300" distR="114300" simplePos="0" relativeHeight="487611904" behindDoc="0" locked="0" layoutInCell="1" allowOverlap="1" wp14:anchorId="727984D8" wp14:editId="7ABF8736">
                      <wp:simplePos x="0" y="0"/>
                      <wp:positionH relativeFrom="column">
                        <wp:posOffset>-38735</wp:posOffset>
                      </wp:positionH>
                      <wp:positionV relativeFrom="paragraph">
                        <wp:posOffset>0</wp:posOffset>
                      </wp:positionV>
                      <wp:extent cx="1276350" cy="209550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0" cy="2095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756443" id="_x0000_t32" coordsize="21600,21600" o:spt="32" o:oned="t" path="m,l21600,21600e" filled="f">
                      <v:path arrowok="t" fillok="f" o:connecttype="none"/>
                      <o:lock v:ext="edit" shapetype="t"/>
                    </v:shapetype>
                    <v:shape id="Straight Arrow Connector 4" o:spid="_x0000_s1026" type="#_x0000_t32" style="position:absolute;margin-left:-3.05pt;margin-top:0;width:100.5pt;height:165pt;z-index:48761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"/>
                  </w:pict>
                </mc:Fallback>
              </mc:AlternateContent>
            </w:r>
          </w:p>
          <w:p w14:paraId="491C518C" w14:textId="77777777" w:rsidR="00692C3C" w:rsidRPr="00E81788" w:rsidRDefault="00692C3C" w:rsidP="002D494E">
            <w:pPr>
              <w:adjustRightInd w:val="0"/>
              <w:rPr>
                <w:sz w:val="18"/>
                <w:szCs w:val="18"/>
              </w:rPr>
            </w:pPr>
            <w:r w:rsidRPr="00E81788">
              <w:rPr>
                <w:sz w:val="18"/>
                <w:szCs w:val="18"/>
              </w:rPr>
              <w:t>Internal</w:t>
            </w:r>
          </w:p>
          <w:p w14:paraId="5E7138EE" w14:textId="77777777" w:rsidR="00692C3C" w:rsidRPr="00E81788" w:rsidRDefault="00692C3C" w:rsidP="002D494E">
            <w:pPr>
              <w:adjustRightInd w:val="0"/>
              <w:rPr>
                <w:sz w:val="18"/>
                <w:szCs w:val="18"/>
              </w:rPr>
            </w:pPr>
          </w:p>
          <w:p w14:paraId="38A1F0D5" w14:textId="77777777" w:rsidR="00692C3C" w:rsidRPr="00E81788" w:rsidRDefault="00692C3C" w:rsidP="002D494E">
            <w:pPr>
              <w:adjustRightInd w:val="0"/>
              <w:rPr>
                <w:sz w:val="18"/>
                <w:szCs w:val="18"/>
              </w:rPr>
            </w:pPr>
          </w:p>
          <w:p w14:paraId="37A0E436" w14:textId="77777777" w:rsidR="00692C3C" w:rsidRPr="00E81788" w:rsidRDefault="00692C3C" w:rsidP="002D494E">
            <w:pPr>
              <w:adjustRightInd w:val="0"/>
              <w:rPr>
                <w:sz w:val="18"/>
                <w:szCs w:val="18"/>
              </w:rPr>
            </w:pPr>
          </w:p>
          <w:p w14:paraId="325FB460" w14:textId="77777777" w:rsidR="00692C3C" w:rsidRPr="00E81788" w:rsidRDefault="00692C3C" w:rsidP="002D494E">
            <w:pPr>
              <w:adjustRightInd w:val="0"/>
              <w:rPr>
                <w:sz w:val="18"/>
                <w:szCs w:val="18"/>
              </w:rPr>
            </w:pPr>
          </w:p>
          <w:p w14:paraId="1C9788AA" w14:textId="77777777" w:rsidR="00692C3C" w:rsidRPr="00E81788" w:rsidRDefault="00692C3C" w:rsidP="002D494E">
            <w:pPr>
              <w:adjustRightInd w:val="0"/>
              <w:rPr>
                <w:sz w:val="18"/>
                <w:szCs w:val="18"/>
              </w:rPr>
            </w:pPr>
          </w:p>
          <w:p w14:paraId="7C62A7AA" w14:textId="77777777" w:rsidR="00692C3C" w:rsidRPr="00E81788" w:rsidRDefault="00692C3C" w:rsidP="002D494E">
            <w:pPr>
              <w:adjustRightInd w:val="0"/>
              <w:rPr>
                <w:sz w:val="18"/>
                <w:szCs w:val="18"/>
              </w:rPr>
            </w:pPr>
          </w:p>
          <w:p w14:paraId="6FC710A7" w14:textId="77777777" w:rsidR="00692C3C" w:rsidRPr="00E81788" w:rsidRDefault="00692C3C" w:rsidP="002D494E">
            <w:pPr>
              <w:adjustRightInd w:val="0"/>
              <w:rPr>
                <w:sz w:val="18"/>
                <w:szCs w:val="18"/>
              </w:rPr>
            </w:pPr>
          </w:p>
          <w:p w14:paraId="42D6C616" w14:textId="77777777" w:rsidR="00692C3C" w:rsidRPr="00E81788" w:rsidRDefault="00692C3C" w:rsidP="002D494E">
            <w:pPr>
              <w:adjustRightInd w:val="0"/>
              <w:rPr>
                <w:sz w:val="18"/>
                <w:szCs w:val="18"/>
              </w:rPr>
            </w:pPr>
          </w:p>
          <w:p w14:paraId="447A17BA" w14:textId="77777777" w:rsidR="00692C3C" w:rsidRPr="00E81788" w:rsidRDefault="00692C3C" w:rsidP="002D494E">
            <w:pPr>
              <w:adjustRightInd w:val="0"/>
              <w:rPr>
                <w:sz w:val="18"/>
                <w:szCs w:val="18"/>
              </w:rPr>
            </w:pPr>
          </w:p>
          <w:p w14:paraId="1AED1D54" w14:textId="77777777" w:rsidR="00692C3C" w:rsidRPr="00E81788" w:rsidRDefault="00692C3C" w:rsidP="002D494E">
            <w:pPr>
              <w:adjustRightInd w:val="0"/>
              <w:rPr>
                <w:sz w:val="18"/>
                <w:szCs w:val="18"/>
              </w:rPr>
            </w:pPr>
          </w:p>
          <w:p w14:paraId="158AE26E" w14:textId="77777777" w:rsidR="00692C3C" w:rsidRPr="00E81788" w:rsidRDefault="00692C3C" w:rsidP="002D494E">
            <w:pPr>
              <w:adjustRightInd w:val="0"/>
              <w:rPr>
                <w:sz w:val="18"/>
                <w:szCs w:val="18"/>
              </w:rPr>
            </w:pPr>
            <w:proofErr w:type="spellStart"/>
            <w:r w:rsidRPr="00E81788">
              <w:rPr>
                <w:sz w:val="18"/>
                <w:szCs w:val="18"/>
              </w:rPr>
              <w:t>Eksternal</w:t>
            </w:r>
            <w:proofErr w:type="spellEnd"/>
          </w:p>
        </w:tc>
        <w:tc>
          <w:tcPr>
            <w:tcW w:w="3136" w:type="dxa"/>
            <w:shd w:val="clear" w:color="auto" w:fill="auto"/>
          </w:tcPr>
          <w:p w14:paraId="24FCB3DF" w14:textId="77777777" w:rsidR="00E35F0A" w:rsidRPr="00E35F0A" w:rsidRDefault="00E35F0A" w:rsidP="00E35F0A">
            <w:pPr>
              <w:adjustRightInd w:val="0"/>
              <w:rPr>
                <w:b/>
                <w:sz w:val="18"/>
                <w:szCs w:val="18"/>
              </w:rPr>
            </w:pPr>
            <w:r w:rsidRPr="00E35F0A">
              <w:rPr>
                <w:b/>
                <w:sz w:val="18"/>
                <w:szCs w:val="18"/>
              </w:rPr>
              <w:t>Strength (S)</w:t>
            </w:r>
          </w:p>
          <w:p w14:paraId="0D8D4AF4" w14:textId="77777777" w:rsidR="00E35F0A" w:rsidRPr="00E35F0A" w:rsidRDefault="00E35F0A" w:rsidP="00E35F0A">
            <w:pPr>
              <w:adjustRightInd w:val="0"/>
              <w:rPr>
                <w:b/>
                <w:sz w:val="18"/>
                <w:szCs w:val="18"/>
              </w:rPr>
            </w:pPr>
            <w:r w:rsidRPr="00E35F0A">
              <w:rPr>
                <w:b/>
                <w:sz w:val="18"/>
                <w:szCs w:val="18"/>
              </w:rPr>
              <w:t>1. There is no ticket fee to enter Mountain valley agrotourism.</w:t>
            </w:r>
          </w:p>
          <w:p w14:paraId="00813D6C" w14:textId="77777777" w:rsidR="00E35F0A" w:rsidRPr="00E35F0A" w:rsidRDefault="00E35F0A" w:rsidP="00E35F0A">
            <w:pPr>
              <w:adjustRightInd w:val="0"/>
              <w:rPr>
                <w:b/>
                <w:sz w:val="18"/>
                <w:szCs w:val="18"/>
              </w:rPr>
            </w:pPr>
            <w:r w:rsidRPr="00E35F0A">
              <w:rPr>
                <w:b/>
                <w:sz w:val="18"/>
                <w:szCs w:val="18"/>
              </w:rPr>
              <w:t>2. Has a beautiful natural panorama of tea plantations.</w:t>
            </w:r>
          </w:p>
          <w:p w14:paraId="791E1659" w14:textId="77777777" w:rsidR="00E35F0A" w:rsidRPr="00E35F0A" w:rsidRDefault="00E35F0A" w:rsidP="00E35F0A">
            <w:pPr>
              <w:adjustRightInd w:val="0"/>
              <w:rPr>
                <w:b/>
                <w:sz w:val="18"/>
                <w:szCs w:val="18"/>
              </w:rPr>
            </w:pPr>
            <w:r w:rsidRPr="00E35F0A">
              <w:rPr>
                <w:b/>
                <w:sz w:val="18"/>
                <w:szCs w:val="18"/>
              </w:rPr>
              <w:t>3. Extensive tourist sites, and strategic</w:t>
            </w:r>
          </w:p>
          <w:p w14:paraId="124C446E" w14:textId="77777777" w:rsidR="00E35F0A" w:rsidRPr="00E35F0A" w:rsidRDefault="00E35F0A" w:rsidP="00E35F0A">
            <w:pPr>
              <w:adjustRightInd w:val="0"/>
              <w:rPr>
                <w:b/>
                <w:sz w:val="18"/>
                <w:szCs w:val="18"/>
              </w:rPr>
            </w:pPr>
            <w:r w:rsidRPr="00E35F0A">
              <w:rPr>
                <w:b/>
                <w:sz w:val="18"/>
                <w:szCs w:val="18"/>
              </w:rPr>
              <w:t>4. It has the facilities of the Guess House building, giant Mountain Valley writing, prayer room and toilets</w:t>
            </w:r>
          </w:p>
          <w:p w14:paraId="2278A2DF" w14:textId="12E9E4CA" w:rsidR="00692C3C" w:rsidRPr="00E81788" w:rsidRDefault="00E35F0A" w:rsidP="00E35F0A">
            <w:pPr>
              <w:pStyle w:val="ListParagraph"/>
              <w:widowControl/>
              <w:numPr>
                <w:ilvl w:val="0"/>
                <w:numId w:val="36"/>
              </w:numPr>
              <w:adjustRightInd w:val="0"/>
              <w:ind w:left="175" w:hanging="221"/>
              <w:contextualSpacing/>
              <w:jc w:val="both"/>
              <w:rPr>
                <w:sz w:val="18"/>
                <w:szCs w:val="18"/>
              </w:rPr>
            </w:pPr>
            <w:r w:rsidRPr="00E35F0A">
              <w:rPr>
                <w:b/>
                <w:sz w:val="18"/>
                <w:szCs w:val="18"/>
              </w:rPr>
              <w:t>5. There is a Mountain Valley Festival to introduce superior tourism to other countries.</w:t>
            </w:r>
          </w:p>
        </w:tc>
        <w:tc>
          <w:tcPr>
            <w:tcW w:w="3260" w:type="dxa"/>
            <w:shd w:val="clear" w:color="auto" w:fill="auto"/>
          </w:tcPr>
          <w:p w14:paraId="71B9DAFB" w14:textId="77777777" w:rsidR="00E35F0A" w:rsidRPr="00E35F0A" w:rsidRDefault="00E35F0A" w:rsidP="00E35F0A">
            <w:pPr>
              <w:adjustRightInd w:val="0"/>
              <w:rPr>
                <w:b/>
                <w:sz w:val="18"/>
                <w:szCs w:val="18"/>
              </w:rPr>
            </w:pPr>
            <w:r w:rsidRPr="00E35F0A">
              <w:rPr>
                <w:b/>
                <w:sz w:val="18"/>
                <w:szCs w:val="18"/>
              </w:rPr>
              <w:t>Weakness</w:t>
            </w:r>
          </w:p>
          <w:p w14:paraId="0212CC3F" w14:textId="77777777" w:rsidR="00E35F0A" w:rsidRPr="00E35F0A" w:rsidRDefault="00E35F0A" w:rsidP="00E35F0A">
            <w:pPr>
              <w:adjustRightInd w:val="0"/>
              <w:rPr>
                <w:b/>
                <w:sz w:val="18"/>
                <w:szCs w:val="18"/>
              </w:rPr>
            </w:pPr>
            <w:r w:rsidRPr="00E35F0A">
              <w:rPr>
                <w:b/>
                <w:sz w:val="18"/>
                <w:szCs w:val="18"/>
              </w:rPr>
              <w:t>Weaknesses (w)</w:t>
            </w:r>
          </w:p>
          <w:p w14:paraId="26323713" w14:textId="77777777" w:rsidR="00E35F0A" w:rsidRPr="00E35F0A" w:rsidRDefault="00E35F0A" w:rsidP="00E35F0A">
            <w:pPr>
              <w:adjustRightInd w:val="0"/>
              <w:rPr>
                <w:b/>
                <w:sz w:val="18"/>
                <w:szCs w:val="18"/>
              </w:rPr>
            </w:pPr>
            <w:r w:rsidRPr="00E35F0A">
              <w:rPr>
                <w:b/>
                <w:sz w:val="18"/>
                <w:szCs w:val="18"/>
              </w:rPr>
              <w:t>1. The form and building of facilities in a simple mountain valley agrotourism.</w:t>
            </w:r>
          </w:p>
          <w:p w14:paraId="6F77917E" w14:textId="77777777" w:rsidR="00E35F0A" w:rsidRPr="00E35F0A" w:rsidRDefault="00E35F0A" w:rsidP="00E35F0A">
            <w:pPr>
              <w:adjustRightInd w:val="0"/>
              <w:rPr>
                <w:b/>
                <w:sz w:val="18"/>
                <w:szCs w:val="18"/>
              </w:rPr>
            </w:pPr>
            <w:r w:rsidRPr="00E35F0A">
              <w:rPr>
                <w:b/>
                <w:sz w:val="18"/>
                <w:szCs w:val="18"/>
              </w:rPr>
              <w:t>2. Lack of supervision of locations in Mountain valley Agrotourism.</w:t>
            </w:r>
          </w:p>
          <w:p w14:paraId="59158B74" w14:textId="77777777" w:rsidR="00E35F0A" w:rsidRPr="00E35F0A" w:rsidRDefault="00E35F0A" w:rsidP="00E35F0A">
            <w:pPr>
              <w:adjustRightInd w:val="0"/>
              <w:rPr>
                <w:b/>
                <w:sz w:val="18"/>
                <w:szCs w:val="18"/>
              </w:rPr>
            </w:pPr>
            <w:r w:rsidRPr="00E35F0A">
              <w:rPr>
                <w:b/>
                <w:sz w:val="18"/>
                <w:szCs w:val="18"/>
              </w:rPr>
              <w:t>3. Agro tourism potential and tourist sites that have not been optimally optimized.</w:t>
            </w:r>
          </w:p>
          <w:p w14:paraId="2A93C492" w14:textId="77777777" w:rsidR="00E35F0A" w:rsidRPr="00E35F0A" w:rsidRDefault="00E35F0A" w:rsidP="00E35F0A">
            <w:pPr>
              <w:adjustRightInd w:val="0"/>
              <w:rPr>
                <w:b/>
                <w:sz w:val="18"/>
                <w:szCs w:val="18"/>
              </w:rPr>
            </w:pPr>
            <w:r w:rsidRPr="00E35F0A">
              <w:rPr>
                <w:b/>
                <w:sz w:val="18"/>
                <w:szCs w:val="18"/>
              </w:rPr>
              <w:t>4. Lodging facilities are not yet available.</w:t>
            </w:r>
          </w:p>
          <w:p w14:paraId="3ED13503" w14:textId="01E8F04E" w:rsidR="00692C3C" w:rsidRPr="00E81788" w:rsidRDefault="00E35F0A" w:rsidP="00E35F0A">
            <w:pPr>
              <w:pStyle w:val="ListParagraph"/>
              <w:widowControl/>
              <w:numPr>
                <w:ilvl w:val="0"/>
                <w:numId w:val="37"/>
              </w:numPr>
              <w:adjustRightInd w:val="0"/>
              <w:ind w:left="54" w:hanging="176"/>
              <w:contextualSpacing/>
              <w:jc w:val="both"/>
              <w:rPr>
                <w:sz w:val="18"/>
                <w:szCs w:val="18"/>
              </w:rPr>
            </w:pPr>
            <w:r w:rsidRPr="00E35F0A">
              <w:rPr>
                <w:b/>
                <w:sz w:val="18"/>
                <w:szCs w:val="18"/>
              </w:rPr>
              <w:t>5. Unavailability of ordering via the internet.</w:t>
            </w:r>
          </w:p>
        </w:tc>
      </w:tr>
      <w:tr w:rsidR="004C28C7" w:rsidRPr="00C657C3" w14:paraId="3C405D7E" w14:textId="77777777" w:rsidTr="002D494E">
        <w:trPr>
          <w:trHeight w:val="693"/>
        </w:trPr>
        <w:tc>
          <w:tcPr>
            <w:tcW w:w="2960" w:type="dxa"/>
            <w:shd w:val="clear" w:color="auto" w:fill="auto"/>
          </w:tcPr>
          <w:p w14:paraId="55C7DAB9" w14:textId="77777777" w:rsidR="00E35F0A" w:rsidRPr="00E35F0A" w:rsidRDefault="00E35F0A" w:rsidP="00E35F0A">
            <w:pPr>
              <w:adjustRightInd w:val="0"/>
              <w:rPr>
                <w:b/>
                <w:sz w:val="18"/>
                <w:szCs w:val="18"/>
              </w:rPr>
            </w:pPr>
            <w:r w:rsidRPr="00E35F0A">
              <w:rPr>
                <w:b/>
                <w:sz w:val="18"/>
                <w:szCs w:val="18"/>
              </w:rPr>
              <w:t>Opportunities</w:t>
            </w:r>
          </w:p>
          <w:p w14:paraId="6F1EC62B" w14:textId="77777777" w:rsidR="00E35F0A" w:rsidRPr="00E35F0A" w:rsidRDefault="00E35F0A" w:rsidP="00E35F0A">
            <w:pPr>
              <w:adjustRightInd w:val="0"/>
              <w:rPr>
                <w:b/>
                <w:sz w:val="18"/>
                <w:szCs w:val="18"/>
              </w:rPr>
            </w:pPr>
            <w:r w:rsidRPr="00E35F0A">
              <w:rPr>
                <w:b/>
                <w:sz w:val="18"/>
                <w:szCs w:val="18"/>
              </w:rPr>
              <w:t>1. The tendency of consumers to switch to nature tourism or back to nature.</w:t>
            </w:r>
          </w:p>
          <w:p w14:paraId="0AA54D18" w14:textId="77777777" w:rsidR="00E35F0A" w:rsidRPr="00E35F0A" w:rsidRDefault="00E35F0A" w:rsidP="00E35F0A">
            <w:pPr>
              <w:adjustRightInd w:val="0"/>
              <w:rPr>
                <w:b/>
                <w:sz w:val="18"/>
                <w:szCs w:val="18"/>
              </w:rPr>
            </w:pPr>
            <w:r w:rsidRPr="00E35F0A">
              <w:rPr>
                <w:b/>
                <w:sz w:val="18"/>
                <w:szCs w:val="18"/>
              </w:rPr>
              <w:t>2. The tendency of the community to hold meetings or family gatherings outside the city.</w:t>
            </w:r>
          </w:p>
          <w:p w14:paraId="028B53BC" w14:textId="77777777" w:rsidR="00E35F0A" w:rsidRPr="00E35F0A" w:rsidRDefault="00E35F0A" w:rsidP="00E35F0A">
            <w:pPr>
              <w:adjustRightInd w:val="0"/>
              <w:rPr>
                <w:b/>
                <w:sz w:val="18"/>
                <w:szCs w:val="18"/>
              </w:rPr>
            </w:pPr>
            <w:r w:rsidRPr="00E35F0A">
              <w:rPr>
                <w:b/>
                <w:sz w:val="18"/>
                <w:szCs w:val="18"/>
              </w:rPr>
              <w:t>3. Infrastructure and easy and good road access, because it is not far from the center of the main road that is busy with people.</w:t>
            </w:r>
          </w:p>
          <w:p w14:paraId="361807BF" w14:textId="77777777" w:rsidR="00E35F0A" w:rsidRPr="00E35F0A" w:rsidRDefault="00E35F0A" w:rsidP="00E35F0A">
            <w:pPr>
              <w:adjustRightInd w:val="0"/>
              <w:rPr>
                <w:b/>
                <w:sz w:val="18"/>
                <w:szCs w:val="18"/>
              </w:rPr>
            </w:pPr>
            <w:r w:rsidRPr="00E35F0A">
              <w:rPr>
                <w:b/>
                <w:sz w:val="18"/>
                <w:szCs w:val="18"/>
              </w:rPr>
              <w:t>4. Technological developments, especially the internet can facilitate business transactions and promotions.</w:t>
            </w:r>
          </w:p>
          <w:p w14:paraId="05BCBDBE" w14:textId="52EE09EC" w:rsidR="00692C3C" w:rsidRPr="00E81788" w:rsidRDefault="00E35F0A" w:rsidP="00E35F0A">
            <w:pPr>
              <w:pStyle w:val="ListParagraph"/>
              <w:widowControl/>
              <w:numPr>
                <w:ilvl w:val="0"/>
                <w:numId w:val="38"/>
              </w:numPr>
              <w:adjustRightInd w:val="0"/>
              <w:ind w:left="176" w:hanging="208"/>
              <w:contextualSpacing/>
              <w:jc w:val="both"/>
              <w:rPr>
                <w:sz w:val="18"/>
                <w:szCs w:val="18"/>
              </w:rPr>
            </w:pPr>
            <w:r w:rsidRPr="00E35F0A">
              <w:rPr>
                <w:b/>
                <w:sz w:val="18"/>
                <w:szCs w:val="18"/>
              </w:rPr>
              <w:t>5. The number of tourists continues to grow, especially during long holidays.</w:t>
            </w:r>
          </w:p>
        </w:tc>
        <w:tc>
          <w:tcPr>
            <w:tcW w:w="3136" w:type="dxa"/>
            <w:shd w:val="clear" w:color="auto" w:fill="auto"/>
          </w:tcPr>
          <w:p w14:paraId="20FF2916" w14:textId="77777777" w:rsidR="00E35F0A" w:rsidRPr="00E35F0A" w:rsidRDefault="00E35F0A" w:rsidP="00E35F0A">
            <w:pPr>
              <w:adjustRightInd w:val="0"/>
              <w:rPr>
                <w:b/>
                <w:sz w:val="18"/>
                <w:szCs w:val="18"/>
              </w:rPr>
            </w:pPr>
            <w:r w:rsidRPr="00E35F0A">
              <w:rPr>
                <w:b/>
                <w:sz w:val="18"/>
                <w:szCs w:val="18"/>
              </w:rPr>
              <w:t>SO strategy</w:t>
            </w:r>
          </w:p>
          <w:p w14:paraId="77D7EBA8" w14:textId="77777777" w:rsidR="00E35F0A" w:rsidRPr="00E35F0A" w:rsidRDefault="00E35F0A" w:rsidP="00E35F0A">
            <w:pPr>
              <w:adjustRightInd w:val="0"/>
              <w:rPr>
                <w:b/>
                <w:sz w:val="18"/>
                <w:szCs w:val="18"/>
              </w:rPr>
            </w:pPr>
            <w:r w:rsidRPr="00E35F0A">
              <w:rPr>
                <w:b/>
                <w:sz w:val="18"/>
                <w:szCs w:val="18"/>
              </w:rPr>
              <w:t>• Adding Lodging Facilities and other facilities, and developing new, more innovative tourist objects (S1, S2, S3, S4, S5, S6, S7, O1, O2, O4, 05)</w:t>
            </w:r>
          </w:p>
          <w:p w14:paraId="5889E505" w14:textId="317894DA" w:rsidR="00692C3C" w:rsidRPr="00E81788" w:rsidRDefault="00E35F0A" w:rsidP="00E35F0A">
            <w:pPr>
              <w:pStyle w:val="ListParagraph"/>
              <w:widowControl/>
              <w:numPr>
                <w:ilvl w:val="0"/>
                <w:numId w:val="40"/>
              </w:numPr>
              <w:adjustRightInd w:val="0"/>
              <w:ind w:left="50" w:hanging="176"/>
              <w:contextualSpacing/>
              <w:jc w:val="both"/>
              <w:rPr>
                <w:sz w:val="18"/>
                <w:szCs w:val="18"/>
              </w:rPr>
            </w:pPr>
            <w:r w:rsidRPr="00E35F0A">
              <w:rPr>
                <w:b/>
                <w:sz w:val="18"/>
                <w:szCs w:val="18"/>
              </w:rPr>
              <w:t xml:space="preserve">• Collaborating with local residents around the location to maintain and maintain road and road infrastructure to make it easier for consumers who will visit Mountain </w:t>
            </w:r>
            <w:proofErr w:type="spellStart"/>
            <w:r w:rsidRPr="00E35F0A">
              <w:rPr>
                <w:b/>
                <w:sz w:val="18"/>
                <w:szCs w:val="18"/>
              </w:rPr>
              <w:t>ValleY</w:t>
            </w:r>
            <w:proofErr w:type="spellEnd"/>
            <w:r w:rsidRPr="00E35F0A">
              <w:rPr>
                <w:b/>
                <w:sz w:val="18"/>
                <w:szCs w:val="18"/>
              </w:rPr>
              <w:t xml:space="preserve"> </w:t>
            </w:r>
            <w:proofErr w:type="spellStart"/>
            <w:r w:rsidRPr="00E35F0A">
              <w:rPr>
                <w:b/>
                <w:sz w:val="18"/>
                <w:szCs w:val="18"/>
              </w:rPr>
              <w:t>agro</w:t>
            </w:r>
            <w:proofErr w:type="spellEnd"/>
            <w:r w:rsidRPr="00E35F0A">
              <w:rPr>
                <w:b/>
                <w:sz w:val="18"/>
                <w:szCs w:val="18"/>
              </w:rPr>
              <w:t>-tourism (s1, S4, O3)</w:t>
            </w:r>
          </w:p>
        </w:tc>
        <w:tc>
          <w:tcPr>
            <w:tcW w:w="3260" w:type="dxa"/>
            <w:shd w:val="clear" w:color="auto" w:fill="auto"/>
          </w:tcPr>
          <w:p w14:paraId="2D30F5E7" w14:textId="77777777" w:rsidR="00E35F0A" w:rsidRPr="00E35F0A" w:rsidRDefault="00E35F0A" w:rsidP="00E35F0A">
            <w:pPr>
              <w:adjustRightInd w:val="0"/>
              <w:rPr>
                <w:b/>
                <w:sz w:val="18"/>
                <w:szCs w:val="18"/>
              </w:rPr>
            </w:pPr>
            <w:r w:rsidRPr="00E35F0A">
              <w:rPr>
                <w:b/>
                <w:sz w:val="18"/>
                <w:szCs w:val="18"/>
              </w:rPr>
              <w:t>WO strategy</w:t>
            </w:r>
          </w:p>
          <w:p w14:paraId="0367B2BB" w14:textId="4A5672B0" w:rsidR="00692C3C" w:rsidRPr="00E81788" w:rsidRDefault="00E35F0A" w:rsidP="00E35F0A">
            <w:pPr>
              <w:adjustRightInd w:val="0"/>
              <w:ind w:hanging="99"/>
              <w:rPr>
                <w:sz w:val="18"/>
                <w:szCs w:val="18"/>
              </w:rPr>
            </w:pPr>
            <w:r w:rsidRPr="00E35F0A">
              <w:rPr>
                <w:b/>
                <w:sz w:val="18"/>
                <w:szCs w:val="18"/>
              </w:rPr>
              <w:t>• Implement the development and use of technology in every tourist attraction and in the work system so that it can optimize the existing potential optimally. (w1, w2, w3, w4, w5, o4)</w:t>
            </w:r>
          </w:p>
        </w:tc>
      </w:tr>
      <w:tr w:rsidR="004C28C7" w:rsidRPr="00C657C3" w14:paraId="7F731968" w14:textId="77777777" w:rsidTr="002D494E">
        <w:trPr>
          <w:trHeight w:val="75"/>
        </w:trPr>
        <w:tc>
          <w:tcPr>
            <w:tcW w:w="2960" w:type="dxa"/>
            <w:shd w:val="clear" w:color="auto" w:fill="auto"/>
          </w:tcPr>
          <w:p w14:paraId="4F308229" w14:textId="77777777" w:rsidR="00E35F0A" w:rsidRPr="00E35F0A" w:rsidRDefault="00E35F0A" w:rsidP="00E35F0A">
            <w:pPr>
              <w:adjustRightInd w:val="0"/>
              <w:rPr>
                <w:b/>
                <w:sz w:val="18"/>
                <w:szCs w:val="18"/>
              </w:rPr>
            </w:pPr>
            <w:r w:rsidRPr="00E35F0A">
              <w:rPr>
                <w:b/>
                <w:sz w:val="18"/>
                <w:szCs w:val="18"/>
              </w:rPr>
              <w:t>Threat</w:t>
            </w:r>
          </w:p>
          <w:p w14:paraId="12FE3930" w14:textId="77777777" w:rsidR="00E35F0A" w:rsidRPr="00E35F0A" w:rsidRDefault="00E35F0A" w:rsidP="00E35F0A">
            <w:pPr>
              <w:adjustRightInd w:val="0"/>
              <w:rPr>
                <w:b/>
                <w:sz w:val="18"/>
                <w:szCs w:val="18"/>
              </w:rPr>
            </w:pPr>
            <w:r w:rsidRPr="00E35F0A">
              <w:rPr>
                <w:b/>
                <w:sz w:val="18"/>
                <w:szCs w:val="18"/>
              </w:rPr>
              <w:t>Threats (T)</w:t>
            </w:r>
          </w:p>
          <w:p w14:paraId="3DE4A394" w14:textId="77777777" w:rsidR="00E35F0A" w:rsidRPr="00E35F0A" w:rsidRDefault="00E35F0A" w:rsidP="00E35F0A">
            <w:pPr>
              <w:adjustRightInd w:val="0"/>
              <w:rPr>
                <w:b/>
                <w:sz w:val="18"/>
                <w:szCs w:val="18"/>
              </w:rPr>
            </w:pPr>
            <w:r w:rsidRPr="00E35F0A">
              <w:rPr>
                <w:b/>
                <w:sz w:val="18"/>
                <w:szCs w:val="18"/>
              </w:rPr>
              <w:t>1. Consumers have the breadth to search for and visit other tourist objects.</w:t>
            </w:r>
          </w:p>
          <w:p w14:paraId="50C8739A" w14:textId="7A93229F" w:rsidR="00692C3C" w:rsidRPr="00E81788" w:rsidRDefault="00E35F0A" w:rsidP="00E35F0A">
            <w:pPr>
              <w:pStyle w:val="ListParagraph"/>
              <w:widowControl/>
              <w:numPr>
                <w:ilvl w:val="0"/>
                <w:numId w:val="39"/>
              </w:numPr>
              <w:adjustRightInd w:val="0"/>
              <w:contextualSpacing/>
              <w:jc w:val="both"/>
              <w:rPr>
                <w:sz w:val="18"/>
                <w:szCs w:val="18"/>
              </w:rPr>
            </w:pPr>
            <w:r w:rsidRPr="00E35F0A">
              <w:rPr>
                <w:b/>
                <w:sz w:val="18"/>
                <w:szCs w:val="18"/>
              </w:rPr>
              <w:t xml:space="preserve">2. Many other agro-tourism have sprung up Another very rapid development of </w:t>
            </w:r>
            <w:r w:rsidRPr="00E35F0A">
              <w:rPr>
                <w:b/>
                <w:sz w:val="18"/>
                <w:szCs w:val="18"/>
              </w:rPr>
              <w:t xml:space="preserve">agro-tourism </w:t>
            </w:r>
            <w:r w:rsidRPr="00E35F0A">
              <w:rPr>
                <w:bCs/>
                <w:sz w:val="18"/>
                <w:szCs w:val="18"/>
              </w:rPr>
              <w:t>and has certain characteristics.</w:t>
            </w:r>
          </w:p>
        </w:tc>
        <w:tc>
          <w:tcPr>
            <w:tcW w:w="3136" w:type="dxa"/>
            <w:shd w:val="clear" w:color="auto" w:fill="auto"/>
          </w:tcPr>
          <w:p w14:paraId="2AFD688B" w14:textId="77777777" w:rsidR="00E35F0A" w:rsidRPr="00E35F0A" w:rsidRDefault="00E35F0A" w:rsidP="00E35F0A">
            <w:pPr>
              <w:adjustRightInd w:val="0"/>
              <w:rPr>
                <w:b/>
                <w:sz w:val="18"/>
                <w:szCs w:val="18"/>
              </w:rPr>
            </w:pPr>
            <w:r w:rsidRPr="00E35F0A">
              <w:rPr>
                <w:b/>
                <w:sz w:val="18"/>
                <w:szCs w:val="18"/>
              </w:rPr>
              <w:t>ST Strategy</w:t>
            </w:r>
          </w:p>
          <w:p w14:paraId="058F5F19" w14:textId="56A0743C" w:rsidR="00692C3C" w:rsidRPr="00E81788" w:rsidRDefault="00E35F0A" w:rsidP="00E35F0A">
            <w:pPr>
              <w:adjustRightInd w:val="0"/>
              <w:rPr>
                <w:szCs w:val="20"/>
              </w:rPr>
            </w:pPr>
            <w:r w:rsidRPr="00E35F0A">
              <w:rPr>
                <w:b/>
                <w:sz w:val="18"/>
                <w:szCs w:val="18"/>
              </w:rPr>
              <w:t>Improving the quality of services and the quality of existing tourist facilities with their own characteristics so that consumers are satisfied with existing facilities.</w:t>
            </w:r>
          </w:p>
        </w:tc>
        <w:tc>
          <w:tcPr>
            <w:tcW w:w="3260" w:type="dxa"/>
            <w:shd w:val="clear" w:color="auto" w:fill="auto"/>
          </w:tcPr>
          <w:p w14:paraId="4295949D" w14:textId="356B301C" w:rsidR="00692C3C" w:rsidRPr="00E81788" w:rsidRDefault="00E35F0A" w:rsidP="002D494E">
            <w:pPr>
              <w:adjustRightInd w:val="0"/>
              <w:rPr>
                <w:sz w:val="18"/>
                <w:szCs w:val="18"/>
              </w:rPr>
            </w:pPr>
            <w:r w:rsidRPr="00E35F0A">
              <w:rPr>
                <w:b/>
                <w:sz w:val="18"/>
                <w:szCs w:val="18"/>
              </w:rPr>
              <w:t>WT Strategy The government must improve facilities and infrastructure as well as develop tourist destinations to attract more tourists.</w:t>
            </w:r>
          </w:p>
        </w:tc>
      </w:tr>
    </w:tbl>
    <w:p w14:paraId="34B61190" w14:textId="362677CB" w:rsidR="00692C3C" w:rsidRDefault="00692C3C" w:rsidP="00190F23">
      <w:pPr>
        <w:jc w:val="both"/>
        <w:rPr>
          <w:rStyle w:val="rynqvb"/>
          <w:lang w:val="en"/>
        </w:rPr>
      </w:pPr>
    </w:p>
    <w:p w14:paraId="7CCE8A53" w14:textId="53102C9B" w:rsidR="00692C3C" w:rsidRDefault="00692C3C" w:rsidP="00190F23">
      <w:pPr>
        <w:jc w:val="both"/>
        <w:rPr>
          <w:rStyle w:val="rynqvb"/>
          <w:lang w:val="en"/>
        </w:rPr>
      </w:pPr>
    </w:p>
    <w:p w14:paraId="2E8C1AF0" w14:textId="034EF06A" w:rsidR="00692C3C" w:rsidRDefault="00692C3C" w:rsidP="00190F23">
      <w:pPr>
        <w:jc w:val="both"/>
        <w:rPr>
          <w:rStyle w:val="rynqvb"/>
          <w:lang w:val="en"/>
        </w:rPr>
      </w:pPr>
      <w:r>
        <w:rPr>
          <w:rStyle w:val="rynqvb"/>
          <w:lang w:val="en"/>
        </w:rPr>
        <w:tab/>
      </w:r>
      <w:proofErr w:type="spellStart"/>
      <w:r w:rsidRPr="009A6345">
        <w:rPr>
          <w:rFonts w:eastAsia="Calibri"/>
          <w:b/>
          <w:szCs w:val="20"/>
        </w:rPr>
        <w:t>Rekapitulasi</w:t>
      </w:r>
      <w:proofErr w:type="spellEnd"/>
      <w:r w:rsidRPr="009A6345">
        <w:rPr>
          <w:rFonts w:eastAsia="Calibri"/>
          <w:b/>
          <w:szCs w:val="20"/>
        </w:rPr>
        <w:t xml:space="preserve"> IFAS dan EFAS5</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9"/>
        <w:gridCol w:w="805"/>
        <w:gridCol w:w="961"/>
        <w:gridCol w:w="1082"/>
        <w:gridCol w:w="693"/>
      </w:tblGrid>
      <w:tr w:rsidR="00692C3C" w:rsidRPr="00E81788" w14:paraId="6B3E90EA" w14:textId="77777777" w:rsidTr="002D494E">
        <w:trPr>
          <w:trHeight w:val="150"/>
        </w:trPr>
        <w:tc>
          <w:tcPr>
            <w:tcW w:w="2546" w:type="dxa"/>
            <w:vMerge w:val="restart"/>
            <w:shd w:val="clear" w:color="auto" w:fill="auto"/>
          </w:tcPr>
          <w:p w14:paraId="469484E6" w14:textId="77777777" w:rsidR="00692C3C" w:rsidRPr="00E81788" w:rsidRDefault="00692C3C" w:rsidP="002D494E">
            <w:pPr>
              <w:tabs>
                <w:tab w:val="left" w:pos="284"/>
              </w:tabs>
              <w:adjustRightInd w:val="0"/>
              <w:rPr>
                <w:rFonts w:eastAsia="Calibri"/>
                <w:szCs w:val="20"/>
              </w:rPr>
            </w:pPr>
            <w:proofErr w:type="spellStart"/>
            <w:r w:rsidRPr="00E81788">
              <w:rPr>
                <w:rFonts w:eastAsia="Calibri"/>
                <w:szCs w:val="20"/>
              </w:rPr>
              <w:t>Keterangan</w:t>
            </w:r>
            <w:proofErr w:type="spellEnd"/>
          </w:p>
        </w:tc>
        <w:tc>
          <w:tcPr>
            <w:tcW w:w="2575" w:type="dxa"/>
            <w:gridSpan w:val="2"/>
            <w:shd w:val="clear" w:color="auto" w:fill="auto"/>
          </w:tcPr>
          <w:p w14:paraId="4ABB35CF" w14:textId="77777777" w:rsidR="00692C3C" w:rsidRPr="00E81788" w:rsidRDefault="00692C3C" w:rsidP="002D494E">
            <w:pPr>
              <w:tabs>
                <w:tab w:val="left" w:pos="284"/>
              </w:tabs>
              <w:adjustRightInd w:val="0"/>
              <w:rPr>
                <w:rFonts w:eastAsia="Calibri"/>
                <w:szCs w:val="20"/>
              </w:rPr>
            </w:pPr>
            <w:r w:rsidRPr="00E81788">
              <w:rPr>
                <w:rFonts w:eastAsia="Calibri"/>
                <w:szCs w:val="20"/>
              </w:rPr>
              <w:t>IFAS</w:t>
            </w:r>
          </w:p>
        </w:tc>
        <w:tc>
          <w:tcPr>
            <w:tcW w:w="2565" w:type="dxa"/>
            <w:gridSpan w:val="2"/>
            <w:shd w:val="clear" w:color="auto" w:fill="auto"/>
          </w:tcPr>
          <w:p w14:paraId="0B0C2044" w14:textId="77777777" w:rsidR="00692C3C" w:rsidRPr="00E81788" w:rsidRDefault="00692C3C" w:rsidP="002D494E">
            <w:pPr>
              <w:tabs>
                <w:tab w:val="left" w:pos="284"/>
              </w:tabs>
              <w:adjustRightInd w:val="0"/>
              <w:rPr>
                <w:rFonts w:eastAsia="Calibri"/>
                <w:szCs w:val="20"/>
              </w:rPr>
            </w:pPr>
            <w:r w:rsidRPr="00E81788">
              <w:rPr>
                <w:rFonts w:eastAsia="Calibri"/>
                <w:szCs w:val="20"/>
              </w:rPr>
              <w:t>EFAS</w:t>
            </w:r>
          </w:p>
        </w:tc>
      </w:tr>
      <w:tr w:rsidR="00692C3C" w:rsidRPr="00E81788" w14:paraId="5C8DBEC6" w14:textId="77777777" w:rsidTr="002D494E">
        <w:trPr>
          <w:trHeight w:val="333"/>
        </w:trPr>
        <w:tc>
          <w:tcPr>
            <w:tcW w:w="2546" w:type="dxa"/>
            <w:vMerge/>
            <w:shd w:val="clear" w:color="auto" w:fill="auto"/>
          </w:tcPr>
          <w:p w14:paraId="5A4A5465" w14:textId="77777777" w:rsidR="00692C3C" w:rsidRPr="00E81788" w:rsidRDefault="00692C3C" w:rsidP="002D494E">
            <w:pPr>
              <w:tabs>
                <w:tab w:val="left" w:pos="284"/>
              </w:tabs>
              <w:adjustRightInd w:val="0"/>
              <w:rPr>
                <w:rFonts w:eastAsia="Calibri"/>
                <w:szCs w:val="20"/>
              </w:rPr>
            </w:pPr>
          </w:p>
        </w:tc>
        <w:tc>
          <w:tcPr>
            <w:tcW w:w="1139" w:type="dxa"/>
            <w:shd w:val="clear" w:color="auto" w:fill="auto"/>
          </w:tcPr>
          <w:p w14:paraId="70949C67" w14:textId="77777777" w:rsidR="00692C3C" w:rsidRPr="00E81788" w:rsidRDefault="00692C3C" w:rsidP="002D494E">
            <w:pPr>
              <w:tabs>
                <w:tab w:val="left" w:pos="284"/>
              </w:tabs>
              <w:adjustRightInd w:val="0"/>
              <w:rPr>
                <w:rFonts w:eastAsia="Calibri"/>
                <w:i/>
                <w:szCs w:val="20"/>
              </w:rPr>
            </w:pPr>
            <w:r w:rsidRPr="00E81788">
              <w:rPr>
                <w:rFonts w:eastAsia="Calibri"/>
                <w:i/>
                <w:szCs w:val="20"/>
              </w:rPr>
              <w:t>Strengths</w:t>
            </w:r>
          </w:p>
        </w:tc>
        <w:tc>
          <w:tcPr>
            <w:tcW w:w="1436" w:type="dxa"/>
            <w:shd w:val="clear" w:color="auto" w:fill="auto"/>
          </w:tcPr>
          <w:p w14:paraId="104102F9" w14:textId="77777777" w:rsidR="00692C3C" w:rsidRPr="00E81788" w:rsidRDefault="00692C3C" w:rsidP="002D494E">
            <w:pPr>
              <w:tabs>
                <w:tab w:val="left" w:pos="284"/>
              </w:tabs>
              <w:adjustRightInd w:val="0"/>
              <w:rPr>
                <w:rFonts w:eastAsia="Calibri"/>
                <w:i/>
                <w:szCs w:val="20"/>
              </w:rPr>
            </w:pPr>
            <w:r w:rsidRPr="00E81788">
              <w:rPr>
                <w:rFonts w:eastAsia="Calibri"/>
                <w:i/>
                <w:szCs w:val="20"/>
              </w:rPr>
              <w:t>Weaknesses</w:t>
            </w:r>
          </w:p>
        </w:tc>
        <w:tc>
          <w:tcPr>
            <w:tcW w:w="1550" w:type="dxa"/>
            <w:shd w:val="clear" w:color="auto" w:fill="auto"/>
          </w:tcPr>
          <w:p w14:paraId="291BBF22" w14:textId="77777777" w:rsidR="00692C3C" w:rsidRPr="00E81788" w:rsidRDefault="00692C3C" w:rsidP="002D494E">
            <w:pPr>
              <w:tabs>
                <w:tab w:val="left" w:pos="284"/>
              </w:tabs>
              <w:adjustRightInd w:val="0"/>
              <w:rPr>
                <w:rFonts w:eastAsia="Calibri"/>
                <w:i/>
                <w:szCs w:val="20"/>
              </w:rPr>
            </w:pPr>
            <w:r w:rsidRPr="00E81788">
              <w:rPr>
                <w:rFonts w:eastAsia="Calibri"/>
                <w:i/>
                <w:szCs w:val="20"/>
              </w:rPr>
              <w:t>Opportunities</w:t>
            </w:r>
          </w:p>
        </w:tc>
        <w:tc>
          <w:tcPr>
            <w:tcW w:w="1015" w:type="dxa"/>
            <w:shd w:val="clear" w:color="auto" w:fill="auto"/>
          </w:tcPr>
          <w:p w14:paraId="2880496E" w14:textId="77777777" w:rsidR="00692C3C" w:rsidRPr="00E81788" w:rsidRDefault="00692C3C" w:rsidP="002D494E">
            <w:pPr>
              <w:tabs>
                <w:tab w:val="left" w:pos="284"/>
              </w:tabs>
              <w:adjustRightInd w:val="0"/>
              <w:rPr>
                <w:rFonts w:eastAsia="Calibri"/>
                <w:i/>
                <w:szCs w:val="20"/>
              </w:rPr>
            </w:pPr>
            <w:r w:rsidRPr="00E81788">
              <w:rPr>
                <w:rFonts w:eastAsia="Calibri"/>
                <w:i/>
                <w:szCs w:val="20"/>
              </w:rPr>
              <w:t xml:space="preserve">Threats </w:t>
            </w:r>
          </w:p>
        </w:tc>
      </w:tr>
      <w:tr w:rsidR="00692C3C" w:rsidRPr="00E81788" w14:paraId="4AB1C1FB" w14:textId="77777777" w:rsidTr="002D494E">
        <w:tc>
          <w:tcPr>
            <w:tcW w:w="2546" w:type="dxa"/>
            <w:shd w:val="clear" w:color="auto" w:fill="auto"/>
          </w:tcPr>
          <w:p w14:paraId="44DCAC83" w14:textId="77777777" w:rsidR="00692C3C" w:rsidRPr="00E81788" w:rsidRDefault="00692C3C" w:rsidP="002D494E">
            <w:pPr>
              <w:tabs>
                <w:tab w:val="left" w:pos="284"/>
              </w:tabs>
              <w:adjustRightInd w:val="0"/>
              <w:rPr>
                <w:rFonts w:eastAsia="Calibri"/>
                <w:szCs w:val="20"/>
              </w:rPr>
            </w:pPr>
            <w:r w:rsidRPr="00E81788">
              <w:rPr>
                <w:rFonts w:eastAsia="Calibri"/>
                <w:szCs w:val="20"/>
              </w:rPr>
              <w:t>Strategi</w:t>
            </w:r>
          </w:p>
          <w:p w14:paraId="60D2FDB9" w14:textId="77777777" w:rsidR="00692C3C" w:rsidRPr="00E81788" w:rsidRDefault="00692C3C" w:rsidP="002D494E">
            <w:pPr>
              <w:tabs>
                <w:tab w:val="left" w:pos="284"/>
              </w:tabs>
              <w:adjustRightInd w:val="0"/>
              <w:rPr>
                <w:rFonts w:eastAsia="Calibri"/>
                <w:szCs w:val="20"/>
              </w:rPr>
            </w:pPr>
            <w:proofErr w:type="spellStart"/>
            <w:r w:rsidRPr="00E81788">
              <w:rPr>
                <w:rFonts w:eastAsia="Calibri"/>
                <w:szCs w:val="20"/>
              </w:rPr>
              <w:t>Pengembangan</w:t>
            </w:r>
            <w:proofErr w:type="spellEnd"/>
            <w:r w:rsidRPr="00E81788">
              <w:rPr>
                <w:rFonts w:eastAsia="Calibri"/>
                <w:szCs w:val="20"/>
              </w:rPr>
              <w:t xml:space="preserve"> </w:t>
            </w:r>
            <w:proofErr w:type="spellStart"/>
            <w:r w:rsidRPr="00E81788">
              <w:rPr>
                <w:rFonts w:eastAsia="Calibri"/>
                <w:szCs w:val="20"/>
              </w:rPr>
              <w:t>Potensi</w:t>
            </w:r>
            <w:proofErr w:type="spellEnd"/>
          </w:p>
        </w:tc>
        <w:tc>
          <w:tcPr>
            <w:tcW w:w="1139" w:type="dxa"/>
            <w:shd w:val="clear" w:color="auto" w:fill="auto"/>
          </w:tcPr>
          <w:p w14:paraId="195C7DC6" w14:textId="77777777" w:rsidR="00692C3C" w:rsidRPr="00E81788" w:rsidRDefault="00692C3C" w:rsidP="002D494E">
            <w:pPr>
              <w:tabs>
                <w:tab w:val="left" w:pos="284"/>
              </w:tabs>
              <w:adjustRightInd w:val="0"/>
              <w:rPr>
                <w:rFonts w:eastAsia="Calibri"/>
                <w:szCs w:val="20"/>
              </w:rPr>
            </w:pPr>
          </w:p>
        </w:tc>
        <w:tc>
          <w:tcPr>
            <w:tcW w:w="1436" w:type="dxa"/>
            <w:shd w:val="clear" w:color="auto" w:fill="auto"/>
          </w:tcPr>
          <w:p w14:paraId="0C51C70F" w14:textId="77777777" w:rsidR="00692C3C" w:rsidRPr="00E81788" w:rsidRDefault="00692C3C" w:rsidP="002D494E">
            <w:pPr>
              <w:tabs>
                <w:tab w:val="left" w:pos="284"/>
              </w:tabs>
              <w:adjustRightInd w:val="0"/>
              <w:rPr>
                <w:rFonts w:eastAsia="Calibri"/>
                <w:szCs w:val="20"/>
              </w:rPr>
            </w:pPr>
            <w:r w:rsidRPr="00E81788">
              <w:rPr>
                <w:rFonts w:eastAsia="Calibri"/>
                <w:szCs w:val="20"/>
              </w:rPr>
              <w:t>12,62</w:t>
            </w:r>
          </w:p>
        </w:tc>
        <w:tc>
          <w:tcPr>
            <w:tcW w:w="1550" w:type="dxa"/>
            <w:shd w:val="clear" w:color="auto" w:fill="auto"/>
          </w:tcPr>
          <w:p w14:paraId="384E51C8" w14:textId="77777777" w:rsidR="00692C3C" w:rsidRPr="00E81788" w:rsidRDefault="00692C3C" w:rsidP="002D494E">
            <w:pPr>
              <w:tabs>
                <w:tab w:val="left" w:pos="284"/>
              </w:tabs>
              <w:adjustRightInd w:val="0"/>
              <w:rPr>
                <w:rFonts w:eastAsia="Calibri"/>
                <w:szCs w:val="20"/>
              </w:rPr>
            </w:pPr>
            <w:r w:rsidRPr="00E81788">
              <w:rPr>
                <w:rFonts w:eastAsia="Calibri"/>
                <w:szCs w:val="20"/>
              </w:rPr>
              <w:t>17,23</w:t>
            </w:r>
          </w:p>
        </w:tc>
        <w:tc>
          <w:tcPr>
            <w:tcW w:w="1015" w:type="dxa"/>
            <w:shd w:val="clear" w:color="auto" w:fill="auto"/>
          </w:tcPr>
          <w:p w14:paraId="2FA43C80" w14:textId="77777777" w:rsidR="00692C3C" w:rsidRPr="00E81788" w:rsidRDefault="00692C3C" w:rsidP="002D494E">
            <w:pPr>
              <w:tabs>
                <w:tab w:val="left" w:pos="284"/>
              </w:tabs>
              <w:adjustRightInd w:val="0"/>
              <w:rPr>
                <w:rFonts w:eastAsia="Calibri"/>
                <w:szCs w:val="20"/>
              </w:rPr>
            </w:pPr>
            <w:r w:rsidRPr="00E81788">
              <w:rPr>
                <w:rFonts w:eastAsia="Calibri"/>
                <w:szCs w:val="20"/>
              </w:rPr>
              <w:t>8,85</w:t>
            </w:r>
          </w:p>
        </w:tc>
      </w:tr>
      <w:tr w:rsidR="00692C3C" w:rsidRPr="00E81788" w14:paraId="2E638D53" w14:textId="77777777" w:rsidTr="002D494E">
        <w:trPr>
          <w:trHeight w:val="473"/>
        </w:trPr>
        <w:tc>
          <w:tcPr>
            <w:tcW w:w="2546" w:type="dxa"/>
            <w:shd w:val="clear" w:color="auto" w:fill="auto"/>
          </w:tcPr>
          <w:p w14:paraId="206B9EF7" w14:textId="77777777" w:rsidR="00692C3C" w:rsidRPr="00E81788" w:rsidRDefault="00692C3C" w:rsidP="002D494E">
            <w:pPr>
              <w:tabs>
                <w:tab w:val="left" w:pos="284"/>
              </w:tabs>
              <w:adjustRightInd w:val="0"/>
              <w:rPr>
                <w:rFonts w:eastAsia="Calibri"/>
                <w:szCs w:val="20"/>
              </w:rPr>
            </w:pPr>
            <w:proofErr w:type="spellStart"/>
            <w:r w:rsidRPr="00E81788">
              <w:rPr>
                <w:rFonts w:eastAsia="Calibri"/>
                <w:szCs w:val="20"/>
              </w:rPr>
              <w:t>Kuadran</w:t>
            </w:r>
            <w:proofErr w:type="spellEnd"/>
          </w:p>
        </w:tc>
        <w:tc>
          <w:tcPr>
            <w:tcW w:w="2575" w:type="dxa"/>
            <w:gridSpan w:val="2"/>
            <w:shd w:val="clear" w:color="auto" w:fill="auto"/>
          </w:tcPr>
          <w:p w14:paraId="5BBE28F8" w14:textId="77777777" w:rsidR="00692C3C" w:rsidRPr="00E81788" w:rsidRDefault="00692C3C" w:rsidP="002D494E">
            <w:pPr>
              <w:tabs>
                <w:tab w:val="left" w:pos="284"/>
              </w:tabs>
              <w:adjustRightInd w:val="0"/>
              <w:rPr>
                <w:rFonts w:eastAsia="Calibri"/>
                <w:szCs w:val="20"/>
              </w:rPr>
            </w:pPr>
            <w:r w:rsidRPr="00E81788">
              <w:rPr>
                <w:rFonts w:eastAsia="Calibri"/>
                <w:szCs w:val="20"/>
              </w:rPr>
              <w:t>22,59  – 12,62 = 17,17</w:t>
            </w:r>
          </w:p>
        </w:tc>
        <w:tc>
          <w:tcPr>
            <w:tcW w:w="2565" w:type="dxa"/>
            <w:gridSpan w:val="2"/>
            <w:shd w:val="clear" w:color="auto" w:fill="auto"/>
          </w:tcPr>
          <w:p w14:paraId="293697A0" w14:textId="77777777" w:rsidR="00692C3C" w:rsidRPr="00E81788" w:rsidRDefault="00692C3C" w:rsidP="002D494E">
            <w:pPr>
              <w:tabs>
                <w:tab w:val="left" w:pos="284"/>
              </w:tabs>
              <w:adjustRightInd w:val="0"/>
              <w:rPr>
                <w:rFonts w:eastAsia="Calibri"/>
                <w:szCs w:val="20"/>
              </w:rPr>
            </w:pPr>
            <w:r w:rsidRPr="00E81788">
              <w:rPr>
                <w:rFonts w:eastAsia="Calibri"/>
                <w:szCs w:val="20"/>
              </w:rPr>
              <w:t>17,23 – 8,85 = 8,38</w:t>
            </w:r>
          </w:p>
        </w:tc>
      </w:tr>
    </w:tbl>
    <w:p w14:paraId="79A20919" w14:textId="77777777" w:rsidR="00692C3C" w:rsidRDefault="00692C3C" w:rsidP="00190F23">
      <w:pPr>
        <w:jc w:val="both"/>
        <w:rPr>
          <w:rStyle w:val="rynqvb"/>
          <w:lang w:val="en"/>
        </w:rPr>
      </w:pPr>
    </w:p>
    <w:p w14:paraId="5E8C79DC" w14:textId="104BCDA8" w:rsidR="00692C3C" w:rsidRDefault="00692C3C" w:rsidP="00190F23">
      <w:pPr>
        <w:jc w:val="both"/>
        <w:rPr>
          <w:rStyle w:val="rynqvb"/>
          <w:lang w:val="en"/>
        </w:rPr>
      </w:pPr>
    </w:p>
    <w:p w14:paraId="623F1B0E" w14:textId="77777777" w:rsidR="00E35F0A" w:rsidRPr="00E35F0A" w:rsidRDefault="00E35F0A" w:rsidP="00E35F0A">
      <w:pPr>
        <w:jc w:val="both"/>
        <w:rPr>
          <w:rStyle w:val="rynqvb"/>
          <w:lang w:val="en"/>
        </w:rPr>
      </w:pPr>
      <w:r w:rsidRPr="00E35F0A">
        <w:rPr>
          <w:rStyle w:val="rynqvb"/>
          <w:lang w:val="en"/>
        </w:rPr>
        <w:t xml:space="preserve">Based on the diagram above, the point is in quadrant 1, namely the Mountain Valley tourist attraction, </w:t>
      </w:r>
      <w:proofErr w:type="spellStart"/>
      <w:r w:rsidRPr="00E35F0A">
        <w:rPr>
          <w:rStyle w:val="rynqvb"/>
          <w:lang w:val="en"/>
        </w:rPr>
        <w:t>Kepahiang</w:t>
      </w:r>
      <w:proofErr w:type="spellEnd"/>
      <w:r w:rsidRPr="00E35F0A">
        <w:rPr>
          <w:rStyle w:val="rynqvb"/>
          <w:lang w:val="en"/>
        </w:rPr>
        <w:t xml:space="preserve"> Regency, has great opportunities and strengths so that it can take advantage of existing opportunities by utilizing existing strengths.</w:t>
      </w:r>
    </w:p>
    <w:p w14:paraId="29FDE3F2" w14:textId="77777777" w:rsidR="00E35F0A" w:rsidRPr="00E35F0A" w:rsidRDefault="00E35F0A" w:rsidP="00E35F0A">
      <w:pPr>
        <w:jc w:val="both"/>
        <w:rPr>
          <w:rStyle w:val="rynqvb"/>
          <w:lang w:val="en"/>
        </w:rPr>
      </w:pPr>
      <w:r w:rsidRPr="00E35F0A">
        <w:rPr>
          <w:rStyle w:val="rynqvb"/>
          <w:lang w:val="en"/>
        </w:rPr>
        <w:t>The strategy applied in this condition is to support an aggressive policy (Growth oriented strategy), namely by:</w:t>
      </w:r>
    </w:p>
    <w:p w14:paraId="0C1E8386" w14:textId="77777777" w:rsidR="00E35F0A" w:rsidRPr="00E35F0A" w:rsidRDefault="00E35F0A" w:rsidP="00E35F0A">
      <w:pPr>
        <w:jc w:val="both"/>
        <w:rPr>
          <w:rStyle w:val="rynqvb"/>
          <w:lang w:val="en"/>
        </w:rPr>
      </w:pPr>
      <w:r w:rsidRPr="00E35F0A">
        <w:rPr>
          <w:rStyle w:val="rynqvb"/>
          <w:lang w:val="en"/>
        </w:rPr>
        <w:t>1. Add facilities and infrastructure with good quality and service</w:t>
      </w:r>
    </w:p>
    <w:p w14:paraId="09A85F89" w14:textId="77777777" w:rsidR="00E35F0A" w:rsidRPr="00E35F0A" w:rsidRDefault="00E35F0A" w:rsidP="00E35F0A">
      <w:pPr>
        <w:jc w:val="both"/>
        <w:rPr>
          <w:rStyle w:val="rynqvb"/>
          <w:lang w:val="en"/>
        </w:rPr>
      </w:pPr>
      <w:r w:rsidRPr="00E35F0A">
        <w:rPr>
          <w:rStyle w:val="rynqvb"/>
          <w:lang w:val="en"/>
        </w:rPr>
        <w:t>2. Continue to create new innovations to develop existing tourism potential</w:t>
      </w:r>
    </w:p>
    <w:p w14:paraId="1B65B28F" w14:textId="77777777" w:rsidR="00E35F0A" w:rsidRPr="00E35F0A" w:rsidRDefault="00E35F0A" w:rsidP="00E35F0A">
      <w:pPr>
        <w:jc w:val="both"/>
        <w:rPr>
          <w:rStyle w:val="rynqvb"/>
          <w:lang w:val="en"/>
        </w:rPr>
      </w:pPr>
      <w:r w:rsidRPr="00E35F0A">
        <w:rPr>
          <w:rStyle w:val="rynqvb"/>
          <w:lang w:val="en"/>
        </w:rPr>
        <w:t>3. Continue to establish good cooperation between managers and the local community to maintain and maintain the beauty of tourist objects</w:t>
      </w:r>
    </w:p>
    <w:p w14:paraId="277FDCBC" w14:textId="77777777" w:rsidR="00E35F0A" w:rsidRPr="00E35F0A" w:rsidRDefault="00E35F0A" w:rsidP="00E35F0A">
      <w:pPr>
        <w:jc w:val="both"/>
        <w:rPr>
          <w:rStyle w:val="rynqvb"/>
          <w:lang w:val="en"/>
        </w:rPr>
      </w:pPr>
      <w:r w:rsidRPr="00E35F0A">
        <w:rPr>
          <w:rStyle w:val="rynqvb"/>
          <w:lang w:val="en"/>
        </w:rPr>
        <w:t>4. Creating agro-tourism that has its own charm and characteristics that are different from other tours.</w:t>
      </w:r>
    </w:p>
    <w:p w14:paraId="471D66FE" w14:textId="6F43E865" w:rsidR="00E35F0A" w:rsidRDefault="00E35F0A" w:rsidP="00E35F0A">
      <w:pPr>
        <w:jc w:val="both"/>
        <w:rPr>
          <w:rStyle w:val="rynqvb"/>
          <w:lang w:val="en"/>
        </w:rPr>
      </w:pPr>
      <w:r w:rsidRPr="00E35F0A">
        <w:rPr>
          <w:rStyle w:val="rynqvb"/>
          <w:lang w:val="en"/>
        </w:rPr>
        <w:t>5. Government agencies or managers who manage agro-tourism objects can take advantage of the internal strengths that exist in agro-tourism objects such as providing various types of products that can be used as souvenirs in agro-tourism</w:t>
      </w:r>
    </w:p>
    <w:p w14:paraId="539682C3" w14:textId="77777777" w:rsidR="00692C3C" w:rsidRDefault="00692C3C" w:rsidP="00190F23">
      <w:pPr>
        <w:jc w:val="both"/>
        <w:rPr>
          <w:rStyle w:val="rynqvb"/>
          <w:lang w:val="en"/>
        </w:rPr>
      </w:pPr>
    </w:p>
    <w:p w14:paraId="21918BAB" w14:textId="77777777" w:rsidR="00FD4FDE" w:rsidRPr="00FD4FDE" w:rsidRDefault="00FD4FDE" w:rsidP="00FD4FDE">
      <w:pPr>
        <w:pStyle w:val="HEADING10"/>
        <w:spacing w:line="276" w:lineRule="auto"/>
        <w:jc w:val="both"/>
        <w:rPr>
          <w:rFonts w:ascii="Times New Roman" w:hAnsi="Times New Roman"/>
          <w:b w:val="0"/>
          <w:bCs w:val="0"/>
          <w:sz w:val="20"/>
          <w:szCs w:val="20"/>
          <w:lang w:val="en-US"/>
        </w:rPr>
      </w:pPr>
      <w:r w:rsidRPr="00FD4FDE">
        <w:rPr>
          <w:rFonts w:ascii="Times New Roman" w:hAnsi="Times New Roman"/>
          <w:b w:val="0"/>
          <w:bCs w:val="0"/>
          <w:sz w:val="20"/>
          <w:szCs w:val="20"/>
          <w:lang w:val="en-US"/>
        </w:rPr>
        <w:t>CONCLUSIONS AND RECOMMENDATIONS</w:t>
      </w:r>
    </w:p>
    <w:p w14:paraId="67A7F01E" w14:textId="77777777" w:rsidR="00FD4FDE" w:rsidRPr="00FD4FDE" w:rsidRDefault="00FD4FDE" w:rsidP="00FD4FDE">
      <w:pPr>
        <w:pStyle w:val="HEADING10"/>
        <w:spacing w:line="276" w:lineRule="auto"/>
        <w:jc w:val="both"/>
        <w:rPr>
          <w:rFonts w:ascii="Times New Roman" w:hAnsi="Times New Roman"/>
          <w:b w:val="0"/>
          <w:bCs w:val="0"/>
          <w:sz w:val="20"/>
          <w:szCs w:val="20"/>
          <w:lang w:val="en-US"/>
        </w:rPr>
      </w:pPr>
      <w:r w:rsidRPr="00FD4FDE">
        <w:rPr>
          <w:rFonts w:ascii="Times New Roman" w:hAnsi="Times New Roman"/>
          <w:b w:val="0"/>
          <w:bCs w:val="0"/>
          <w:sz w:val="20"/>
          <w:szCs w:val="20"/>
          <w:lang w:val="en-US"/>
        </w:rPr>
        <w:t>Conclusion</w:t>
      </w:r>
    </w:p>
    <w:p w14:paraId="59C048C7" w14:textId="77777777" w:rsidR="00E35F0A" w:rsidRPr="00E35F0A" w:rsidRDefault="00E35F0A" w:rsidP="00E35F0A">
      <w:pPr>
        <w:pStyle w:val="HEADING10"/>
        <w:spacing w:line="276" w:lineRule="auto"/>
        <w:jc w:val="both"/>
        <w:rPr>
          <w:rFonts w:ascii="Times New Roman" w:hAnsi="Times New Roman"/>
          <w:b w:val="0"/>
          <w:bCs w:val="0"/>
          <w:sz w:val="20"/>
          <w:szCs w:val="20"/>
          <w:lang w:val="en-US"/>
        </w:rPr>
      </w:pPr>
      <w:r w:rsidRPr="00E35F0A">
        <w:rPr>
          <w:rFonts w:ascii="Times New Roman" w:hAnsi="Times New Roman"/>
          <w:b w:val="0"/>
          <w:bCs w:val="0"/>
          <w:sz w:val="20"/>
          <w:szCs w:val="20"/>
          <w:lang w:val="en-US"/>
        </w:rPr>
        <w:t xml:space="preserve">Based on the results of research that has been conducted at the </w:t>
      </w:r>
      <w:proofErr w:type="spellStart"/>
      <w:r w:rsidRPr="00E35F0A">
        <w:rPr>
          <w:rFonts w:ascii="Times New Roman" w:hAnsi="Times New Roman"/>
          <w:b w:val="0"/>
          <w:bCs w:val="0"/>
          <w:sz w:val="20"/>
          <w:szCs w:val="20"/>
          <w:lang w:val="en-US"/>
        </w:rPr>
        <w:t>Kepahiang</w:t>
      </w:r>
      <w:proofErr w:type="spellEnd"/>
      <w:r w:rsidRPr="00E35F0A">
        <w:rPr>
          <w:rFonts w:ascii="Times New Roman" w:hAnsi="Times New Roman"/>
          <w:b w:val="0"/>
          <w:bCs w:val="0"/>
          <w:sz w:val="20"/>
          <w:szCs w:val="20"/>
          <w:lang w:val="en-US"/>
        </w:rPr>
        <w:t xml:space="preserve"> Regency Tourism Office regarding the Strategy for Developing Mountain Valley Agrotourism Potential, the conclusions that can be drawn according to the research objectives are as follows:</w:t>
      </w:r>
    </w:p>
    <w:p w14:paraId="40B4DF4C" w14:textId="77777777" w:rsidR="00E35F0A" w:rsidRPr="00E35F0A" w:rsidRDefault="00E35F0A" w:rsidP="00E35F0A">
      <w:pPr>
        <w:pStyle w:val="HEADING10"/>
        <w:spacing w:line="276" w:lineRule="auto"/>
        <w:jc w:val="both"/>
        <w:rPr>
          <w:rFonts w:ascii="Times New Roman" w:hAnsi="Times New Roman"/>
          <w:b w:val="0"/>
          <w:bCs w:val="0"/>
          <w:sz w:val="20"/>
          <w:szCs w:val="20"/>
          <w:lang w:val="en-US"/>
        </w:rPr>
      </w:pPr>
      <w:r w:rsidRPr="00E35F0A">
        <w:rPr>
          <w:rFonts w:ascii="Times New Roman" w:hAnsi="Times New Roman"/>
          <w:b w:val="0"/>
          <w:bCs w:val="0"/>
          <w:sz w:val="20"/>
          <w:szCs w:val="20"/>
          <w:lang w:val="en-US"/>
        </w:rPr>
        <w:t xml:space="preserve">Based on the results of the analysis, the main strengths of Mountain Valley Agrotourism are the beautiful natural panorama of tea plantations and the wide tourist location factor, which consists of various kinds of tourist objects. While the main weakness of </w:t>
      </w:r>
      <w:r w:rsidRPr="00E35F0A">
        <w:rPr>
          <w:rFonts w:ascii="Times New Roman" w:hAnsi="Times New Roman"/>
          <w:b w:val="0"/>
          <w:bCs w:val="0"/>
          <w:sz w:val="20"/>
          <w:szCs w:val="20"/>
          <w:lang w:val="en-US"/>
        </w:rPr>
        <w:lastRenderedPageBreak/>
        <w:t>Mountain valley Agrotourism is the unavailability of complete facilities and infrastructure.</w:t>
      </w:r>
    </w:p>
    <w:p w14:paraId="75E73AC0" w14:textId="77777777" w:rsidR="00E35F0A" w:rsidRPr="00E35F0A" w:rsidRDefault="00E35F0A" w:rsidP="00E35F0A">
      <w:pPr>
        <w:pStyle w:val="HEADING10"/>
        <w:spacing w:line="276" w:lineRule="auto"/>
        <w:jc w:val="both"/>
        <w:rPr>
          <w:rFonts w:ascii="Times New Roman" w:hAnsi="Times New Roman"/>
          <w:b w:val="0"/>
          <w:bCs w:val="0"/>
          <w:sz w:val="20"/>
          <w:szCs w:val="20"/>
          <w:lang w:val="en-US"/>
        </w:rPr>
      </w:pPr>
      <w:r w:rsidRPr="00E35F0A">
        <w:rPr>
          <w:rFonts w:ascii="Times New Roman" w:hAnsi="Times New Roman"/>
          <w:b w:val="0"/>
          <w:bCs w:val="0"/>
          <w:sz w:val="20"/>
          <w:szCs w:val="20"/>
          <w:lang w:val="en-US"/>
        </w:rPr>
        <w:t xml:space="preserve">            Quadrant results also show that the internal conditions of the business environment that affect Mountain Valley Agrotourism are in a strong condition, because the strength score is higher than the weakness score indicating that in developing the Mountain Valley Agrotourism business it is able to take advantage of its strengths to overcome existing weaknesses.</w:t>
      </w:r>
    </w:p>
    <w:p w14:paraId="42C5D747" w14:textId="77777777" w:rsidR="00E35F0A" w:rsidRPr="00E35F0A" w:rsidRDefault="00E35F0A" w:rsidP="00E35F0A">
      <w:pPr>
        <w:pStyle w:val="HEADING10"/>
        <w:spacing w:line="276" w:lineRule="auto"/>
        <w:jc w:val="both"/>
        <w:rPr>
          <w:rFonts w:ascii="Times New Roman" w:hAnsi="Times New Roman"/>
          <w:b w:val="0"/>
          <w:bCs w:val="0"/>
          <w:sz w:val="20"/>
          <w:szCs w:val="20"/>
          <w:lang w:val="en-US"/>
        </w:rPr>
      </w:pPr>
      <w:r w:rsidRPr="00E35F0A">
        <w:rPr>
          <w:rFonts w:ascii="Times New Roman" w:hAnsi="Times New Roman"/>
          <w:b w:val="0"/>
          <w:bCs w:val="0"/>
          <w:sz w:val="20"/>
          <w:szCs w:val="20"/>
          <w:lang w:val="en-US"/>
        </w:rPr>
        <w:t xml:space="preserve">             EFAS analysis shows that the external environment which is the main opportunity for Mountain Valley Agrotourism is the factor of infrastructure and good and easy road access and the factor of the number of tourists who continue to increase during long weekends, while the main threat is the factor of consumers who have the flexibility to find and visit other tourist objects. Alternative strategies obtained from the results of the SWOT matrix, consists of six alternative strategies, namely:</w:t>
      </w:r>
    </w:p>
    <w:p w14:paraId="3AE09EA0" w14:textId="77777777" w:rsidR="00E35F0A" w:rsidRPr="00E35F0A" w:rsidRDefault="00E35F0A" w:rsidP="00E35F0A">
      <w:pPr>
        <w:pStyle w:val="HEADING10"/>
        <w:spacing w:line="276" w:lineRule="auto"/>
        <w:jc w:val="both"/>
        <w:rPr>
          <w:rFonts w:ascii="Times New Roman" w:hAnsi="Times New Roman"/>
          <w:b w:val="0"/>
          <w:bCs w:val="0"/>
          <w:sz w:val="20"/>
          <w:szCs w:val="20"/>
          <w:lang w:val="en-US"/>
        </w:rPr>
      </w:pPr>
      <w:r w:rsidRPr="00E35F0A">
        <w:rPr>
          <w:rFonts w:ascii="Times New Roman" w:hAnsi="Times New Roman"/>
          <w:b w:val="0"/>
          <w:bCs w:val="0"/>
          <w:sz w:val="20"/>
          <w:szCs w:val="20"/>
          <w:lang w:val="en-US"/>
        </w:rPr>
        <w:t>1. adding lodging facilities and other facilities,</w:t>
      </w:r>
    </w:p>
    <w:p w14:paraId="5632462D" w14:textId="77777777" w:rsidR="00E35F0A" w:rsidRPr="00E35F0A" w:rsidRDefault="00E35F0A" w:rsidP="00E35F0A">
      <w:pPr>
        <w:pStyle w:val="HEADING10"/>
        <w:spacing w:line="276" w:lineRule="auto"/>
        <w:jc w:val="both"/>
        <w:rPr>
          <w:rFonts w:ascii="Times New Roman" w:hAnsi="Times New Roman"/>
          <w:b w:val="0"/>
          <w:bCs w:val="0"/>
          <w:sz w:val="20"/>
          <w:szCs w:val="20"/>
          <w:lang w:val="en-US"/>
        </w:rPr>
      </w:pPr>
      <w:r w:rsidRPr="00E35F0A">
        <w:rPr>
          <w:rFonts w:ascii="Times New Roman" w:hAnsi="Times New Roman"/>
          <w:b w:val="0"/>
          <w:bCs w:val="0"/>
          <w:sz w:val="20"/>
          <w:szCs w:val="20"/>
          <w:lang w:val="en-US"/>
        </w:rPr>
        <w:t>2. cooperate with the government and local residents around the business location.</w:t>
      </w:r>
    </w:p>
    <w:p w14:paraId="61BB1552" w14:textId="77777777" w:rsidR="00E35F0A" w:rsidRPr="00E35F0A" w:rsidRDefault="00E35F0A" w:rsidP="00E35F0A">
      <w:pPr>
        <w:pStyle w:val="HEADING10"/>
        <w:spacing w:line="276" w:lineRule="auto"/>
        <w:jc w:val="both"/>
        <w:rPr>
          <w:rFonts w:ascii="Times New Roman" w:hAnsi="Times New Roman"/>
          <w:b w:val="0"/>
          <w:bCs w:val="0"/>
          <w:sz w:val="20"/>
          <w:szCs w:val="20"/>
          <w:lang w:val="en-US"/>
        </w:rPr>
      </w:pPr>
      <w:r w:rsidRPr="00E35F0A">
        <w:rPr>
          <w:rFonts w:ascii="Times New Roman" w:hAnsi="Times New Roman"/>
          <w:b w:val="0"/>
          <w:bCs w:val="0"/>
          <w:sz w:val="20"/>
          <w:szCs w:val="20"/>
          <w:lang w:val="en-US"/>
        </w:rPr>
        <w:t>3. Implement the development and use of technology.</w:t>
      </w:r>
    </w:p>
    <w:p w14:paraId="612DD6FC" w14:textId="77777777" w:rsidR="00E35F0A" w:rsidRPr="00E35F0A" w:rsidRDefault="00E35F0A" w:rsidP="00E35F0A">
      <w:pPr>
        <w:pStyle w:val="HEADING10"/>
        <w:spacing w:line="276" w:lineRule="auto"/>
        <w:jc w:val="both"/>
        <w:rPr>
          <w:rFonts w:ascii="Times New Roman" w:hAnsi="Times New Roman"/>
          <w:b w:val="0"/>
          <w:bCs w:val="0"/>
          <w:sz w:val="20"/>
          <w:szCs w:val="20"/>
          <w:lang w:val="en-US"/>
        </w:rPr>
      </w:pPr>
      <w:r w:rsidRPr="00E35F0A">
        <w:rPr>
          <w:rFonts w:ascii="Times New Roman" w:hAnsi="Times New Roman"/>
          <w:b w:val="0"/>
          <w:bCs w:val="0"/>
          <w:sz w:val="20"/>
          <w:szCs w:val="20"/>
          <w:lang w:val="en-US"/>
        </w:rPr>
        <w:t>4. Improving the quality of services and the quality of existing tourist facilities with their own characteristics.</w:t>
      </w:r>
    </w:p>
    <w:p w14:paraId="29F7B949" w14:textId="606FFD46" w:rsidR="00E35F0A" w:rsidRDefault="00E35F0A" w:rsidP="00E35F0A">
      <w:pPr>
        <w:pStyle w:val="HEADING10"/>
        <w:spacing w:line="276" w:lineRule="auto"/>
        <w:jc w:val="both"/>
        <w:rPr>
          <w:rFonts w:ascii="Times New Roman" w:hAnsi="Times New Roman"/>
          <w:b w:val="0"/>
          <w:bCs w:val="0"/>
          <w:sz w:val="20"/>
          <w:szCs w:val="20"/>
          <w:lang w:val="en-US"/>
        </w:rPr>
      </w:pPr>
      <w:r w:rsidRPr="00E35F0A">
        <w:rPr>
          <w:rFonts w:ascii="Times New Roman" w:hAnsi="Times New Roman"/>
          <w:b w:val="0"/>
          <w:bCs w:val="0"/>
          <w:sz w:val="20"/>
          <w:szCs w:val="20"/>
          <w:lang w:val="en-US"/>
        </w:rPr>
        <w:t xml:space="preserve">            and the results of the matrix analysis show that the strategy of adding lodging facilities and other facilities is a strategy that is prioritized or prioritized compared to other alternative strategies. The two prioritized strategic alternatives can be considered by Mountain Valley Agrotourism to be implemented in business development efforts, due to taking into account the condition of the agro-tourism industry in the </w:t>
      </w:r>
      <w:proofErr w:type="spellStart"/>
      <w:r w:rsidRPr="00E35F0A">
        <w:rPr>
          <w:rFonts w:ascii="Times New Roman" w:hAnsi="Times New Roman"/>
          <w:b w:val="0"/>
          <w:bCs w:val="0"/>
          <w:sz w:val="20"/>
          <w:szCs w:val="20"/>
          <w:lang w:val="en-US"/>
        </w:rPr>
        <w:t>Puncak</w:t>
      </w:r>
      <w:proofErr w:type="spellEnd"/>
      <w:r w:rsidRPr="00E35F0A">
        <w:rPr>
          <w:rFonts w:ascii="Times New Roman" w:hAnsi="Times New Roman"/>
          <w:b w:val="0"/>
          <w:bCs w:val="0"/>
          <w:sz w:val="20"/>
          <w:szCs w:val="20"/>
          <w:lang w:val="en-US"/>
        </w:rPr>
        <w:t xml:space="preserve"> area, which has an increasingly high level of competition.</w:t>
      </w:r>
    </w:p>
    <w:p w14:paraId="2111562E" w14:textId="705FC95D" w:rsidR="00E35F0A" w:rsidRPr="00E35F0A" w:rsidRDefault="00E35F0A" w:rsidP="00E35F0A">
      <w:pPr>
        <w:pStyle w:val="HEADING10"/>
        <w:spacing w:line="276" w:lineRule="auto"/>
        <w:jc w:val="both"/>
        <w:rPr>
          <w:rFonts w:ascii="Times New Roman" w:hAnsi="Times New Roman"/>
          <w:b w:val="0"/>
          <w:bCs w:val="0"/>
          <w:sz w:val="20"/>
          <w:szCs w:val="20"/>
          <w:lang w:val="en-US"/>
        </w:rPr>
      </w:pPr>
      <w:r>
        <w:rPr>
          <w:rFonts w:ascii="Times New Roman" w:hAnsi="Times New Roman"/>
          <w:b w:val="0"/>
          <w:bCs w:val="0"/>
          <w:sz w:val="20"/>
          <w:szCs w:val="20"/>
          <w:lang w:val="en-US"/>
        </w:rPr>
        <w:t>Recommendations</w:t>
      </w:r>
    </w:p>
    <w:p w14:paraId="4B99CA89" w14:textId="77777777" w:rsidR="00E35F0A" w:rsidRPr="00E35F0A" w:rsidRDefault="00E35F0A" w:rsidP="00E35F0A">
      <w:pPr>
        <w:pStyle w:val="HEADING10"/>
        <w:spacing w:line="276" w:lineRule="auto"/>
        <w:jc w:val="both"/>
        <w:rPr>
          <w:rFonts w:ascii="Times New Roman" w:hAnsi="Times New Roman"/>
          <w:b w:val="0"/>
          <w:bCs w:val="0"/>
          <w:sz w:val="20"/>
          <w:szCs w:val="20"/>
          <w:lang w:val="en-US"/>
        </w:rPr>
      </w:pPr>
      <w:r w:rsidRPr="00E35F0A">
        <w:rPr>
          <w:rFonts w:ascii="Times New Roman" w:hAnsi="Times New Roman"/>
          <w:b w:val="0"/>
          <w:bCs w:val="0"/>
          <w:sz w:val="20"/>
          <w:szCs w:val="20"/>
          <w:lang w:val="en-US"/>
        </w:rPr>
        <w:t xml:space="preserve">             Based on the results of the analysis and discussion of this study, the suggestions that can be submitted to Mountain Valley Agrotourism with reference to the conclusions above are as follows:</w:t>
      </w:r>
    </w:p>
    <w:p w14:paraId="65FBB66B" w14:textId="77777777" w:rsidR="00E35F0A" w:rsidRPr="00E35F0A" w:rsidRDefault="00E35F0A" w:rsidP="00E35F0A">
      <w:pPr>
        <w:pStyle w:val="HEADING10"/>
        <w:spacing w:line="276" w:lineRule="auto"/>
        <w:jc w:val="both"/>
        <w:rPr>
          <w:rFonts w:ascii="Times New Roman" w:hAnsi="Times New Roman"/>
          <w:b w:val="0"/>
          <w:bCs w:val="0"/>
          <w:sz w:val="20"/>
          <w:szCs w:val="20"/>
          <w:lang w:val="en-US"/>
        </w:rPr>
      </w:pPr>
      <w:r w:rsidRPr="00E35F0A">
        <w:rPr>
          <w:rFonts w:ascii="Times New Roman" w:hAnsi="Times New Roman"/>
          <w:b w:val="0"/>
          <w:bCs w:val="0"/>
          <w:sz w:val="20"/>
          <w:szCs w:val="20"/>
          <w:lang w:val="en-US"/>
        </w:rPr>
        <w:t xml:space="preserve">The addition and development of lodging facilities, tourist facilities and other facilities should be carried out based on the needs and </w:t>
      </w:r>
      <w:r w:rsidRPr="00E35F0A">
        <w:rPr>
          <w:rFonts w:ascii="Times New Roman" w:hAnsi="Times New Roman"/>
          <w:b w:val="0"/>
          <w:bCs w:val="0"/>
          <w:sz w:val="20"/>
          <w:szCs w:val="20"/>
          <w:lang w:val="en-US"/>
        </w:rPr>
        <w:t>desires of consumers, such as adding lodging houses. And add unique icons to mountain valley agro-tourism.</w:t>
      </w:r>
    </w:p>
    <w:p w14:paraId="4354632F" w14:textId="0492201C" w:rsidR="00E35F0A" w:rsidRDefault="00E35F0A" w:rsidP="00E35F0A">
      <w:pPr>
        <w:pStyle w:val="HEADING10"/>
        <w:spacing w:line="276" w:lineRule="auto"/>
        <w:jc w:val="both"/>
        <w:rPr>
          <w:rFonts w:ascii="Times New Roman" w:hAnsi="Times New Roman"/>
          <w:b w:val="0"/>
          <w:bCs w:val="0"/>
          <w:sz w:val="20"/>
          <w:szCs w:val="20"/>
          <w:highlight w:val="yellow"/>
          <w:lang w:val="en-US"/>
        </w:rPr>
      </w:pPr>
      <w:r w:rsidRPr="00E35F0A">
        <w:rPr>
          <w:rFonts w:ascii="Times New Roman" w:hAnsi="Times New Roman"/>
          <w:b w:val="0"/>
          <w:bCs w:val="0"/>
          <w:sz w:val="20"/>
          <w:szCs w:val="20"/>
          <w:lang w:val="en-US"/>
        </w:rPr>
        <w:t xml:space="preserve">             Mountain Valley Agrotourism should also install cash withdrawal machines (ATMs) as one of the supporting facilities in several corners of tourist attractions to make it easier for consumers who don't carry a lot of money. The development of tourist facilities must also be carried out regularly with new innovations so that consumers do not feel bored with tourist facilities that they have often felt and seen.</w:t>
      </w:r>
    </w:p>
    <w:p w14:paraId="5ABC25F0" w14:textId="77777777" w:rsidR="00E35F0A" w:rsidRDefault="00E35F0A" w:rsidP="00C81B9D">
      <w:pPr>
        <w:jc w:val="center"/>
        <w:rPr>
          <w:rStyle w:val="rynqvb"/>
          <w:lang w:val="en"/>
        </w:rPr>
      </w:pPr>
    </w:p>
    <w:p w14:paraId="0B7DF163" w14:textId="250F65AB" w:rsidR="00C81B9D" w:rsidRPr="00B67BDA" w:rsidRDefault="00FD4FDE" w:rsidP="00C81B9D">
      <w:pPr>
        <w:jc w:val="center"/>
        <w:rPr>
          <w:b/>
          <w:sz w:val="20"/>
          <w:szCs w:val="20"/>
          <w:highlight w:val="yellow"/>
        </w:rPr>
      </w:pPr>
      <w:r>
        <w:rPr>
          <w:rStyle w:val="rynqvb"/>
          <w:lang w:val="en"/>
        </w:rPr>
        <w:t>BIBLIOGRAPHY</w:t>
      </w:r>
    </w:p>
    <w:p w14:paraId="1E0AE533" w14:textId="77777777" w:rsidR="00E35F0A" w:rsidRDefault="00E35F0A" w:rsidP="00E35F0A">
      <w:pPr>
        <w:spacing w:line="360" w:lineRule="auto"/>
        <w:rPr>
          <w:sz w:val="20"/>
          <w:szCs w:val="20"/>
        </w:rPr>
      </w:pPr>
    </w:p>
    <w:p w14:paraId="41301900" w14:textId="6BFB2D6F" w:rsidR="00E35F0A" w:rsidRPr="00E35F0A" w:rsidRDefault="00E35F0A" w:rsidP="00E35F0A">
      <w:pPr>
        <w:spacing w:line="360" w:lineRule="auto"/>
        <w:rPr>
          <w:sz w:val="20"/>
          <w:szCs w:val="20"/>
        </w:rPr>
      </w:pPr>
      <w:r w:rsidRPr="00E35F0A">
        <w:rPr>
          <w:sz w:val="20"/>
          <w:szCs w:val="20"/>
        </w:rPr>
        <w:t>I Gusti Bagus Rai Utama, Agrotourism as Alternative Tourism in Indonesia, (Denpasar: 2010).</w:t>
      </w:r>
    </w:p>
    <w:p w14:paraId="6D3BF92D" w14:textId="77777777" w:rsidR="00E35F0A" w:rsidRPr="00E35F0A" w:rsidRDefault="00E35F0A" w:rsidP="00E35F0A">
      <w:pPr>
        <w:spacing w:line="360" w:lineRule="auto"/>
        <w:rPr>
          <w:sz w:val="20"/>
          <w:szCs w:val="20"/>
        </w:rPr>
      </w:pPr>
      <w:proofErr w:type="spellStart"/>
      <w:r w:rsidRPr="00E35F0A">
        <w:rPr>
          <w:sz w:val="20"/>
          <w:szCs w:val="20"/>
        </w:rPr>
        <w:t>Gumelar</w:t>
      </w:r>
      <w:proofErr w:type="spellEnd"/>
      <w:r w:rsidRPr="00E35F0A">
        <w:rPr>
          <w:sz w:val="20"/>
          <w:szCs w:val="20"/>
        </w:rPr>
        <w:t xml:space="preserve"> S </w:t>
      </w:r>
      <w:proofErr w:type="spellStart"/>
      <w:r w:rsidRPr="00E35F0A">
        <w:rPr>
          <w:sz w:val="20"/>
          <w:szCs w:val="20"/>
        </w:rPr>
        <w:t>Sastrayuda</w:t>
      </w:r>
      <w:proofErr w:type="spellEnd"/>
      <w:r w:rsidRPr="00E35F0A">
        <w:rPr>
          <w:sz w:val="20"/>
          <w:szCs w:val="20"/>
        </w:rPr>
        <w:t>, Resort and Leisure Concept of Resort and Leisure Development and Management Strategy, (Jakarta: 2010).</w:t>
      </w:r>
    </w:p>
    <w:p w14:paraId="30D32DEE" w14:textId="77777777" w:rsidR="00E35F0A" w:rsidRPr="00E35F0A" w:rsidRDefault="00E35F0A" w:rsidP="00E35F0A">
      <w:pPr>
        <w:spacing w:line="360" w:lineRule="auto"/>
        <w:rPr>
          <w:sz w:val="20"/>
          <w:szCs w:val="20"/>
        </w:rPr>
      </w:pPr>
      <w:proofErr w:type="spellStart"/>
      <w:r w:rsidRPr="00E35F0A">
        <w:rPr>
          <w:sz w:val="20"/>
          <w:szCs w:val="20"/>
        </w:rPr>
        <w:t>Sedarmayanti</w:t>
      </w:r>
      <w:proofErr w:type="spellEnd"/>
      <w:r w:rsidRPr="00E35F0A">
        <w:rPr>
          <w:sz w:val="20"/>
          <w:szCs w:val="20"/>
        </w:rPr>
        <w:t xml:space="preserve">, Building and Developing Culture and Tourism Industry, (Bandung: PT Refika </w:t>
      </w:r>
      <w:proofErr w:type="spellStart"/>
      <w:r w:rsidRPr="00E35F0A">
        <w:rPr>
          <w:sz w:val="20"/>
          <w:szCs w:val="20"/>
        </w:rPr>
        <w:t>Aditama</w:t>
      </w:r>
      <w:proofErr w:type="spellEnd"/>
      <w:r w:rsidRPr="00E35F0A">
        <w:rPr>
          <w:sz w:val="20"/>
          <w:szCs w:val="20"/>
        </w:rPr>
        <w:t>, 2014),</w:t>
      </w:r>
    </w:p>
    <w:p w14:paraId="3095E398" w14:textId="77777777" w:rsidR="00E35F0A" w:rsidRPr="00E35F0A" w:rsidRDefault="00E35F0A" w:rsidP="00E35F0A">
      <w:pPr>
        <w:spacing w:line="360" w:lineRule="auto"/>
        <w:rPr>
          <w:sz w:val="20"/>
          <w:szCs w:val="20"/>
        </w:rPr>
      </w:pPr>
      <w:r w:rsidRPr="00E35F0A">
        <w:rPr>
          <w:sz w:val="20"/>
          <w:szCs w:val="20"/>
        </w:rPr>
        <w:t xml:space="preserve">Jusuf Air et al, Strategic Management, (Yogyakarta: </w:t>
      </w:r>
      <w:proofErr w:type="spellStart"/>
      <w:r w:rsidRPr="00E35F0A">
        <w:rPr>
          <w:sz w:val="20"/>
          <w:szCs w:val="20"/>
        </w:rPr>
        <w:t>Graha</w:t>
      </w:r>
      <w:proofErr w:type="spellEnd"/>
      <w:r w:rsidRPr="00E35F0A">
        <w:rPr>
          <w:sz w:val="20"/>
          <w:szCs w:val="20"/>
        </w:rPr>
        <w:t xml:space="preserve"> </w:t>
      </w:r>
      <w:proofErr w:type="spellStart"/>
      <w:r w:rsidRPr="00E35F0A">
        <w:rPr>
          <w:sz w:val="20"/>
          <w:szCs w:val="20"/>
        </w:rPr>
        <w:t>Ilmu</w:t>
      </w:r>
      <w:proofErr w:type="spellEnd"/>
      <w:r w:rsidRPr="00E35F0A">
        <w:rPr>
          <w:sz w:val="20"/>
          <w:szCs w:val="20"/>
        </w:rPr>
        <w:t>, 2013),</w:t>
      </w:r>
    </w:p>
    <w:p w14:paraId="014919C9" w14:textId="77777777" w:rsidR="00E35F0A" w:rsidRPr="00E35F0A" w:rsidRDefault="00E35F0A" w:rsidP="00E35F0A">
      <w:pPr>
        <w:spacing w:line="360" w:lineRule="auto"/>
        <w:rPr>
          <w:sz w:val="20"/>
          <w:szCs w:val="20"/>
        </w:rPr>
      </w:pPr>
      <w:proofErr w:type="spellStart"/>
      <w:r w:rsidRPr="00E35F0A">
        <w:rPr>
          <w:sz w:val="20"/>
          <w:szCs w:val="20"/>
        </w:rPr>
        <w:t>robbins</w:t>
      </w:r>
      <w:proofErr w:type="spellEnd"/>
      <w:r w:rsidRPr="00E35F0A">
        <w:rPr>
          <w:sz w:val="20"/>
          <w:szCs w:val="20"/>
        </w:rPr>
        <w:t>-Mary, Management 10th edition volume 2, (</w:t>
      </w:r>
      <w:proofErr w:type="spellStart"/>
      <w:r w:rsidRPr="00E35F0A">
        <w:rPr>
          <w:sz w:val="20"/>
          <w:szCs w:val="20"/>
        </w:rPr>
        <w:t>Erlangga</w:t>
      </w:r>
      <w:proofErr w:type="spellEnd"/>
      <w:r w:rsidRPr="00E35F0A">
        <w:rPr>
          <w:sz w:val="20"/>
          <w:szCs w:val="20"/>
        </w:rPr>
        <w:t>, 2014).</w:t>
      </w:r>
    </w:p>
    <w:p w14:paraId="6C6EE625" w14:textId="77777777" w:rsidR="00E35F0A" w:rsidRPr="00E35F0A" w:rsidRDefault="00E35F0A" w:rsidP="00E35F0A">
      <w:pPr>
        <w:spacing w:line="360" w:lineRule="auto"/>
        <w:rPr>
          <w:sz w:val="20"/>
          <w:szCs w:val="20"/>
        </w:rPr>
      </w:pPr>
      <w:r w:rsidRPr="00E35F0A">
        <w:rPr>
          <w:sz w:val="20"/>
          <w:szCs w:val="20"/>
        </w:rPr>
        <w:t xml:space="preserve">David, Fred R "Strategic Management Concepts", (Jakarta: </w:t>
      </w:r>
      <w:proofErr w:type="spellStart"/>
      <w:r w:rsidRPr="00E35F0A">
        <w:rPr>
          <w:sz w:val="20"/>
          <w:szCs w:val="20"/>
        </w:rPr>
        <w:t>Salemba</w:t>
      </w:r>
      <w:proofErr w:type="spellEnd"/>
      <w:r w:rsidRPr="00E35F0A">
        <w:rPr>
          <w:sz w:val="20"/>
          <w:szCs w:val="20"/>
        </w:rPr>
        <w:t xml:space="preserve"> </w:t>
      </w:r>
      <w:proofErr w:type="spellStart"/>
      <w:r w:rsidRPr="00E35F0A">
        <w:rPr>
          <w:sz w:val="20"/>
          <w:szCs w:val="20"/>
        </w:rPr>
        <w:t>Empat</w:t>
      </w:r>
      <w:proofErr w:type="spellEnd"/>
      <w:r w:rsidRPr="00E35F0A">
        <w:rPr>
          <w:sz w:val="20"/>
          <w:szCs w:val="20"/>
        </w:rPr>
        <w:t>, 2011).</w:t>
      </w:r>
    </w:p>
    <w:p w14:paraId="75800722" w14:textId="77777777" w:rsidR="00E35F0A" w:rsidRPr="00E35F0A" w:rsidRDefault="00E35F0A" w:rsidP="00E35F0A">
      <w:pPr>
        <w:spacing w:line="360" w:lineRule="auto"/>
        <w:rPr>
          <w:sz w:val="20"/>
          <w:szCs w:val="20"/>
        </w:rPr>
      </w:pPr>
      <w:r w:rsidRPr="00E35F0A">
        <w:rPr>
          <w:sz w:val="20"/>
          <w:szCs w:val="20"/>
        </w:rPr>
        <w:t xml:space="preserve">David, Fred R "Strategic Management", (Jakarta: </w:t>
      </w:r>
      <w:proofErr w:type="spellStart"/>
      <w:proofErr w:type="gramStart"/>
      <w:r w:rsidRPr="00E35F0A">
        <w:rPr>
          <w:sz w:val="20"/>
          <w:szCs w:val="20"/>
        </w:rPr>
        <w:t>PT.Gramedia</w:t>
      </w:r>
      <w:proofErr w:type="spellEnd"/>
      <w:proofErr w:type="gramEnd"/>
      <w:r w:rsidRPr="00E35F0A">
        <w:rPr>
          <w:sz w:val="20"/>
          <w:szCs w:val="20"/>
        </w:rPr>
        <w:t>, 2012).</w:t>
      </w:r>
    </w:p>
    <w:p w14:paraId="4B9EAC18" w14:textId="77777777" w:rsidR="00E35F0A" w:rsidRPr="00E35F0A" w:rsidRDefault="00E35F0A" w:rsidP="00E35F0A">
      <w:pPr>
        <w:spacing w:line="360" w:lineRule="auto"/>
        <w:rPr>
          <w:sz w:val="20"/>
          <w:szCs w:val="20"/>
        </w:rPr>
      </w:pPr>
      <w:proofErr w:type="spellStart"/>
      <w:r w:rsidRPr="00E35F0A">
        <w:rPr>
          <w:sz w:val="20"/>
          <w:szCs w:val="20"/>
        </w:rPr>
        <w:t>Rangkuti</w:t>
      </w:r>
      <w:proofErr w:type="spellEnd"/>
      <w:r w:rsidRPr="00E35F0A">
        <w:rPr>
          <w:sz w:val="20"/>
          <w:szCs w:val="20"/>
        </w:rPr>
        <w:t>, “SWOT Balanced Scorecard. ", (Jakarta: PT. Gramedia, 2011).</w:t>
      </w:r>
    </w:p>
    <w:p w14:paraId="213D0197" w14:textId="77777777" w:rsidR="00E35F0A" w:rsidRPr="00E35F0A" w:rsidRDefault="00E35F0A" w:rsidP="00E35F0A">
      <w:pPr>
        <w:spacing w:line="360" w:lineRule="auto"/>
        <w:rPr>
          <w:sz w:val="20"/>
          <w:szCs w:val="20"/>
        </w:rPr>
      </w:pPr>
      <w:r w:rsidRPr="00E35F0A">
        <w:rPr>
          <w:sz w:val="20"/>
          <w:szCs w:val="20"/>
        </w:rPr>
        <w:t xml:space="preserve">Freddy </w:t>
      </w:r>
      <w:proofErr w:type="spellStart"/>
      <w:r w:rsidRPr="00E35F0A">
        <w:rPr>
          <w:sz w:val="20"/>
          <w:szCs w:val="20"/>
        </w:rPr>
        <w:t>Rangkuti</w:t>
      </w:r>
      <w:proofErr w:type="spellEnd"/>
      <w:r w:rsidRPr="00E35F0A">
        <w:rPr>
          <w:sz w:val="20"/>
          <w:szCs w:val="20"/>
        </w:rPr>
        <w:t>, Techniques for Dissecting Business Cases, (</w:t>
      </w:r>
      <w:proofErr w:type="spellStart"/>
      <w:r w:rsidRPr="00E35F0A">
        <w:rPr>
          <w:sz w:val="20"/>
          <w:szCs w:val="20"/>
        </w:rPr>
        <w:t>Jakartaa</w:t>
      </w:r>
      <w:proofErr w:type="spellEnd"/>
      <w:r w:rsidRPr="00E35F0A">
        <w:rPr>
          <w:sz w:val="20"/>
          <w:szCs w:val="20"/>
        </w:rPr>
        <w:t>: Gramedia, 2014).</w:t>
      </w:r>
    </w:p>
    <w:p w14:paraId="6D925BAB" w14:textId="3C72D4C6" w:rsidR="00E35F0A" w:rsidRDefault="00E35F0A" w:rsidP="00E35F0A">
      <w:pPr>
        <w:spacing w:line="360" w:lineRule="auto"/>
        <w:rPr>
          <w:sz w:val="20"/>
          <w:szCs w:val="20"/>
        </w:rPr>
      </w:pPr>
      <w:r w:rsidRPr="00E35F0A">
        <w:rPr>
          <w:sz w:val="20"/>
          <w:szCs w:val="20"/>
        </w:rPr>
        <w:t xml:space="preserve">Fahmi, </w:t>
      </w:r>
      <w:proofErr w:type="spellStart"/>
      <w:r w:rsidRPr="00E35F0A">
        <w:rPr>
          <w:sz w:val="20"/>
          <w:szCs w:val="20"/>
        </w:rPr>
        <w:t>Irham</w:t>
      </w:r>
      <w:proofErr w:type="spellEnd"/>
      <w:r w:rsidRPr="00E35F0A">
        <w:rPr>
          <w:sz w:val="20"/>
          <w:szCs w:val="20"/>
        </w:rPr>
        <w:t xml:space="preserve">. 2011. Decision Making Management, (Bandung: </w:t>
      </w:r>
      <w:proofErr w:type="spellStart"/>
      <w:r w:rsidRPr="00E35F0A">
        <w:rPr>
          <w:sz w:val="20"/>
          <w:szCs w:val="20"/>
        </w:rPr>
        <w:t>Alfabeta</w:t>
      </w:r>
      <w:proofErr w:type="spellEnd"/>
      <w:r w:rsidRPr="00E35F0A">
        <w:rPr>
          <w:sz w:val="20"/>
          <w:szCs w:val="20"/>
        </w:rPr>
        <w:t>).</w:t>
      </w:r>
    </w:p>
    <w:p w14:paraId="6655F034" w14:textId="54B1977C" w:rsidR="00E35F0A" w:rsidRDefault="00E35F0A" w:rsidP="00E35F0A">
      <w:pPr>
        <w:spacing w:line="360" w:lineRule="auto"/>
        <w:rPr>
          <w:sz w:val="20"/>
          <w:szCs w:val="20"/>
        </w:rPr>
      </w:pPr>
    </w:p>
    <w:sectPr w:rsidR="00E35F0A" w:rsidSect="000652D0">
      <w:pgSz w:w="12240" w:h="15840"/>
      <w:pgMar w:top="800" w:right="680" w:bottom="560" w:left="680" w:header="328" w:footer="361" w:gutter="0"/>
      <w:cols w:num="2" w:space="720" w:equalWidth="0">
        <w:col w:w="5306" w:space="200"/>
        <w:col w:w="537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A6969" w14:textId="77777777" w:rsidR="00802D68" w:rsidRDefault="00802D68">
      <w:r>
        <w:separator/>
      </w:r>
    </w:p>
  </w:endnote>
  <w:endnote w:type="continuationSeparator" w:id="0">
    <w:p w14:paraId="618CBC6D" w14:textId="77777777" w:rsidR="00802D68" w:rsidRDefault="00802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10336"/>
      <w:gridCol w:w="544"/>
    </w:tblGrid>
    <w:tr w:rsidR="000652D0" w14:paraId="4165AEB4" w14:textId="77777777">
      <w:trPr>
        <w:jc w:val="right"/>
      </w:trPr>
      <w:tc>
        <w:tcPr>
          <w:tcW w:w="4795" w:type="dxa"/>
          <w:vAlign w:val="center"/>
        </w:tcPr>
        <w:sdt>
          <w:sdtPr>
            <w:rPr>
              <w:caps/>
              <w:color w:val="000000" w:themeColor="text1"/>
            </w:rPr>
            <w:alias w:val="Author"/>
            <w:tag w:val=""/>
            <w:id w:val="-1917770254"/>
            <w:placeholder>
              <w:docPart w:val="B90D2906385B614CA6ED683ACE44EE9B"/>
            </w:placeholder>
            <w:dataBinding w:prefixMappings="xmlns:ns0='http://purl.org/dc/elements/1.1/' xmlns:ns1='http://schemas.openxmlformats.org/package/2006/metadata/core-properties' " w:xpath="/ns1:coreProperties[1]/ns0:creator[1]" w:storeItemID="{6C3C8BC8-F283-45AE-878A-BAB7291924A1}"/>
            <w:text/>
          </w:sdtPr>
          <w:sdtContent>
            <w:p w14:paraId="7D176CC0" w14:textId="44DF3B5D" w:rsidR="000652D0" w:rsidRDefault="000652D0">
              <w:pPr>
                <w:pStyle w:val="Header"/>
                <w:jc w:val="right"/>
                <w:rPr>
                  <w:caps/>
                  <w:color w:val="000000" w:themeColor="text1"/>
                </w:rPr>
              </w:pPr>
              <w:r>
                <w:rPr>
                  <w:caps/>
                  <w:color w:val="000000" w:themeColor="text1"/>
                </w:rPr>
                <w:t>Journal of Economics and Business Letters, 2021, 1(1), 1-12</w:t>
              </w:r>
            </w:p>
          </w:sdtContent>
        </w:sdt>
      </w:tc>
      <w:tc>
        <w:tcPr>
          <w:tcW w:w="250" w:type="pct"/>
          <w:shd w:val="clear" w:color="auto" w:fill="C0504D" w:themeFill="accent2"/>
          <w:vAlign w:val="center"/>
        </w:tcPr>
        <w:p w14:paraId="06B3F90A" w14:textId="77777777" w:rsidR="000652D0" w:rsidRDefault="000652D0">
          <w:pPr>
            <w:pStyle w:val="Footer"/>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12E16180" w14:textId="247C9604" w:rsidR="000652D0" w:rsidRDefault="000652D0">
    <w:pPr>
      <w:pStyle w:val="BodyText"/>
      <w:spacing w:line="14" w:lineRule="auto"/>
      <w:ind w:lef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10336"/>
      <w:gridCol w:w="544"/>
    </w:tblGrid>
    <w:tr w:rsidR="000652D0" w14:paraId="16BDC22B" w14:textId="77777777">
      <w:trPr>
        <w:jc w:val="right"/>
      </w:trPr>
      <w:tc>
        <w:tcPr>
          <w:tcW w:w="4795" w:type="dxa"/>
          <w:vAlign w:val="center"/>
        </w:tcPr>
        <w:p w14:paraId="6632EB73" w14:textId="3B80843B" w:rsidR="000652D0" w:rsidRDefault="000652D0" w:rsidP="009B682B">
          <w:pPr>
            <w:pStyle w:val="Header"/>
            <w:jc w:val="right"/>
            <w:rPr>
              <w:caps/>
              <w:color w:val="000000" w:themeColor="text1"/>
            </w:rPr>
          </w:pPr>
          <w:r>
            <w:rPr>
              <w:b/>
              <w:color w:val="000000" w:themeColor="text1"/>
              <w:spacing w:val="-1"/>
              <w:sz w:val="18"/>
            </w:rPr>
            <w:t>Accounting And Finance Research Letter</w:t>
          </w:r>
          <w:r w:rsidRPr="0082016D">
            <w:rPr>
              <w:b/>
              <w:color w:val="000000" w:themeColor="text1"/>
              <w:spacing w:val="-1"/>
              <w:sz w:val="18"/>
            </w:rPr>
            <w:t xml:space="preserve"> Journal</w:t>
          </w:r>
          <w:r w:rsidRPr="00C326F5">
            <w:rPr>
              <w:b/>
              <w:color w:val="231F20"/>
              <w:spacing w:val="-1"/>
              <w:sz w:val="18"/>
            </w:rPr>
            <w:t>, 202</w:t>
          </w:r>
          <w:r>
            <w:rPr>
              <w:b/>
              <w:color w:val="231F20"/>
              <w:spacing w:val="-1"/>
              <w:sz w:val="18"/>
            </w:rPr>
            <w:t>2</w:t>
          </w:r>
          <w:r w:rsidRPr="00C326F5">
            <w:rPr>
              <w:b/>
              <w:color w:val="231F20"/>
              <w:spacing w:val="-1"/>
              <w:sz w:val="18"/>
            </w:rPr>
            <w:t xml:space="preserve">, 1(1), </w:t>
          </w:r>
          <w:r w:rsidR="004C28C7">
            <w:rPr>
              <w:b/>
              <w:color w:val="231F20"/>
              <w:spacing w:val="-1"/>
              <w:sz w:val="18"/>
            </w:rPr>
            <w:t>30-34</w:t>
          </w:r>
        </w:p>
      </w:tc>
      <w:tc>
        <w:tcPr>
          <w:tcW w:w="250" w:type="pct"/>
          <w:shd w:val="clear" w:color="auto" w:fill="C0504D" w:themeFill="accent2"/>
          <w:vAlign w:val="center"/>
        </w:tcPr>
        <w:p w14:paraId="4A7F7524" w14:textId="39EFB04B" w:rsidR="000652D0" w:rsidRDefault="000652D0">
          <w:pPr>
            <w:pStyle w:val="Footer"/>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2C0DD1">
            <w:rPr>
              <w:noProof/>
              <w:color w:val="FFFFFF" w:themeColor="background1"/>
            </w:rPr>
            <w:t>1</w:t>
          </w:r>
          <w:r>
            <w:rPr>
              <w:noProof/>
              <w:color w:val="FFFFFF" w:themeColor="background1"/>
            </w:rPr>
            <w:fldChar w:fldCharType="end"/>
          </w:r>
        </w:p>
      </w:tc>
    </w:tr>
  </w:tbl>
  <w:p w14:paraId="4AF54981" w14:textId="45BFB296" w:rsidR="000652D0" w:rsidRDefault="000652D0">
    <w:pPr>
      <w:pStyle w:val="BodyText"/>
      <w:spacing w:line="14" w:lineRule="auto"/>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7C834" w14:textId="77777777" w:rsidR="00802D68" w:rsidRDefault="00802D68">
      <w:r>
        <w:separator/>
      </w:r>
    </w:p>
  </w:footnote>
  <w:footnote w:type="continuationSeparator" w:id="0">
    <w:p w14:paraId="262D8F99" w14:textId="77777777" w:rsidR="00802D68" w:rsidRDefault="00802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23A6FF3E"/>
    <w:lvl w:ilvl="0" w:tplc="A9E8D994">
      <w:start w:val="1"/>
      <w:numFmt w:val="decimal"/>
      <w:lvlText w:val="%1."/>
      <w:lvlJc w:val="left"/>
      <w:pPr>
        <w:ind w:left="360" w:hanging="360"/>
      </w:pPr>
      <w:rPr>
        <w:b w:val="0"/>
        <w:bCs w:val="0"/>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 w15:restartNumberingAfterBreak="0">
    <w:nsid w:val="00000002"/>
    <w:multiLevelType w:val="hybridMultilevel"/>
    <w:tmpl w:val="000000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360"/>
      </w:pPr>
    </w:lvl>
  </w:abstractNum>
  <w:abstractNum w:abstractNumId="2" w15:restartNumberingAfterBreak="0">
    <w:nsid w:val="00000003"/>
    <w:multiLevelType w:val="hybridMultilevel"/>
    <w:tmpl w:val="000000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360"/>
      </w:pPr>
    </w:lvl>
  </w:abstractNum>
  <w:abstractNum w:abstractNumId="3" w15:restartNumberingAfterBreak="0">
    <w:nsid w:val="00000004"/>
    <w:multiLevelType w:val="hybridMultilevel"/>
    <w:tmpl w:val="4EA81B12"/>
    <w:lvl w:ilvl="0" w:tplc="CE1A66F0">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360"/>
      </w:pPr>
    </w:lvl>
  </w:abstractNum>
  <w:abstractNum w:abstractNumId="4" w15:restartNumberingAfterBreak="0">
    <w:nsid w:val="00000005"/>
    <w:multiLevelType w:val="hybridMultilevel"/>
    <w:tmpl w:val="000000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360"/>
      </w:pPr>
    </w:lvl>
  </w:abstractNum>
  <w:abstractNum w:abstractNumId="5" w15:restartNumberingAfterBreak="0">
    <w:nsid w:val="00000006"/>
    <w:multiLevelType w:val="hybridMultilevel"/>
    <w:tmpl w:val="000000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360"/>
      </w:pPr>
    </w:lvl>
  </w:abstractNum>
  <w:abstractNum w:abstractNumId="6" w15:restartNumberingAfterBreak="0">
    <w:nsid w:val="00000007"/>
    <w:multiLevelType w:val="hybridMultilevel"/>
    <w:tmpl w:val="0000000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36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36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360"/>
      </w:pPr>
    </w:lvl>
  </w:abstractNum>
  <w:abstractNum w:abstractNumId="7" w15:restartNumberingAfterBreak="0">
    <w:nsid w:val="00000008"/>
    <w:multiLevelType w:val="hybridMultilevel"/>
    <w:tmpl w:val="00000000"/>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36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36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360"/>
      </w:pPr>
    </w:lvl>
  </w:abstractNum>
  <w:abstractNum w:abstractNumId="8" w15:restartNumberingAfterBreak="0">
    <w:nsid w:val="00000009"/>
    <w:multiLevelType w:val="hybridMultilevel"/>
    <w:tmpl w:val="000000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360"/>
      </w:pPr>
    </w:lvl>
  </w:abstractNum>
  <w:abstractNum w:abstractNumId="9" w15:restartNumberingAfterBreak="0">
    <w:nsid w:val="0000000A"/>
    <w:multiLevelType w:val="hybridMultilevel"/>
    <w:tmpl w:val="0000000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360"/>
      </w:pPr>
    </w:lvl>
  </w:abstractNum>
  <w:abstractNum w:abstractNumId="10" w15:restartNumberingAfterBreak="0">
    <w:nsid w:val="0000000B"/>
    <w:multiLevelType w:val="hybridMultilevel"/>
    <w:tmpl w:val="0000000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360"/>
      </w:pPr>
    </w:lvl>
  </w:abstractNum>
  <w:abstractNum w:abstractNumId="11" w15:restartNumberingAfterBreak="0">
    <w:nsid w:val="0000000C"/>
    <w:multiLevelType w:val="hybridMultilevel"/>
    <w:tmpl w:val="000000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360"/>
      </w:pPr>
    </w:lvl>
  </w:abstractNum>
  <w:abstractNum w:abstractNumId="12" w15:restartNumberingAfterBreak="0">
    <w:nsid w:val="0000000D"/>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0000000E"/>
    <w:multiLevelType w:val="hybridMultilevel"/>
    <w:tmpl w:val="0000000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36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36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360"/>
      </w:pPr>
    </w:lvl>
  </w:abstractNum>
  <w:abstractNum w:abstractNumId="14" w15:restartNumberingAfterBreak="0">
    <w:nsid w:val="0000000F"/>
    <w:multiLevelType w:val="hybridMultilevel"/>
    <w:tmpl w:val="000000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360"/>
      </w:pPr>
    </w:lvl>
  </w:abstractNum>
  <w:abstractNum w:abstractNumId="15" w15:restartNumberingAfterBreak="0">
    <w:nsid w:val="00000010"/>
    <w:multiLevelType w:val="hybridMultilevel"/>
    <w:tmpl w:val="0000000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360"/>
      </w:pPr>
    </w:lvl>
  </w:abstractNum>
  <w:abstractNum w:abstractNumId="16" w15:restartNumberingAfterBreak="0">
    <w:nsid w:val="00000011"/>
    <w:multiLevelType w:val="hybridMultilevel"/>
    <w:tmpl w:val="0000000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360"/>
      </w:pPr>
    </w:lvl>
  </w:abstractNum>
  <w:abstractNum w:abstractNumId="17" w15:restartNumberingAfterBreak="0">
    <w:nsid w:val="00000012"/>
    <w:multiLevelType w:val="hybridMultilevel"/>
    <w:tmpl w:val="0000000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360"/>
      </w:pPr>
    </w:lvl>
  </w:abstractNum>
  <w:abstractNum w:abstractNumId="18" w15:restartNumberingAfterBreak="0">
    <w:nsid w:val="00000013"/>
    <w:multiLevelType w:val="hybridMultilevel"/>
    <w:tmpl w:val="0000000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360"/>
      </w:pPr>
    </w:lvl>
  </w:abstractNum>
  <w:abstractNum w:abstractNumId="19" w15:restartNumberingAfterBreak="0">
    <w:nsid w:val="00000014"/>
    <w:multiLevelType w:val="hybridMultilevel"/>
    <w:tmpl w:val="0000000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360"/>
      </w:pPr>
    </w:lvl>
  </w:abstractNum>
  <w:abstractNum w:abstractNumId="20" w15:restartNumberingAfterBreak="0">
    <w:nsid w:val="00000015"/>
    <w:multiLevelType w:val="hybridMultilevel"/>
    <w:tmpl w:val="0000000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360"/>
      </w:pPr>
    </w:lvl>
  </w:abstractNum>
  <w:abstractNum w:abstractNumId="21" w15:restartNumberingAfterBreak="0">
    <w:nsid w:val="00000016"/>
    <w:multiLevelType w:val="hybridMultilevel"/>
    <w:tmpl w:val="0000000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360"/>
      </w:pPr>
    </w:lvl>
  </w:abstractNum>
  <w:abstractNum w:abstractNumId="22" w15:restartNumberingAfterBreak="0">
    <w:nsid w:val="00000017"/>
    <w:multiLevelType w:val="hybridMultilevel"/>
    <w:tmpl w:val="0000000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360"/>
      </w:pPr>
    </w:lvl>
  </w:abstractNum>
  <w:abstractNum w:abstractNumId="23" w15:restartNumberingAfterBreak="0">
    <w:nsid w:val="00000018"/>
    <w:multiLevelType w:val="hybridMultilevel"/>
    <w:tmpl w:val="0000000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360"/>
      </w:pPr>
    </w:lvl>
  </w:abstractNum>
  <w:abstractNum w:abstractNumId="24" w15:restartNumberingAfterBreak="0">
    <w:nsid w:val="00000019"/>
    <w:multiLevelType w:val="hybridMultilevel"/>
    <w:tmpl w:val="0000000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360"/>
      </w:pPr>
    </w:lvl>
  </w:abstractNum>
  <w:abstractNum w:abstractNumId="25" w15:restartNumberingAfterBreak="0">
    <w:nsid w:val="0000001A"/>
    <w:multiLevelType w:val="hybridMultilevel"/>
    <w:tmpl w:val="0000000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360"/>
      </w:pPr>
    </w:lvl>
  </w:abstractNum>
  <w:abstractNum w:abstractNumId="26" w15:restartNumberingAfterBreak="0">
    <w:nsid w:val="0000001B"/>
    <w:multiLevelType w:val="hybridMultilevel"/>
    <w:tmpl w:val="C26E9D44"/>
    <w:lvl w:ilvl="0" w:tplc="0409000F">
      <w:start w:val="1"/>
      <w:numFmt w:val="decimal"/>
      <w:lvlText w:val="%1."/>
      <w:lvlJc w:val="left"/>
      <w:pPr>
        <w:ind w:left="720" w:hanging="360"/>
      </w:p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36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36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360"/>
      </w:pPr>
    </w:lvl>
  </w:abstractNum>
  <w:abstractNum w:abstractNumId="27" w15:restartNumberingAfterBreak="0">
    <w:nsid w:val="05426612"/>
    <w:multiLevelType w:val="hybridMultilevel"/>
    <w:tmpl w:val="CFEAEA56"/>
    <w:lvl w:ilvl="0" w:tplc="04210001">
      <w:start w:val="1"/>
      <w:numFmt w:val="bullet"/>
      <w:lvlText w:val=""/>
      <w:lvlJc w:val="left"/>
      <w:pPr>
        <w:ind w:left="1185" w:hanging="360"/>
      </w:pPr>
      <w:rPr>
        <w:rFonts w:ascii="Symbol" w:hAnsi="Symbol" w:hint="default"/>
      </w:rPr>
    </w:lvl>
    <w:lvl w:ilvl="1" w:tplc="04210019" w:tentative="1">
      <w:start w:val="1"/>
      <w:numFmt w:val="lowerLetter"/>
      <w:lvlText w:val="%2."/>
      <w:lvlJc w:val="left"/>
      <w:pPr>
        <w:ind w:left="1905" w:hanging="360"/>
      </w:pPr>
    </w:lvl>
    <w:lvl w:ilvl="2" w:tplc="0421001B" w:tentative="1">
      <w:start w:val="1"/>
      <w:numFmt w:val="lowerRoman"/>
      <w:lvlText w:val="%3."/>
      <w:lvlJc w:val="right"/>
      <w:pPr>
        <w:ind w:left="2625" w:hanging="180"/>
      </w:pPr>
    </w:lvl>
    <w:lvl w:ilvl="3" w:tplc="0421000F" w:tentative="1">
      <w:start w:val="1"/>
      <w:numFmt w:val="decimal"/>
      <w:lvlText w:val="%4."/>
      <w:lvlJc w:val="left"/>
      <w:pPr>
        <w:ind w:left="3345" w:hanging="360"/>
      </w:pPr>
    </w:lvl>
    <w:lvl w:ilvl="4" w:tplc="04210019" w:tentative="1">
      <w:start w:val="1"/>
      <w:numFmt w:val="lowerLetter"/>
      <w:lvlText w:val="%5."/>
      <w:lvlJc w:val="left"/>
      <w:pPr>
        <w:ind w:left="4065" w:hanging="360"/>
      </w:pPr>
    </w:lvl>
    <w:lvl w:ilvl="5" w:tplc="0421001B" w:tentative="1">
      <w:start w:val="1"/>
      <w:numFmt w:val="lowerRoman"/>
      <w:lvlText w:val="%6."/>
      <w:lvlJc w:val="right"/>
      <w:pPr>
        <w:ind w:left="4785" w:hanging="180"/>
      </w:pPr>
    </w:lvl>
    <w:lvl w:ilvl="6" w:tplc="0421000F" w:tentative="1">
      <w:start w:val="1"/>
      <w:numFmt w:val="decimal"/>
      <w:lvlText w:val="%7."/>
      <w:lvlJc w:val="left"/>
      <w:pPr>
        <w:ind w:left="5505" w:hanging="360"/>
      </w:pPr>
    </w:lvl>
    <w:lvl w:ilvl="7" w:tplc="04210019" w:tentative="1">
      <w:start w:val="1"/>
      <w:numFmt w:val="lowerLetter"/>
      <w:lvlText w:val="%8."/>
      <w:lvlJc w:val="left"/>
      <w:pPr>
        <w:ind w:left="6225" w:hanging="360"/>
      </w:pPr>
    </w:lvl>
    <w:lvl w:ilvl="8" w:tplc="0421001B" w:tentative="1">
      <w:start w:val="1"/>
      <w:numFmt w:val="lowerRoman"/>
      <w:lvlText w:val="%9."/>
      <w:lvlJc w:val="right"/>
      <w:pPr>
        <w:ind w:left="6945" w:hanging="180"/>
      </w:pPr>
    </w:lvl>
  </w:abstractNum>
  <w:abstractNum w:abstractNumId="28" w15:restartNumberingAfterBreak="0">
    <w:nsid w:val="0C0F4204"/>
    <w:multiLevelType w:val="hybridMultilevel"/>
    <w:tmpl w:val="35009F7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1AFC6FAC"/>
    <w:multiLevelType w:val="multilevel"/>
    <w:tmpl w:val="C366A6DC"/>
    <w:lvl w:ilvl="0">
      <w:start w:val="4"/>
      <w:numFmt w:val="decimal"/>
      <w:lvlText w:val="%1"/>
      <w:lvlJc w:val="left"/>
      <w:pPr>
        <w:ind w:left="499" w:hanging="385"/>
      </w:pPr>
      <w:rPr>
        <w:rFonts w:hint="default"/>
        <w:lang w:val="en-US" w:eastAsia="en-US" w:bidi="ar-SA"/>
      </w:rPr>
    </w:lvl>
    <w:lvl w:ilvl="1">
      <w:start w:val="1"/>
      <w:numFmt w:val="decimal"/>
      <w:lvlText w:val="%1.%2."/>
      <w:lvlJc w:val="left"/>
      <w:pPr>
        <w:ind w:left="499" w:hanging="385"/>
      </w:pPr>
      <w:rPr>
        <w:rFonts w:ascii="Times New Roman" w:eastAsia="Times New Roman" w:hAnsi="Times New Roman" w:cs="Times New Roman" w:hint="default"/>
        <w:b/>
        <w:bCs/>
        <w:color w:val="000000" w:themeColor="text1"/>
        <w:w w:val="100"/>
        <w:sz w:val="22"/>
        <w:szCs w:val="22"/>
        <w:lang w:val="en-US" w:eastAsia="en-US" w:bidi="ar-SA"/>
      </w:rPr>
    </w:lvl>
    <w:lvl w:ilvl="2">
      <w:numFmt w:val="bullet"/>
      <w:lvlText w:val="•"/>
      <w:lvlJc w:val="left"/>
      <w:pPr>
        <w:ind w:left="1474" w:hanging="385"/>
      </w:pPr>
      <w:rPr>
        <w:rFonts w:hint="default"/>
        <w:lang w:val="en-US" w:eastAsia="en-US" w:bidi="ar-SA"/>
      </w:rPr>
    </w:lvl>
    <w:lvl w:ilvl="3">
      <w:numFmt w:val="bullet"/>
      <w:lvlText w:val="•"/>
      <w:lvlJc w:val="left"/>
      <w:pPr>
        <w:ind w:left="1962" w:hanging="385"/>
      </w:pPr>
      <w:rPr>
        <w:rFonts w:hint="default"/>
        <w:lang w:val="en-US" w:eastAsia="en-US" w:bidi="ar-SA"/>
      </w:rPr>
    </w:lvl>
    <w:lvl w:ilvl="4">
      <w:numFmt w:val="bullet"/>
      <w:lvlText w:val="•"/>
      <w:lvlJc w:val="left"/>
      <w:pPr>
        <w:ind w:left="2449" w:hanging="385"/>
      </w:pPr>
      <w:rPr>
        <w:rFonts w:hint="default"/>
        <w:lang w:val="en-US" w:eastAsia="en-US" w:bidi="ar-SA"/>
      </w:rPr>
    </w:lvl>
    <w:lvl w:ilvl="5">
      <w:numFmt w:val="bullet"/>
      <w:lvlText w:val="•"/>
      <w:lvlJc w:val="left"/>
      <w:pPr>
        <w:ind w:left="2937" w:hanging="385"/>
      </w:pPr>
      <w:rPr>
        <w:rFonts w:hint="default"/>
        <w:lang w:val="en-US" w:eastAsia="en-US" w:bidi="ar-SA"/>
      </w:rPr>
    </w:lvl>
    <w:lvl w:ilvl="6">
      <w:numFmt w:val="bullet"/>
      <w:lvlText w:val="•"/>
      <w:lvlJc w:val="left"/>
      <w:pPr>
        <w:ind w:left="3424" w:hanging="385"/>
      </w:pPr>
      <w:rPr>
        <w:rFonts w:hint="default"/>
        <w:lang w:val="en-US" w:eastAsia="en-US" w:bidi="ar-SA"/>
      </w:rPr>
    </w:lvl>
    <w:lvl w:ilvl="7">
      <w:numFmt w:val="bullet"/>
      <w:lvlText w:val="•"/>
      <w:lvlJc w:val="left"/>
      <w:pPr>
        <w:ind w:left="3911" w:hanging="385"/>
      </w:pPr>
      <w:rPr>
        <w:rFonts w:hint="default"/>
        <w:lang w:val="en-US" w:eastAsia="en-US" w:bidi="ar-SA"/>
      </w:rPr>
    </w:lvl>
    <w:lvl w:ilvl="8">
      <w:numFmt w:val="bullet"/>
      <w:lvlText w:val="•"/>
      <w:lvlJc w:val="left"/>
      <w:pPr>
        <w:ind w:left="4399" w:hanging="385"/>
      </w:pPr>
      <w:rPr>
        <w:rFonts w:hint="default"/>
        <w:lang w:val="en-US" w:eastAsia="en-US" w:bidi="ar-SA"/>
      </w:rPr>
    </w:lvl>
  </w:abstractNum>
  <w:abstractNum w:abstractNumId="30" w15:restartNumberingAfterBreak="0">
    <w:nsid w:val="258236F7"/>
    <w:multiLevelType w:val="multilevel"/>
    <w:tmpl w:val="A9E2B06C"/>
    <w:lvl w:ilvl="0">
      <w:start w:val="3"/>
      <w:numFmt w:val="decimal"/>
      <w:lvlText w:val="%1"/>
      <w:lvlJc w:val="left"/>
      <w:pPr>
        <w:ind w:left="499" w:hanging="385"/>
      </w:pPr>
      <w:rPr>
        <w:rFonts w:hint="default"/>
        <w:lang w:val="en-US" w:eastAsia="en-US" w:bidi="ar-SA"/>
      </w:rPr>
    </w:lvl>
    <w:lvl w:ilvl="1">
      <w:start w:val="1"/>
      <w:numFmt w:val="decimal"/>
      <w:lvlText w:val="%1.%2."/>
      <w:lvlJc w:val="left"/>
      <w:pPr>
        <w:ind w:left="499" w:hanging="385"/>
      </w:pPr>
      <w:rPr>
        <w:rFonts w:ascii="Times New Roman" w:eastAsia="Times New Roman" w:hAnsi="Times New Roman" w:cs="Times New Roman" w:hint="default"/>
        <w:b/>
        <w:bCs/>
        <w:color w:val="000000" w:themeColor="text1"/>
        <w:w w:val="100"/>
        <w:sz w:val="22"/>
        <w:szCs w:val="22"/>
        <w:lang w:val="en-US" w:eastAsia="en-US" w:bidi="ar-SA"/>
      </w:rPr>
    </w:lvl>
    <w:lvl w:ilvl="2">
      <w:numFmt w:val="bullet"/>
      <w:lvlText w:val="•"/>
      <w:lvlJc w:val="left"/>
      <w:pPr>
        <w:ind w:left="1474" w:hanging="385"/>
      </w:pPr>
      <w:rPr>
        <w:rFonts w:hint="default"/>
        <w:lang w:val="en-US" w:eastAsia="en-US" w:bidi="ar-SA"/>
      </w:rPr>
    </w:lvl>
    <w:lvl w:ilvl="3">
      <w:numFmt w:val="bullet"/>
      <w:lvlText w:val="•"/>
      <w:lvlJc w:val="left"/>
      <w:pPr>
        <w:ind w:left="1962" w:hanging="385"/>
      </w:pPr>
      <w:rPr>
        <w:rFonts w:hint="default"/>
        <w:lang w:val="en-US" w:eastAsia="en-US" w:bidi="ar-SA"/>
      </w:rPr>
    </w:lvl>
    <w:lvl w:ilvl="4">
      <w:numFmt w:val="bullet"/>
      <w:lvlText w:val="•"/>
      <w:lvlJc w:val="left"/>
      <w:pPr>
        <w:ind w:left="2449" w:hanging="385"/>
      </w:pPr>
      <w:rPr>
        <w:rFonts w:hint="default"/>
        <w:lang w:val="en-US" w:eastAsia="en-US" w:bidi="ar-SA"/>
      </w:rPr>
    </w:lvl>
    <w:lvl w:ilvl="5">
      <w:numFmt w:val="bullet"/>
      <w:lvlText w:val="•"/>
      <w:lvlJc w:val="left"/>
      <w:pPr>
        <w:ind w:left="2937" w:hanging="385"/>
      </w:pPr>
      <w:rPr>
        <w:rFonts w:hint="default"/>
        <w:lang w:val="en-US" w:eastAsia="en-US" w:bidi="ar-SA"/>
      </w:rPr>
    </w:lvl>
    <w:lvl w:ilvl="6">
      <w:numFmt w:val="bullet"/>
      <w:lvlText w:val="•"/>
      <w:lvlJc w:val="left"/>
      <w:pPr>
        <w:ind w:left="3424" w:hanging="385"/>
      </w:pPr>
      <w:rPr>
        <w:rFonts w:hint="default"/>
        <w:lang w:val="en-US" w:eastAsia="en-US" w:bidi="ar-SA"/>
      </w:rPr>
    </w:lvl>
    <w:lvl w:ilvl="7">
      <w:numFmt w:val="bullet"/>
      <w:lvlText w:val="•"/>
      <w:lvlJc w:val="left"/>
      <w:pPr>
        <w:ind w:left="3911" w:hanging="385"/>
      </w:pPr>
      <w:rPr>
        <w:rFonts w:hint="default"/>
        <w:lang w:val="en-US" w:eastAsia="en-US" w:bidi="ar-SA"/>
      </w:rPr>
    </w:lvl>
    <w:lvl w:ilvl="8">
      <w:numFmt w:val="bullet"/>
      <w:lvlText w:val="•"/>
      <w:lvlJc w:val="left"/>
      <w:pPr>
        <w:ind w:left="4399" w:hanging="385"/>
      </w:pPr>
      <w:rPr>
        <w:rFonts w:hint="default"/>
        <w:lang w:val="en-US" w:eastAsia="en-US" w:bidi="ar-SA"/>
      </w:rPr>
    </w:lvl>
  </w:abstractNum>
  <w:abstractNum w:abstractNumId="31" w15:restartNumberingAfterBreak="0">
    <w:nsid w:val="276E7195"/>
    <w:multiLevelType w:val="hybridMultilevel"/>
    <w:tmpl w:val="566A78E0"/>
    <w:lvl w:ilvl="0" w:tplc="0421000F">
      <w:start w:val="1"/>
      <w:numFmt w:val="decimal"/>
      <w:lvlText w:val="%1."/>
      <w:lvlJc w:val="left"/>
      <w:pPr>
        <w:ind w:left="720" w:hanging="360"/>
      </w:pPr>
      <w:rPr>
        <w:rFonts w:eastAsia="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27FF1783"/>
    <w:multiLevelType w:val="multilevel"/>
    <w:tmpl w:val="67AE110A"/>
    <w:lvl w:ilvl="0">
      <w:start w:val="5"/>
      <w:numFmt w:val="decimal"/>
      <w:lvlText w:val="%1"/>
      <w:lvlJc w:val="left"/>
      <w:pPr>
        <w:ind w:left="499" w:hanging="385"/>
      </w:pPr>
      <w:rPr>
        <w:rFonts w:hint="default"/>
        <w:lang w:val="en-US" w:eastAsia="en-US" w:bidi="ar-SA"/>
      </w:rPr>
    </w:lvl>
    <w:lvl w:ilvl="1">
      <w:start w:val="1"/>
      <w:numFmt w:val="decimal"/>
      <w:lvlText w:val="%1.%2."/>
      <w:lvlJc w:val="left"/>
      <w:pPr>
        <w:ind w:left="499" w:hanging="385"/>
      </w:pPr>
      <w:rPr>
        <w:rFonts w:ascii="Times New Roman" w:eastAsia="Times New Roman" w:hAnsi="Times New Roman" w:cs="Times New Roman" w:hint="default"/>
        <w:b/>
        <w:bCs/>
        <w:color w:val="000000" w:themeColor="text1"/>
        <w:w w:val="100"/>
        <w:sz w:val="22"/>
        <w:szCs w:val="22"/>
        <w:lang w:val="en-US" w:eastAsia="en-US" w:bidi="ar-SA"/>
      </w:rPr>
    </w:lvl>
    <w:lvl w:ilvl="2">
      <w:numFmt w:val="bullet"/>
      <w:lvlText w:val="•"/>
      <w:lvlJc w:val="left"/>
      <w:pPr>
        <w:ind w:left="1461" w:hanging="385"/>
      </w:pPr>
      <w:rPr>
        <w:rFonts w:hint="default"/>
        <w:lang w:val="en-US" w:eastAsia="en-US" w:bidi="ar-SA"/>
      </w:rPr>
    </w:lvl>
    <w:lvl w:ilvl="3">
      <w:numFmt w:val="bullet"/>
      <w:lvlText w:val="•"/>
      <w:lvlJc w:val="left"/>
      <w:pPr>
        <w:ind w:left="1941" w:hanging="385"/>
      </w:pPr>
      <w:rPr>
        <w:rFonts w:hint="default"/>
        <w:lang w:val="en-US" w:eastAsia="en-US" w:bidi="ar-SA"/>
      </w:rPr>
    </w:lvl>
    <w:lvl w:ilvl="4">
      <w:numFmt w:val="bullet"/>
      <w:lvlText w:val="•"/>
      <w:lvlJc w:val="left"/>
      <w:pPr>
        <w:ind w:left="2422" w:hanging="385"/>
      </w:pPr>
      <w:rPr>
        <w:rFonts w:hint="default"/>
        <w:lang w:val="en-US" w:eastAsia="en-US" w:bidi="ar-SA"/>
      </w:rPr>
    </w:lvl>
    <w:lvl w:ilvl="5">
      <w:numFmt w:val="bullet"/>
      <w:lvlText w:val="•"/>
      <w:lvlJc w:val="left"/>
      <w:pPr>
        <w:ind w:left="2903" w:hanging="385"/>
      </w:pPr>
      <w:rPr>
        <w:rFonts w:hint="default"/>
        <w:lang w:val="en-US" w:eastAsia="en-US" w:bidi="ar-SA"/>
      </w:rPr>
    </w:lvl>
    <w:lvl w:ilvl="6">
      <w:numFmt w:val="bullet"/>
      <w:lvlText w:val="•"/>
      <w:lvlJc w:val="left"/>
      <w:pPr>
        <w:ind w:left="3383" w:hanging="385"/>
      </w:pPr>
      <w:rPr>
        <w:rFonts w:hint="default"/>
        <w:lang w:val="en-US" w:eastAsia="en-US" w:bidi="ar-SA"/>
      </w:rPr>
    </w:lvl>
    <w:lvl w:ilvl="7">
      <w:numFmt w:val="bullet"/>
      <w:lvlText w:val="•"/>
      <w:lvlJc w:val="left"/>
      <w:pPr>
        <w:ind w:left="3864" w:hanging="385"/>
      </w:pPr>
      <w:rPr>
        <w:rFonts w:hint="default"/>
        <w:lang w:val="en-US" w:eastAsia="en-US" w:bidi="ar-SA"/>
      </w:rPr>
    </w:lvl>
    <w:lvl w:ilvl="8">
      <w:numFmt w:val="bullet"/>
      <w:lvlText w:val="•"/>
      <w:lvlJc w:val="left"/>
      <w:pPr>
        <w:ind w:left="4345" w:hanging="385"/>
      </w:pPr>
      <w:rPr>
        <w:rFonts w:hint="default"/>
        <w:lang w:val="en-US" w:eastAsia="en-US" w:bidi="ar-SA"/>
      </w:rPr>
    </w:lvl>
  </w:abstractNum>
  <w:abstractNum w:abstractNumId="33" w15:restartNumberingAfterBreak="0">
    <w:nsid w:val="2A8A2192"/>
    <w:multiLevelType w:val="hybridMultilevel"/>
    <w:tmpl w:val="1B9EFB70"/>
    <w:lvl w:ilvl="0" w:tplc="970E7EC4">
      <w:start w:val="1"/>
      <w:numFmt w:val="decimal"/>
      <w:lvlText w:val="%1."/>
      <w:lvlJc w:val="left"/>
      <w:pPr>
        <w:ind w:left="1797" w:hanging="245"/>
        <w:jc w:val="right"/>
      </w:pPr>
      <w:rPr>
        <w:rFonts w:ascii="Times New Roman" w:eastAsia="Times New Roman" w:hAnsi="Times New Roman" w:cs="Times New Roman" w:hint="default"/>
        <w:b/>
        <w:bCs/>
        <w:color w:val="000000" w:themeColor="text1"/>
        <w:w w:val="100"/>
        <w:sz w:val="24"/>
        <w:szCs w:val="24"/>
        <w:lang w:val="en-US" w:eastAsia="en-US" w:bidi="ar-SA"/>
      </w:rPr>
    </w:lvl>
    <w:lvl w:ilvl="1" w:tplc="0C686884">
      <w:numFmt w:val="bullet"/>
      <w:lvlText w:val="•"/>
      <w:lvlJc w:val="left"/>
      <w:pPr>
        <w:ind w:left="2150" w:hanging="245"/>
      </w:pPr>
      <w:rPr>
        <w:rFonts w:hint="default"/>
        <w:lang w:val="en-US" w:eastAsia="en-US" w:bidi="ar-SA"/>
      </w:rPr>
    </w:lvl>
    <w:lvl w:ilvl="2" w:tplc="1B96C86C">
      <w:numFmt w:val="bullet"/>
      <w:lvlText w:val="•"/>
      <w:lvlJc w:val="left"/>
      <w:pPr>
        <w:ind w:left="2501" w:hanging="245"/>
      </w:pPr>
      <w:rPr>
        <w:rFonts w:hint="default"/>
        <w:lang w:val="en-US" w:eastAsia="en-US" w:bidi="ar-SA"/>
      </w:rPr>
    </w:lvl>
    <w:lvl w:ilvl="3" w:tplc="798A43B4">
      <w:numFmt w:val="bullet"/>
      <w:lvlText w:val="•"/>
      <w:lvlJc w:val="left"/>
      <w:pPr>
        <w:ind w:left="2852" w:hanging="245"/>
      </w:pPr>
      <w:rPr>
        <w:rFonts w:hint="default"/>
        <w:lang w:val="en-US" w:eastAsia="en-US" w:bidi="ar-SA"/>
      </w:rPr>
    </w:lvl>
    <w:lvl w:ilvl="4" w:tplc="D2D610E8">
      <w:numFmt w:val="bullet"/>
      <w:lvlText w:val="•"/>
      <w:lvlJc w:val="left"/>
      <w:pPr>
        <w:ind w:left="3203" w:hanging="245"/>
      </w:pPr>
      <w:rPr>
        <w:rFonts w:hint="default"/>
        <w:lang w:val="en-US" w:eastAsia="en-US" w:bidi="ar-SA"/>
      </w:rPr>
    </w:lvl>
    <w:lvl w:ilvl="5" w:tplc="D062D6BE">
      <w:numFmt w:val="bullet"/>
      <w:lvlText w:val="•"/>
      <w:lvlJc w:val="left"/>
      <w:pPr>
        <w:ind w:left="3554" w:hanging="245"/>
      </w:pPr>
      <w:rPr>
        <w:rFonts w:hint="default"/>
        <w:lang w:val="en-US" w:eastAsia="en-US" w:bidi="ar-SA"/>
      </w:rPr>
    </w:lvl>
    <w:lvl w:ilvl="6" w:tplc="D5DE655A">
      <w:numFmt w:val="bullet"/>
      <w:lvlText w:val="•"/>
      <w:lvlJc w:val="left"/>
      <w:pPr>
        <w:ind w:left="3904" w:hanging="245"/>
      </w:pPr>
      <w:rPr>
        <w:rFonts w:hint="default"/>
        <w:lang w:val="en-US" w:eastAsia="en-US" w:bidi="ar-SA"/>
      </w:rPr>
    </w:lvl>
    <w:lvl w:ilvl="7" w:tplc="CB3E9284">
      <w:numFmt w:val="bullet"/>
      <w:lvlText w:val="•"/>
      <w:lvlJc w:val="left"/>
      <w:pPr>
        <w:ind w:left="4255" w:hanging="245"/>
      </w:pPr>
      <w:rPr>
        <w:rFonts w:hint="default"/>
        <w:lang w:val="en-US" w:eastAsia="en-US" w:bidi="ar-SA"/>
      </w:rPr>
    </w:lvl>
    <w:lvl w:ilvl="8" w:tplc="5BFE91EC">
      <w:numFmt w:val="bullet"/>
      <w:lvlText w:val="•"/>
      <w:lvlJc w:val="left"/>
      <w:pPr>
        <w:ind w:left="4606" w:hanging="245"/>
      </w:pPr>
      <w:rPr>
        <w:rFonts w:hint="default"/>
        <w:lang w:val="en-US" w:eastAsia="en-US" w:bidi="ar-SA"/>
      </w:rPr>
    </w:lvl>
  </w:abstractNum>
  <w:abstractNum w:abstractNumId="34" w15:restartNumberingAfterBreak="0">
    <w:nsid w:val="379518DC"/>
    <w:multiLevelType w:val="multilevel"/>
    <w:tmpl w:val="12021A1C"/>
    <w:lvl w:ilvl="0">
      <w:start w:val="2"/>
      <w:numFmt w:val="decimal"/>
      <w:lvlText w:val="%1"/>
      <w:lvlJc w:val="left"/>
      <w:pPr>
        <w:ind w:left="114" w:hanging="385"/>
      </w:pPr>
      <w:rPr>
        <w:rFonts w:hint="default"/>
        <w:lang w:val="en-US" w:eastAsia="en-US" w:bidi="ar-SA"/>
      </w:rPr>
    </w:lvl>
    <w:lvl w:ilvl="1">
      <w:start w:val="1"/>
      <w:numFmt w:val="decimal"/>
      <w:lvlText w:val="%1.%2."/>
      <w:lvlJc w:val="left"/>
      <w:pPr>
        <w:ind w:left="114" w:hanging="385"/>
      </w:pPr>
      <w:rPr>
        <w:rFonts w:ascii="Times New Roman" w:eastAsia="Times New Roman" w:hAnsi="Times New Roman" w:cs="Times New Roman" w:hint="default"/>
        <w:b/>
        <w:bCs/>
        <w:color w:val="000000" w:themeColor="text1"/>
        <w:w w:val="100"/>
        <w:sz w:val="22"/>
        <w:szCs w:val="22"/>
        <w:lang w:val="en-US" w:eastAsia="en-US" w:bidi="ar-SA"/>
      </w:rPr>
    </w:lvl>
    <w:lvl w:ilvl="2">
      <w:numFmt w:val="bullet"/>
      <w:lvlText w:val="•"/>
      <w:lvlJc w:val="left"/>
      <w:pPr>
        <w:ind w:left="1170" w:hanging="385"/>
      </w:pPr>
      <w:rPr>
        <w:rFonts w:hint="default"/>
        <w:lang w:val="en-US" w:eastAsia="en-US" w:bidi="ar-SA"/>
      </w:rPr>
    </w:lvl>
    <w:lvl w:ilvl="3">
      <w:numFmt w:val="bullet"/>
      <w:lvlText w:val="•"/>
      <w:lvlJc w:val="left"/>
      <w:pPr>
        <w:ind w:left="1696" w:hanging="385"/>
      </w:pPr>
      <w:rPr>
        <w:rFonts w:hint="default"/>
        <w:lang w:val="en-US" w:eastAsia="en-US" w:bidi="ar-SA"/>
      </w:rPr>
    </w:lvl>
    <w:lvl w:ilvl="4">
      <w:numFmt w:val="bullet"/>
      <w:lvlText w:val="•"/>
      <w:lvlJc w:val="left"/>
      <w:pPr>
        <w:ind w:left="2221" w:hanging="385"/>
      </w:pPr>
      <w:rPr>
        <w:rFonts w:hint="default"/>
        <w:lang w:val="en-US" w:eastAsia="en-US" w:bidi="ar-SA"/>
      </w:rPr>
    </w:lvl>
    <w:lvl w:ilvl="5">
      <w:numFmt w:val="bullet"/>
      <w:lvlText w:val="•"/>
      <w:lvlJc w:val="left"/>
      <w:pPr>
        <w:ind w:left="2747" w:hanging="385"/>
      </w:pPr>
      <w:rPr>
        <w:rFonts w:hint="default"/>
        <w:lang w:val="en-US" w:eastAsia="en-US" w:bidi="ar-SA"/>
      </w:rPr>
    </w:lvl>
    <w:lvl w:ilvl="6">
      <w:numFmt w:val="bullet"/>
      <w:lvlText w:val="•"/>
      <w:lvlJc w:val="left"/>
      <w:pPr>
        <w:ind w:left="3272" w:hanging="385"/>
      </w:pPr>
      <w:rPr>
        <w:rFonts w:hint="default"/>
        <w:lang w:val="en-US" w:eastAsia="en-US" w:bidi="ar-SA"/>
      </w:rPr>
    </w:lvl>
    <w:lvl w:ilvl="7">
      <w:numFmt w:val="bullet"/>
      <w:lvlText w:val="•"/>
      <w:lvlJc w:val="left"/>
      <w:pPr>
        <w:ind w:left="3797" w:hanging="385"/>
      </w:pPr>
      <w:rPr>
        <w:rFonts w:hint="default"/>
        <w:lang w:val="en-US" w:eastAsia="en-US" w:bidi="ar-SA"/>
      </w:rPr>
    </w:lvl>
    <w:lvl w:ilvl="8">
      <w:numFmt w:val="bullet"/>
      <w:lvlText w:val="•"/>
      <w:lvlJc w:val="left"/>
      <w:pPr>
        <w:ind w:left="4323" w:hanging="385"/>
      </w:pPr>
      <w:rPr>
        <w:rFonts w:hint="default"/>
        <w:lang w:val="en-US" w:eastAsia="en-US" w:bidi="ar-SA"/>
      </w:rPr>
    </w:lvl>
  </w:abstractNum>
  <w:abstractNum w:abstractNumId="35" w15:restartNumberingAfterBreak="0">
    <w:nsid w:val="3A2265B8"/>
    <w:multiLevelType w:val="hybridMultilevel"/>
    <w:tmpl w:val="1EEA3822"/>
    <w:lvl w:ilvl="0" w:tplc="E3223804">
      <w:start w:val="1"/>
      <w:numFmt w:val="lowerLetter"/>
      <w:lvlText w:val="%1."/>
      <w:lvlJc w:val="left"/>
      <w:pPr>
        <w:ind w:left="454" w:hanging="340"/>
      </w:pPr>
      <w:rPr>
        <w:rFonts w:ascii="Times New Roman" w:eastAsia="Times New Roman" w:hAnsi="Times New Roman" w:cs="Times New Roman" w:hint="default"/>
        <w:color w:val="231F20"/>
        <w:w w:val="100"/>
        <w:sz w:val="20"/>
        <w:szCs w:val="20"/>
        <w:lang w:val="en-US" w:eastAsia="en-US" w:bidi="ar-SA"/>
      </w:rPr>
    </w:lvl>
    <w:lvl w:ilvl="1" w:tplc="72BC303A">
      <w:numFmt w:val="bullet"/>
      <w:lvlText w:val="•"/>
      <w:lvlJc w:val="left"/>
      <w:pPr>
        <w:ind w:left="951" w:hanging="340"/>
      </w:pPr>
      <w:rPr>
        <w:rFonts w:hint="default"/>
        <w:lang w:val="en-US" w:eastAsia="en-US" w:bidi="ar-SA"/>
      </w:rPr>
    </w:lvl>
    <w:lvl w:ilvl="2" w:tplc="864A40C6">
      <w:numFmt w:val="bullet"/>
      <w:lvlText w:val="•"/>
      <w:lvlJc w:val="left"/>
      <w:pPr>
        <w:ind w:left="1442" w:hanging="340"/>
      </w:pPr>
      <w:rPr>
        <w:rFonts w:hint="default"/>
        <w:lang w:val="en-US" w:eastAsia="en-US" w:bidi="ar-SA"/>
      </w:rPr>
    </w:lvl>
    <w:lvl w:ilvl="3" w:tplc="6090E518">
      <w:numFmt w:val="bullet"/>
      <w:lvlText w:val="•"/>
      <w:lvlJc w:val="left"/>
      <w:pPr>
        <w:ind w:left="1934" w:hanging="340"/>
      </w:pPr>
      <w:rPr>
        <w:rFonts w:hint="default"/>
        <w:lang w:val="en-US" w:eastAsia="en-US" w:bidi="ar-SA"/>
      </w:rPr>
    </w:lvl>
    <w:lvl w:ilvl="4" w:tplc="6D3C0C3E">
      <w:numFmt w:val="bullet"/>
      <w:lvlText w:val="•"/>
      <w:lvlJc w:val="left"/>
      <w:pPr>
        <w:ind w:left="2425" w:hanging="340"/>
      </w:pPr>
      <w:rPr>
        <w:rFonts w:hint="default"/>
        <w:lang w:val="en-US" w:eastAsia="en-US" w:bidi="ar-SA"/>
      </w:rPr>
    </w:lvl>
    <w:lvl w:ilvl="5" w:tplc="F94A4FC0">
      <w:numFmt w:val="bullet"/>
      <w:lvlText w:val="•"/>
      <w:lvlJc w:val="left"/>
      <w:pPr>
        <w:ind w:left="2917" w:hanging="340"/>
      </w:pPr>
      <w:rPr>
        <w:rFonts w:hint="default"/>
        <w:lang w:val="en-US" w:eastAsia="en-US" w:bidi="ar-SA"/>
      </w:rPr>
    </w:lvl>
    <w:lvl w:ilvl="6" w:tplc="DE8EA0A6">
      <w:numFmt w:val="bullet"/>
      <w:lvlText w:val="•"/>
      <w:lvlJc w:val="left"/>
      <w:pPr>
        <w:ind w:left="3408" w:hanging="340"/>
      </w:pPr>
      <w:rPr>
        <w:rFonts w:hint="default"/>
        <w:lang w:val="en-US" w:eastAsia="en-US" w:bidi="ar-SA"/>
      </w:rPr>
    </w:lvl>
    <w:lvl w:ilvl="7" w:tplc="9FD65D0E">
      <w:numFmt w:val="bullet"/>
      <w:lvlText w:val="•"/>
      <w:lvlJc w:val="left"/>
      <w:pPr>
        <w:ind w:left="3899" w:hanging="340"/>
      </w:pPr>
      <w:rPr>
        <w:rFonts w:hint="default"/>
        <w:lang w:val="en-US" w:eastAsia="en-US" w:bidi="ar-SA"/>
      </w:rPr>
    </w:lvl>
    <w:lvl w:ilvl="8" w:tplc="3B3846E6">
      <w:numFmt w:val="bullet"/>
      <w:lvlText w:val="•"/>
      <w:lvlJc w:val="left"/>
      <w:pPr>
        <w:ind w:left="4391" w:hanging="340"/>
      </w:pPr>
      <w:rPr>
        <w:rFonts w:hint="default"/>
        <w:lang w:val="en-US" w:eastAsia="en-US" w:bidi="ar-SA"/>
      </w:rPr>
    </w:lvl>
  </w:abstractNum>
  <w:abstractNum w:abstractNumId="36" w15:restartNumberingAfterBreak="0">
    <w:nsid w:val="45AB62EB"/>
    <w:multiLevelType w:val="hybridMultilevel"/>
    <w:tmpl w:val="3E383FE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48386314"/>
    <w:multiLevelType w:val="hybridMultilevel"/>
    <w:tmpl w:val="62B897C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8" w15:restartNumberingAfterBreak="0">
    <w:nsid w:val="52A00F92"/>
    <w:multiLevelType w:val="hybridMultilevel"/>
    <w:tmpl w:val="BD40F228"/>
    <w:lvl w:ilvl="0" w:tplc="6512DF00">
      <w:start w:val="1"/>
      <w:numFmt w:val="decimal"/>
      <w:lvlText w:val="%1."/>
      <w:lvlJc w:val="left"/>
      <w:pPr>
        <w:ind w:left="454" w:hanging="340"/>
      </w:pPr>
      <w:rPr>
        <w:rFonts w:ascii="Times New Roman" w:eastAsia="Times New Roman" w:hAnsi="Times New Roman" w:cs="Times New Roman" w:hint="default"/>
        <w:color w:val="231F20"/>
        <w:w w:val="100"/>
        <w:sz w:val="20"/>
        <w:szCs w:val="20"/>
        <w:lang w:val="en-US" w:eastAsia="en-US" w:bidi="ar-SA"/>
      </w:rPr>
    </w:lvl>
    <w:lvl w:ilvl="1" w:tplc="74648360">
      <w:start w:val="5"/>
      <w:numFmt w:val="decimal"/>
      <w:lvlText w:val="%2."/>
      <w:lvlJc w:val="left"/>
      <w:pPr>
        <w:ind w:left="761" w:hanging="245"/>
        <w:jc w:val="right"/>
      </w:pPr>
      <w:rPr>
        <w:rFonts w:ascii="Times New Roman" w:eastAsia="Times New Roman" w:hAnsi="Times New Roman" w:cs="Times New Roman" w:hint="default"/>
        <w:b/>
        <w:bCs/>
        <w:color w:val="000000" w:themeColor="text1"/>
        <w:w w:val="100"/>
        <w:sz w:val="24"/>
        <w:szCs w:val="24"/>
        <w:lang w:val="en-US" w:eastAsia="en-US" w:bidi="ar-SA"/>
      </w:rPr>
    </w:lvl>
    <w:lvl w:ilvl="2" w:tplc="8F38E21C">
      <w:numFmt w:val="bullet"/>
      <w:lvlText w:val="•"/>
      <w:lvlJc w:val="left"/>
      <w:pPr>
        <w:ind w:left="1265" w:hanging="245"/>
      </w:pPr>
      <w:rPr>
        <w:rFonts w:hint="default"/>
        <w:lang w:val="en-US" w:eastAsia="en-US" w:bidi="ar-SA"/>
      </w:rPr>
    </w:lvl>
    <w:lvl w:ilvl="3" w:tplc="E6D86E74">
      <w:numFmt w:val="bullet"/>
      <w:lvlText w:val="•"/>
      <w:lvlJc w:val="left"/>
      <w:pPr>
        <w:ind w:left="1770" w:hanging="245"/>
      </w:pPr>
      <w:rPr>
        <w:rFonts w:hint="default"/>
        <w:lang w:val="en-US" w:eastAsia="en-US" w:bidi="ar-SA"/>
      </w:rPr>
    </w:lvl>
    <w:lvl w:ilvl="4" w:tplc="DE421DB8">
      <w:numFmt w:val="bullet"/>
      <w:lvlText w:val="•"/>
      <w:lvlJc w:val="left"/>
      <w:pPr>
        <w:ind w:left="2276" w:hanging="245"/>
      </w:pPr>
      <w:rPr>
        <w:rFonts w:hint="default"/>
        <w:lang w:val="en-US" w:eastAsia="en-US" w:bidi="ar-SA"/>
      </w:rPr>
    </w:lvl>
    <w:lvl w:ilvl="5" w:tplc="6DBC61B0">
      <w:numFmt w:val="bullet"/>
      <w:lvlText w:val="•"/>
      <w:lvlJc w:val="left"/>
      <w:pPr>
        <w:ind w:left="2781" w:hanging="245"/>
      </w:pPr>
      <w:rPr>
        <w:rFonts w:hint="default"/>
        <w:lang w:val="en-US" w:eastAsia="en-US" w:bidi="ar-SA"/>
      </w:rPr>
    </w:lvl>
    <w:lvl w:ilvl="6" w:tplc="1BA6F0BC">
      <w:numFmt w:val="bullet"/>
      <w:lvlText w:val="•"/>
      <w:lvlJc w:val="left"/>
      <w:pPr>
        <w:ind w:left="3287" w:hanging="245"/>
      </w:pPr>
      <w:rPr>
        <w:rFonts w:hint="default"/>
        <w:lang w:val="en-US" w:eastAsia="en-US" w:bidi="ar-SA"/>
      </w:rPr>
    </w:lvl>
    <w:lvl w:ilvl="7" w:tplc="1564EE1C">
      <w:numFmt w:val="bullet"/>
      <w:lvlText w:val="•"/>
      <w:lvlJc w:val="left"/>
      <w:pPr>
        <w:ind w:left="3792" w:hanging="245"/>
      </w:pPr>
      <w:rPr>
        <w:rFonts w:hint="default"/>
        <w:lang w:val="en-US" w:eastAsia="en-US" w:bidi="ar-SA"/>
      </w:rPr>
    </w:lvl>
    <w:lvl w:ilvl="8" w:tplc="647A37AC">
      <w:numFmt w:val="bullet"/>
      <w:lvlText w:val="•"/>
      <w:lvlJc w:val="left"/>
      <w:pPr>
        <w:ind w:left="4298" w:hanging="245"/>
      </w:pPr>
      <w:rPr>
        <w:rFonts w:hint="default"/>
        <w:lang w:val="en-US" w:eastAsia="en-US" w:bidi="ar-SA"/>
      </w:rPr>
    </w:lvl>
  </w:abstractNum>
  <w:abstractNum w:abstractNumId="39" w15:restartNumberingAfterBreak="0">
    <w:nsid w:val="7ACE101B"/>
    <w:multiLevelType w:val="hybridMultilevel"/>
    <w:tmpl w:val="320EAC76"/>
    <w:lvl w:ilvl="0" w:tplc="9502E5CA">
      <w:start w:val="1"/>
      <w:numFmt w:val="lowerLetter"/>
      <w:lvlText w:val="%1."/>
      <w:lvlJc w:val="left"/>
      <w:pPr>
        <w:ind w:left="454" w:hanging="340"/>
      </w:pPr>
      <w:rPr>
        <w:rFonts w:ascii="Times New Roman" w:eastAsia="Times New Roman" w:hAnsi="Times New Roman" w:cs="Times New Roman" w:hint="default"/>
        <w:color w:val="231F20"/>
        <w:w w:val="100"/>
        <w:sz w:val="20"/>
        <w:szCs w:val="20"/>
        <w:lang w:val="en-US" w:eastAsia="en-US" w:bidi="ar-SA"/>
      </w:rPr>
    </w:lvl>
    <w:lvl w:ilvl="1" w:tplc="216A2B02">
      <w:numFmt w:val="bullet"/>
      <w:lvlText w:val="•"/>
      <w:lvlJc w:val="left"/>
      <w:pPr>
        <w:ind w:left="951" w:hanging="340"/>
      </w:pPr>
      <w:rPr>
        <w:rFonts w:hint="default"/>
        <w:lang w:val="en-US" w:eastAsia="en-US" w:bidi="ar-SA"/>
      </w:rPr>
    </w:lvl>
    <w:lvl w:ilvl="2" w:tplc="7ACE95BC">
      <w:numFmt w:val="bullet"/>
      <w:lvlText w:val="•"/>
      <w:lvlJc w:val="left"/>
      <w:pPr>
        <w:ind w:left="1442" w:hanging="340"/>
      </w:pPr>
      <w:rPr>
        <w:rFonts w:hint="default"/>
        <w:lang w:val="en-US" w:eastAsia="en-US" w:bidi="ar-SA"/>
      </w:rPr>
    </w:lvl>
    <w:lvl w:ilvl="3" w:tplc="E8FE1D7C">
      <w:numFmt w:val="bullet"/>
      <w:lvlText w:val="•"/>
      <w:lvlJc w:val="left"/>
      <w:pPr>
        <w:ind w:left="1934" w:hanging="340"/>
      </w:pPr>
      <w:rPr>
        <w:rFonts w:hint="default"/>
        <w:lang w:val="en-US" w:eastAsia="en-US" w:bidi="ar-SA"/>
      </w:rPr>
    </w:lvl>
    <w:lvl w:ilvl="4" w:tplc="74C8A6E6">
      <w:numFmt w:val="bullet"/>
      <w:lvlText w:val="•"/>
      <w:lvlJc w:val="left"/>
      <w:pPr>
        <w:ind w:left="2425" w:hanging="340"/>
      </w:pPr>
      <w:rPr>
        <w:rFonts w:hint="default"/>
        <w:lang w:val="en-US" w:eastAsia="en-US" w:bidi="ar-SA"/>
      </w:rPr>
    </w:lvl>
    <w:lvl w:ilvl="5" w:tplc="343E8AA0">
      <w:numFmt w:val="bullet"/>
      <w:lvlText w:val="•"/>
      <w:lvlJc w:val="left"/>
      <w:pPr>
        <w:ind w:left="2917" w:hanging="340"/>
      </w:pPr>
      <w:rPr>
        <w:rFonts w:hint="default"/>
        <w:lang w:val="en-US" w:eastAsia="en-US" w:bidi="ar-SA"/>
      </w:rPr>
    </w:lvl>
    <w:lvl w:ilvl="6" w:tplc="821615DA">
      <w:numFmt w:val="bullet"/>
      <w:lvlText w:val="•"/>
      <w:lvlJc w:val="left"/>
      <w:pPr>
        <w:ind w:left="3408" w:hanging="340"/>
      </w:pPr>
      <w:rPr>
        <w:rFonts w:hint="default"/>
        <w:lang w:val="en-US" w:eastAsia="en-US" w:bidi="ar-SA"/>
      </w:rPr>
    </w:lvl>
    <w:lvl w:ilvl="7" w:tplc="8D86D26A">
      <w:numFmt w:val="bullet"/>
      <w:lvlText w:val="•"/>
      <w:lvlJc w:val="left"/>
      <w:pPr>
        <w:ind w:left="3899" w:hanging="340"/>
      </w:pPr>
      <w:rPr>
        <w:rFonts w:hint="default"/>
        <w:lang w:val="en-US" w:eastAsia="en-US" w:bidi="ar-SA"/>
      </w:rPr>
    </w:lvl>
    <w:lvl w:ilvl="8" w:tplc="C94C1476">
      <w:numFmt w:val="bullet"/>
      <w:lvlText w:val="•"/>
      <w:lvlJc w:val="left"/>
      <w:pPr>
        <w:ind w:left="4391" w:hanging="340"/>
      </w:pPr>
      <w:rPr>
        <w:rFonts w:hint="default"/>
        <w:lang w:val="en-US" w:eastAsia="en-US" w:bidi="ar-SA"/>
      </w:rPr>
    </w:lvl>
  </w:abstractNum>
  <w:abstractNum w:abstractNumId="40" w15:restartNumberingAfterBreak="0">
    <w:nsid w:val="7C2206A1"/>
    <w:multiLevelType w:val="hybridMultilevel"/>
    <w:tmpl w:val="80B2B3A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799736026">
    <w:abstractNumId w:val="32"/>
  </w:num>
  <w:num w:numId="2" w16cid:durableId="1300955745">
    <w:abstractNumId w:val="38"/>
  </w:num>
  <w:num w:numId="3" w16cid:durableId="896430411">
    <w:abstractNumId w:val="29"/>
  </w:num>
  <w:num w:numId="4" w16cid:durableId="264114415">
    <w:abstractNumId w:val="39"/>
  </w:num>
  <w:num w:numId="5" w16cid:durableId="999113420">
    <w:abstractNumId w:val="35"/>
  </w:num>
  <w:num w:numId="6" w16cid:durableId="1008361869">
    <w:abstractNumId w:val="30"/>
  </w:num>
  <w:num w:numId="7" w16cid:durableId="1216356767">
    <w:abstractNumId w:val="34"/>
  </w:num>
  <w:num w:numId="8" w16cid:durableId="595329088">
    <w:abstractNumId w:val="33"/>
  </w:num>
  <w:num w:numId="9" w16cid:durableId="1967856938">
    <w:abstractNumId w:val="8"/>
  </w:num>
  <w:num w:numId="10" w16cid:durableId="1152143376">
    <w:abstractNumId w:val="9"/>
  </w:num>
  <w:num w:numId="11" w16cid:durableId="170460113">
    <w:abstractNumId w:val="10"/>
  </w:num>
  <w:num w:numId="12" w16cid:durableId="247425369">
    <w:abstractNumId w:val="11"/>
  </w:num>
  <w:num w:numId="13" w16cid:durableId="2110587847">
    <w:abstractNumId w:val="2"/>
  </w:num>
  <w:num w:numId="14" w16cid:durableId="1776245858">
    <w:abstractNumId w:val="3"/>
  </w:num>
  <w:num w:numId="15" w16cid:durableId="1960795031">
    <w:abstractNumId w:val="4"/>
  </w:num>
  <w:num w:numId="16" w16cid:durableId="1644382434">
    <w:abstractNumId w:val="5"/>
  </w:num>
  <w:num w:numId="17" w16cid:durableId="924264359">
    <w:abstractNumId w:val="6"/>
  </w:num>
  <w:num w:numId="18" w16cid:durableId="1846743317">
    <w:abstractNumId w:val="7"/>
  </w:num>
  <w:num w:numId="19" w16cid:durableId="1234778511">
    <w:abstractNumId w:val="12"/>
  </w:num>
  <w:num w:numId="20" w16cid:durableId="2059666151">
    <w:abstractNumId w:val="13"/>
  </w:num>
  <w:num w:numId="21" w16cid:durableId="2010909106">
    <w:abstractNumId w:val="14"/>
  </w:num>
  <w:num w:numId="22" w16cid:durableId="140930020">
    <w:abstractNumId w:val="15"/>
  </w:num>
  <w:num w:numId="23" w16cid:durableId="1602256822">
    <w:abstractNumId w:val="16"/>
  </w:num>
  <w:num w:numId="24" w16cid:durableId="687634678">
    <w:abstractNumId w:val="17"/>
  </w:num>
  <w:num w:numId="25" w16cid:durableId="501160829">
    <w:abstractNumId w:val="18"/>
  </w:num>
  <w:num w:numId="26" w16cid:durableId="170417061">
    <w:abstractNumId w:val="19"/>
  </w:num>
  <w:num w:numId="27" w16cid:durableId="1986927581">
    <w:abstractNumId w:val="20"/>
  </w:num>
  <w:num w:numId="28" w16cid:durableId="1819808541">
    <w:abstractNumId w:val="21"/>
  </w:num>
  <w:num w:numId="29" w16cid:durableId="933323619">
    <w:abstractNumId w:val="22"/>
  </w:num>
  <w:num w:numId="30" w16cid:durableId="1009257">
    <w:abstractNumId w:val="23"/>
  </w:num>
  <w:num w:numId="31" w16cid:durableId="1179465434">
    <w:abstractNumId w:val="24"/>
  </w:num>
  <w:num w:numId="32" w16cid:durableId="1776561436">
    <w:abstractNumId w:val="25"/>
  </w:num>
  <w:num w:numId="33" w16cid:durableId="1633368578">
    <w:abstractNumId w:val="26"/>
  </w:num>
  <w:num w:numId="34" w16cid:durableId="1436707928">
    <w:abstractNumId w:val="0"/>
  </w:num>
  <w:num w:numId="35" w16cid:durableId="624047413">
    <w:abstractNumId w:val="1"/>
  </w:num>
  <w:num w:numId="36" w16cid:durableId="753009485">
    <w:abstractNumId w:val="31"/>
  </w:num>
  <w:num w:numId="37" w16cid:durableId="1016074326">
    <w:abstractNumId w:val="36"/>
  </w:num>
  <w:num w:numId="38" w16cid:durableId="1984312072">
    <w:abstractNumId w:val="40"/>
  </w:num>
  <w:num w:numId="39" w16cid:durableId="166527721">
    <w:abstractNumId w:val="28"/>
  </w:num>
  <w:num w:numId="40" w16cid:durableId="976297472">
    <w:abstractNumId w:val="27"/>
  </w:num>
  <w:num w:numId="41" w16cid:durableId="96049779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D57"/>
    <w:rsid w:val="000652D0"/>
    <w:rsid w:val="00077B77"/>
    <w:rsid w:val="00150CBF"/>
    <w:rsid w:val="00190F23"/>
    <w:rsid w:val="001F1334"/>
    <w:rsid w:val="001F79ED"/>
    <w:rsid w:val="00207F91"/>
    <w:rsid w:val="0021372D"/>
    <w:rsid w:val="002C0DD1"/>
    <w:rsid w:val="002E3179"/>
    <w:rsid w:val="0031319E"/>
    <w:rsid w:val="0031617B"/>
    <w:rsid w:val="003B2785"/>
    <w:rsid w:val="00445835"/>
    <w:rsid w:val="004C28C7"/>
    <w:rsid w:val="004D2CBB"/>
    <w:rsid w:val="0054011C"/>
    <w:rsid w:val="00540E8B"/>
    <w:rsid w:val="00560648"/>
    <w:rsid w:val="005B2252"/>
    <w:rsid w:val="00692C3C"/>
    <w:rsid w:val="00802D68"/>
    <w:rsid w:val="0082016D"/>
    <w:rsid w:val="00947C46"/>
    <w:rsid w:val="009B682B"/>
    <w:rsid w:val="00A034C5"/>
    <w:rsid w:val="00A632E6"/>
    <w:rsid w:val="00AE1BE4"/>
    <w:rsid w:val="00B67BDA"/>
    <w:rsid w:val="00BB4270"/>
    <w:rsid w:val="00C321A6"/>
    <w:rsid w:val="00C326F5"/>
    <w:rsid w:val="00C50CF1"/>
    <w:rsid w:val="00C647D0"/>
    <w:rsid w:val="00C81B9D"/>
    <w:rsid w:val="00CD0D57"/>
    <w:rsid w:val="00D254F3"/>
    <w:rsid w:val="00D65D5A"/>
    <w:rsid w:val="00DB539D"/>
    <w:rsid w:val="00DE779D"/>
    <w:rsid w:val="00E144CD"/>
    <w:rsid w:val="00E35F0A"/>
    <w:rsid w:val="00E530C8"/>
    <w:rsid w:val="00F4746F"/>
    <w:rsid w:val="00FD4FD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E01E0"/>
  <w15:docId w15:val="{36A23A73-DBF3-FF4F-84BC-8071CF7F2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4" w:hanging="245"/>
      <w:outlineLvl w:val="0"/>
    </w:pPr>
    <w:rPr>
      <w:b/>
      <w:bCs/>
      <w:sz w:val="24"/>
      <w:szCs w:val="24"/>
    </w:rPr>
  </w:style>
  <w:style w:type="paragraph" w:styleId="Heading2">
    <w:name w:val="heading 2"/>
    <w:basedOn w:val="Normal"/>
    <w:uiPriority w:val="9"/>
    <w:unhideWhenUsed/>
    <w:qFormat/>
    <w:pPr>
      <w:ind w:left="499" w:hanging="386"/>
      <w:jc w:val="both"/>
      <w:outlineLvl w:val="1"/>
    </w:pPr>
    <w:rPr>
      <w:b/>
      <w:bCs/>
    </w:rPr>
  </w:style>
  <w:style w:type="paragraph" w:styleId="Heading5">
    <w:name w:val="heading 5"/>
    <w:basedOn w:val="Normal"/>
    <w:next w:val="Normal"/>
    <w:link w:val="Heading5Char"/>
    <w:uiPriority w:val="9"/>
    <w:semiHidden/>
    <w:unhideWhenUsed/>
    <w:qFormat/>
    <w:rsid w:val="00F4746F"/>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4"/>
    </w:pPr>
    <w:rPr>
      <w:sz w:val="20"/>
      <w:szCs w:val="20"/>
    </w:rPr>
  </w:style>
  <w:style w:type="paragraph" w:styleId="Title">
    <w:name w:val="Title"/>
    <w:basedOn w:val="Normal"/>
    <w:uiPriority w:val="10"/>
    <w:qFormat/>
    <w:pPr>
      <w:spacing w:line="428" w:lineRule="exact"/>
      <w:ind w:left="114"/>
    </w:pPr>
    <w:rPr>
      <w:b/>
      <w:bCs/>
      <w:sz w:val="38"/>
      <w:szCs w:val="38"/>
    </w:rPr>
  </w:style>
  <w:style w:type="paragraph" w:styleId="ListParagraph">
    <w:name w:val="List Paragraph"/>
    <w:basedOn w:val="Normal"/>
    <w:uiPriority w:val="34"/>
    <w:qFormat/>
    <w:pPr>
      <w:ind w:left="454" w:hanging="341"/>
    </w:pPr>
  </w:style>
  <w:style w:type="paragraph" w:customStyle="1" w:styleId="TableParagraph">
    <w:name w:val="Table Paragraph"/>
    <w:basedOn w:val="Normal"/>
    <w:uiPriority w:val="1"/>
    <w:qFormat/>
  </w:style>
  <w:style w:type="paragraph" w:styleId="Header">
    <w:name w:val="header"/>
    <w:basedOn w:val="Normal"/>
    <w:link w:val="HeaderChar"/>
    <w:unhideWhenUsed/>
    <w:rsid w:val="00560648"/>
    <w:pPr>
      <w:tabs>
        <w:tab w:val="center" w:pos="4680"/>
        <w:tab w:val="right" w:pos="9360"/>
      </w:tabs>
    </w:pPr>
  </w:style>
  <w:style w:type="character" w:customStyle="1" w:styleId="HeaderChar">
    <w:name w:val="Header Char"/>
    <w:basedOn w:val="DefaultParagraphFont"/>
    <w:link w:val="Header"/>
    <w:rsid w:val="00560648"/>
    <w:rPr>
      <w:rFonts w:ascii="Times New Roman" w:eastAsia="Times New Roman" w:hAnsi="Times New Roman" w:cs="Times New Roman"/>
    </w:rPr>
  </w:style>
  <w:style w:type="paragraph" w:styleId="Footer">
    <w:name w:val="footer"/>
    <w:basedOn w:val="Normal"/>
    <w:link w:val="FooterChar"/>
    <w:uiPriority w:val="99"/>
    <w:unhideWhenUsed/>
    <w:rsid w:val="00560648"/>
    <w:pPr>
      <w:tabs>
        <w:tab w:val="center" w:pos="4680"/>
        <w:tab w:val="right" w:pos="9360"/>
      </w:tabs>
    </w:pPr>
  </w:style>
  <w:style w:type="character" w:customStyle="1" w:styleId="FooterChar">
    <w:name w:val="Footer Char"/>
    <w:basedOn w:val="DefaultParagraphFont"/>
    <w:link w:val="Footer"/>
    <w:uiPriority w:val="99"/>
    <w:rsid w:val="00560648"/>
    <w:rPr>
      <w:rFonts w:ascii="Times New Roman" w:eastAsia="Times New Roman" w:hAnsi="Times New Roman" w:cs="Times New Roman"/>
    </w:rPr>
  </w:style>
  <w:style w:type="character" w:customStyle="1" w:styleId="EMAILChar">
    <w:name w:val="EMAIL Char"/>
    <w:link w:val="EMAIL"/>
    <w:rsid w:val="00F4746F"/>
    <w:rPr>
      <w:rFonts w:ascii="Open Sans" w:eastAsia="Times New Roman" w:hAnsi="Open Sans" w:cs="Times New Roman"/>
      <w:b/>
      <w:bCs/>
      <w:iCs/>
      <w:sz w:val="18"/>
      <w:szCs w:val="26"/>
      <w:lang w:val="id-ID"/>
    </w:rPr>
  </w:style>
  <w:style w:type="paragraph" w:customStyle="1" w:styleId="EMAIL">
    <w:name w:val="EMAIL"/>
    <w:basedOn w:val="Heading5"/>
    <w:link w:val="EMAILChar"/>
    <w:rsid w:val="00F4746F"/>
    <w:pPr>
      <w:keepNext w:val="0"/>
      <w:keepLines w:val="0"/>
      <w:widowControl/>
      <w:autoSpaceDE/>
      <w:autoSpaceDN/>
      <w:spacing w:before="0" w:line="240" w:lineRule="atLeast"/>
      <w:jc w:val="center"/>
    </w:pPr>
    <w:rPr>
      <w:rFonts w:ascii="Open Sans" w:eastAsia="Times New Roman" w:hAnsi="Open Sans" w:cs="Times New Roman"/>
      <w:b/>
      <w:bCs/>
      <w:iCs/>
      <w:color w:val="auto"/>
      <w:sz w:val="18"/>
      <w:szCs w:val="26"/>
      <w:lang w:val="id-ID"/>
    </w:rPr>
  </w:style>
  <w:style w:type="character" w:customStyle="1" w:styleId="Heading5Char">
    <w:name w:val="Heading 5 Char"/>
    <w:basedOn w:val="DefaultParagraphFont"/>
    <w:link w:val="Heading5"/>
    <w:uiPriority w:val="9"/>
    <w:semiHidden/>
    <w:rsid w:val="00F4746F"/>
    <w:rPr>
      <w:rFonts w:asciiTheme="majorHAnsi" w:eastAsiaTheme="majorEastAsia" w:hAnsiTheme="majorHAnsi" w:cstheme="majorBidi"/>
      <w:color w:val="365F91" w:themeColor="accent1" w:themeShade="BF"/>
    </w:rPr>
  </w:style>
  <w:style w:type="character" w:styleId="Hyperlink">
    <w:name w:val="Hyperlink"/>
    <w:rsid w:val="00DE779D"/>
    <w:rPr>
      <w:rFonts w:ascii="Times New Roman" w:eastAsia="Times New Roman" w:hAnsi="Times New Roman" w:cs="Times New Roman"/>
      <w:color w:val="0000FF"/>
      <w:u w:val="single"/>
    </w:rPr>
  </w:style>
  <w:style w:type="character" w:styleId="Emphasis">
    <w:name w:val="Emphasis"/>
    <w:qFormat/>
    <w:rsid w:val="00DE779D"/>
    <w:rPr>
      <w:rFonts w:ascii="Times New Roman" w:eastAsia="Times New Roman" w:hAnsi="Times New Roman" w:cs="Times New Roman"/>
      <w:i/>
      <w:iCs/>
    </w:rPr>
  </w:style>
  <w:style w:type="paragraph" w:customStyle="1" w:styleId="Default">
    <w:name w:val="Default"/>
    <w:rsid w:val="00DE779D"/>
    <w:pPr>
      <w:widowControl/>
      <w:adjustRightInd w:val="0"/>
    </w:pPr>
    <w:rPr>
      <w:rFonts w:ascii="Calibri" w:eastAsia="Times New Roman" w:hAnsi="Calibri" w:cs="Calibri"/>
      <w:color w:val="000000"/>
      <w:sz w:val="24"/>
      <w:szCs w:val="24"/>
    </w:rPr>
  </w:style>
  <w:style w:type="paragraph" w:customStyle="1" w:styleId="CM64">
    <w:name w:val="CM64"/>
    <w:basedOn w:val="Default"/>
    <w:next w:val="Default"/>
    <w:rsid w:val="00207F91"/>
    <w:pPr>
      <w:widowControl w:val="0"/>
      <w:spacing w:after="145"/>
    </w:pPr>
    <w:rPr>
      <w:rFonts w:ascii="Times New Roman" w:hAnsi="Times New Roman" w:cs="Times New Roman"/>
      <w:color w:val="auto"/>
      <w:lang w:val="id-ID" w:eastAsia="id-ID"/>
    </w:rPr>
  </w:style>
  <w:style w:type="character" w:customStyle="1" w:styleId="HEADING1Char">
    <w:name w:val="HEADING_1 Char"/>
    <w:link w:val="HEADING10"/>
    <w:rsid w:val="00C81B9D"/>
    <w:rPr>
      <w:rFonts w:ascii="Open Sans" w:eastAsia="Times New Roman" w:hAnsi="Open Sans" w:cs="Times New Roman"/>
      <w:b/>
      <w:bCs/>
      <w:sz w:val="24"/>
      <w:szCs w:val="24"/>
      <w:lang w:val="id-ID"/>
    </w:rPr>
  </w:style>
  <w:style w:type="paragraph" w:customStyle="1" w:styleId="HEADING10">
    <w:name w:val="HEADING_1"/>
    <w:basedOn w:val="Heading1"/>
    <w:link w:val="HEADING1Char"/>
    <w:rsid w:val="00C81B9D"/>
    <w:pPr>
      <w:keepNext/>
      <w:widowControl/>
      <w:autoSpaceDE/>
      <w:autoSpaceDN/>
      <w:spacing w:before="360" w:after="120" w:line="240" w:lineRule="atLeast"/>
      <w:ind w:left="0" w:firstLine="0"/>
      <w:jc w:val="center"/>
    </w:pPr>
    <w:rPr>
      <w:rFonts w:ascii="Open Sans" w:hAnsi="Open Sans"/>
      <w:lang w:val="id-ID"/>
    </w:rPr>
  </w:style>
  <w:style w:type="character" w:customStyle="1" w:styleId="hwtze">
    <w:name w:val="hwtze"/>
    <w:basedOn w:val="DefaultParagraphFont"/>
    <w:rsid w:val="000652D0"/>
  </w:style>
  <w:style w:type="character" w:customStyle="1" w:styleId="rynqvb">
    <w:name w:val="rynqvb"/>
    <w:basedOn w:val="DefaultParagraphFont"/>
    <w:rsid w:val="000652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958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ikearyanti@gmail.com"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0D2906385B614CA6ED683ACE44EE9B"/>
        <w:category>
          <w:name w:val="General"/>
          <w:gallery w:val="placeholder"/>
        </w:category>
        <w:types>
          <w:type w:val="bbPlcHdr"/>
        </w:types>
        <w:behaviors>
          <w:behavior w:val="content"/>
        </w:behaviors>
        <w:guid w:val="{67E00F84-1EC7-C342-8F23-CFDC73DEE261}"/>
      </w:docPartPr>
      <w:docPartBody>
        <w:p w:rsidR="00AF1227" w:rsidRDefault="005B30A8" w:rsidP="005B30A8">
          <w:pPr>
            <w:pStyle w:val="B90D2906385B614CA6ED683ACE44EE9B"/>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0A8"/>
    <w:rsid w:val="001658B5"/>
    <w:rsid w:val="00240F78"/>
    <w:rsid w:val="002C5ACF"/>
    <w:rsid w:val="004008CF"/>
    <w:rsid w:val="005B30A8"/>
    <w:rsid w:val="00676BE3"/>
    <w:rsid w:val="007A5FB6"/>
    <w:rsid w:val="00805E56"/>
    <w:rsid w:val="0088426C"/>
    <w:rsid w:val="00AC158C"/>
    <w:rsid w:val="00AF1227"/>
    <w:rsid w:val="00C34691"/>
    <w:rsid w:val="00F0135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90D2906385B614CA6ED683ACE44EE9B">
    <w:name w:val="B90D2906385B614CA6ED683ACE44EE9B"/>
    <w:rsid w:val="005B30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3146</Words>
  <Characters>17934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TX_1~AT/TX_2~AT</vt:lpstr>
    </vt:vector>
  </TitlesOfParts>
  <Company/>
  <LinksUpToDate>false</LinksUpToDate>
  <CharactersWithSpaces>21038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TX_1~AT/TX_2~AT</dc:title>
  <dc:subject>AT:AT,AU:AT,AFF:AT,HIS:AT,ABSH:AT,ABS:AT,KWD:AT,RH:RH_V</dc:subject>
  <dc:creator>Journal of Economics and Business Letters, 2021, 1(1), 1-12</dc:creator>
  <cp:lastModifiedBy>Mochammad Fahlevi</cp:lastModifiedBy>
  <cp:revision>2</cp:revision>
  <dcterms:created xsi:type="dcterms:W3CDTF">2023-02-14T06:10:00Z</dcterms:created>
  <dcterms:modified xsi:type="dcterms:W3CDTF">2023-02-14T06:10:00Z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2021-04-17T00:00:00Z</vt:filetime>
  </property>
  <property fmtid="{D5CDD505-2E9C-101B-9397-08002B2CF9AE}" pid="3" name="Creator">
    <vt:lpwstr>Adobe InDesign CS6 (Windows)</vt:lpwstr>
  </property>
  <property fmtid="{D5CDD505-2E9C-101B-9397-08002B2CF9AE}" pid="4" name="LastSaved">
    <vt:filetime>2021-06-15T00:00:00Z</vt:filetime>
  </property>
</Properties>
</file>